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40" w:rsidRPr="00F33AFF" w:rsidRDefault="008B6A40" w:rsidP="007B419E">
      <w:pPr>
        <w:widowControl/>
        <w:spacing w:beforeLines="50" w:afterLines="50" w:line="320" w:lineRule="exact"/>
        <w:ind w:left="30" w:right="30"/>
        <w:jc w:val="center"/>
        <w:rPr>
          <w:rFonts w:ascii="宋体" w:cs="宋体"/>
          <w:b/>
          <w:color w:val="FF0000"/>
          <w:kern w:val="0"/>
          <w:sz w:val="28"/>
          <w:szCs w:val="28"/>
        </w:rPr>
      </w:pPr>
      <w:r w:rsidRPr="00F33AFF">
        <w:rPr>
          <w:rFonts w:ascii="宋体" w:hAnsi="宋体" w:cs="宋体" w:hint="eastAsia"/>
          <w:b/>
          <w:color w:val="FF0000"/>
          <w:kern w:val="0"/>
          <w:sz w:val="28"/>
          <w:szCs w:val="28"/>
        </w:rPr>
        <w:t>完整谈判文件到</w:t>
      </w:r>
      <w:r w:rsidRPr="00F33AFF">
        <w:rPr>
          <w:rFonts w:ascii="宋体" w:hAnsi="宋体" w:cs="宋体"/>
          <w:b/>
          <w:color w:val="FF0000"/>
          <w:kern w:val="0"/>
          <w:sz w:val="28"/>
          <w:szCs w:val="28"/>
        </w:rPr>
        <w:t>QQ</w:t>
      </w:r>
      <w:r w:rsidRPr="00F33AFF">
        <w:rPr>
          <w:rFonts w:ascii="宋体" w:hAnsi="宋体" w:cs="宋体" w:hint="eastAsia"/>
          <w:b/>
          <w:color w:val="FF0000"/>
          <w:kern w:val="0"/>
          <w:sz w:val="28"/>
          <w:szCs w:val="28"/>
        </w:rPr>
        <w:t>群</w:t>
      </w:r>
      <w:r w:rsidRPr="00F33AFF">
        <w:rPr>
          <w:rFonts w:ascii="宋体" w:hAnsi="宋体" w:cs="宋体"/>
          <w:b/>
          <w:color w:val="FF0000"/>
          <w:kern w:val="0"/>
          <w:sz w:val="28"/>
          <w:szCs w:val="28"/>
        </w:rPr>
        <w:t>422250072</w:t>
      </w:r>
      <w:r w:rsidRPr="00F33AFF">
        <w:rPr>
          <w:rFonts w:ascii="宋体" w:hAnsi="宋体" w:cs="宋体" w:hint="eastAsia"/>
          <w:b/>
          <w:color w:val="FF0000"/>
          <w:kern w:val="0"/>
          <w:sz w:val="28"/>
          <w:szCs w:val="28"/>
        </w:rPr>
        <w:t>或到</w:t>
      </w:r>
      <w:r>
        <w:rPr>
          <w:rFonts w:ascii="宋体" w:hAnsi="宋体" w:cs="宋体" w:hint="eastAsia"/>
          <w:b/>
          <w:color w:val="FF0000"/>
          <w:kern w:val="0"/>
          <w:sz w:val="28"/>
          <w:szCs w:val="28"/>
          <w:u w:val="single"/>
        </w:rPr>
        <w:t>本网页最后</w:t>
      </w:r>
      <w:r w:rsidRPr="00F33AFF">
        <w:rPr>
          <w:rFonts w:ascii="宋体" w:hAnsi="宋体" w:cs="宋体" w:hint="eastAsia"/>
          <w:b/>
          <w:color w:val="FF0000"/>
          <w:kern w:val="0"/>
          <w:sz w:val="28"/>
          <w:szCs w:val="28"/>
        </w:rPr>
        <w:t>下载</w:t>
      </w:r>
    </w:p>
    <w:p w:rsidR="008B6A40" w:rsidRDefault="008B6A40">
      <w:pPr>
        <w:spacing w:line="320" w:lineRule="exact"/>
        <w:jc w:val="center"/>
        <w:rPr>
          <w:rFonts w:eastAsia="黑体"/>
          <w:color w:val="000000"/>
          <w:sz w:val="32"/>
          <w:szCs w:val="32"/>
        </w:rPr>
      </w:pPr>
      <w:r>
        <w:rPr>
          <w:rFonts w:ascii="黑体" w:eastAsia="黑体" w:hint="eastAsia"/>
          <w:color w:val="000000"/>
          <w:sz w:val="32"/>
          <w:szCs w:val="32"/>
        </w:rPr>
        <w:t>［竞争性谈判］</w:t>
      </w:r>
      <w:r>
        <w:rPr>
          <w:rFonts w:ascii="黑体" w:eastAsia="黑体" w:hAnsi="黑体" w:cs="黑体" w:hint="eastAsia"/>
          <w:sz w:val="32"/>
          <w:szCs w:val="32"/>
        </w:rPr>
        <w:t>多媒体教室相关设备采购</w:t>
      </w:r>
      <w:r>
        <w:rPr>
          <w:rFonts w:eastAsia="黑体" w:hint="eastAsia"/>
          <w:sz w:val="32"/>
          <w:szCs w:val="32"/>
        </w:rPr>
        <w:t>项目</w:t>
      </w:r>
      <w:r>
        <w:rPr>
          <w:rFonts w:eastAsia="黑体" w:hint="eastAsia"/>
          <w:color w:val="000000"/>
          <w:sz w:val="32"/>
          <w:szCs w:val="32"/>
        </w:rPr>
        <w:t>的谈判文件</w:t>
      </w:r>
    </w:p>
    <w:p w:rsidR="008B6A40" w:rsidRDefault="008B6A40">
      <w:pPr>
        <w:spacing w:line="320" w:lineRule="atLeast"/>
        <w:ind w:leftChars="118" w:left="248" w:firstLineChars="50" w:firstLine="105"/>
        <w:rPr>
          <w:szCs w:val="21"/>
        </w:rPr>
      </w:pPr>
      <w:r>
        <w:rPr>
          <w:rFonts w:hint="eastAsia"/>
          <w:szCs w:val="21"/>
        </w:rPr>
        <w:t>第一部分</w:t>
      </w:r>
      <w:r>
        <w:rPr>
          <w:szCs w:val="21"/>
        </w:rPr>
        <w:t xml:space="preserve"> </w:t>
      </w:r>
      <w:r>
        <w:rPr>
          <w:rFonts w:hint="eastAsia"/>
          <w:szCs w:val="21"/>
        </w:rPr>
        <w:t>谈判供应商须知</w:t>
      </w:r>
    </w:p>
    <w:p w:rsidR="008B6A40" w:rsidRDefault="008B6A40">
      <w:pPr>
        <w:spacing w:line="320" w:lineRule="atLeast"/>
        <w:ind w:leftChars="118" w:left="248" w:firstLineChars="50" w:firstLine="105"/>
        <w:rPr>
          <w:szCs w:val="21"/>
        </w:rPr>
      </w:pPr>
      <w:r>
        <w:rPr>
          <w:rFonts w:hint="eastAsia"/>
          <w:szCs w:val="21"/>
        </w:rPr>
        <w:t xml:space="preserve">　　一、</w:t>
      </w:r>
      <w:r>
        <w:rPr>
          <w:szCs w:val="21"/>
        </w:rPr>
        <w:t xml:space="preserve"> </w:t>
      </w:r>
      <w:r>
        <w:rPr>
          <w:rFonts w:hint="eastAsia"/>
          <w:szCs w:val="21"/>
        </w:rPr>
        <w:t>总则</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本谈判采购文件仅适用于宿迁学院组织的谈判采购活动。</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凡符合资质要求的公司均可参与。</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无论结果如何，参加谈判公司自行承担因此所产生的全部费用。</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4. </w:t>
      </w:r>
      <w:r>
        <w:rPr>
          <w:rFonts w:hint="eastAsia"/>
          <w:szCs w:val="21"/>
        </w:rPr>
        <w:t>本次谈判采购活动及由本次采购活动产生的合同受国家法律制约和保护。</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5. </w:t>
      </w:r>
      <w:r>
        <w:rPr>
          <w:rFonts w:hint="eastAsia"/>
          <w:szCs w:val="21"/>
        </w:rPr>
        <w:t>凡参与此采购项目的谈判方，除谈判方有特别说明外，均视为接受并遵守本谈判采购文件。</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6. </w:t>
      </w:r>
      <w:r>
        <w:rPr>
          <w:rFonts w:hint="eastAsia"/>
          <w:szCs w:val="21"/>
        </w:rPr>
        <w:t>本次采购活动细则由宿迁学院负责解释。</w:t>
      </w:r>
    </w:p>
    <w:p w:rsidR="008B6A40" w:rsidRDefault="008B6A40">
      <w:pPr>
        <w:spacing w:line="320" w:lineRule="atLeast"/>
        <w:ind w:leftChars="118" w:left="248" w:firstLineChars="50" w:firstLine="105"/>
        <w:rPr>
          <w:szCs w:val="21"/>
        </w:rPr>
      </w:pPr>
      <w:r>
        <w:rPr>
          <w:rFonts w:hint="eastAsia"/>
          <w:szCs w:val="21"/>
        </w:rPr>
        <w:t xml:space="preserve">　　二、</w:t>
      </w:r>
      <w:r>
        <w:rPr>
          <w:szCs w:val="21"/>
        </w:rPr>
        <w:t xml:space="preserve"> </w:t>
      </w:r>
      <w:r>
        <w:rPr>
          <w:rFonts w:hint="eastAsia"/>
          <w:szCs w:val="21"/>
        </w:rPr>
        <w:t>竞争性谈判工作程序</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发布谈判采购公告</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谈判供应商获取谈判采购文件</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谈判供应商咨询了解本项目基本情况，制作谈判响应文件</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4. </w:t>
      </w:r>
      <w:r>
        <w:rPr>
          <w:rFonts w:hint="eastAsia"/>
          <w:szCs w:val="21"/>
        </w:rPr>
        <w:t>采购方接受谈判响应文件，同时收取相关费用、保证金</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5. </w:t>
      </w:r>
      <w:r>
        <w:rPr>
          <w:rFonts w:hint="eastAsia"/>
          <w:szCs w:val="21"/>
        </w:rPr>
        <w:t>竞争谈判</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6. </w:t>
      </w:r>
      <w:r>
        <w:rPr>
          <w:rFonts w:hint="eastAsia"/>
          <w:szCs w:val="21"/>
        </w:rPr>
        <w:t>确定成交商，等额退还未成交方的谈判保证金</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7. </w:t>
      </w:r>
      <w:r>
        <w:rPr>
          <w:rFonts w:hint="eastAsia"/>
          <w:szCs w:val="21"/>
        </w:rPr>
        <w:t>签署供货合同，执行合同。</w:t>
      </w:r>
    </w:p>
    <w:p w:rsidR="008B6A40" w:rsidRDefault="008B6A40">
      <w:pPr>
        <w:spacing w:line="320" w:lineRule="atLeast"/>
        <w:ind w:leftChars="118" w:left="248" w:firstLineChars="50" w:firstLine="105"/>
        <w:rPr>
          <w:szCs w:val="21"/>
        </w:rPr>
      </w:pPr>
      <w:r>
        <w:rPr>
          <w:rFonts w:hint="eastAsia"/>
          <w:szCs w:val="21"/>
        </w:rPr>
        <w:t xml:space="preserve">　　三、</w:t>
      </w:r>
      <w:r>
        <w:rPr>
          <w:szCs w:val="21"/>
        </w:rPr>
        <w:t xml:space="preserve"> </w:t>
      </w:r>
      <w:r>
        <w:rPr>
          <w:rFonts w:hint="eastAsia"/>
          <w:szCs w:val="21"/>
        </w:rPr>
        <w:t>对谈判供应商的要求</w:t>
      </w:r>
    </w:p>
    <w:p w:rsidR="008B6A40" w:rsidRDefault="008B6A40">
      <w:pPr>
        <w:spacing w:line="320" w:lineRule="atLeast"/>
        <w:ind w:leftChars="118" w:left="248" w:firstLineChars="50" w:firstLine="105"/>
        <w:rPr>
          <w:szCs w:val="21"/>
        </w:rPr>
      </w:pPr>
      <w:r>
        <w:rPr>
          <w:rFonts w:hint="eastAsia"/>
          <w:szCs w:val="21"/>
        </w:rPr>
        <w:t xml:space="preserve">　　谈判供应商除具备公告中的资质要求外，还应满足下列要求：</w:t>
      </w:r>
    </w:p>
    <w:p w:rsidR="008B6A40" w:rsidRDefault="008B6A40">
      <w:pPr>
        <w:spacing w:line="320" w:lineRule="atLeast"/>
        <w:ind w:leftChars="118" w:left="248" w:firstLineChars="250" w:firstLine="525"/>
        <w:rPr>
          <w:szCs w:val="21"/>
        </w:rPr>
      </w:pPr>
      <w:r>
        <w:rPr>
          <w:szCs w:val="21"/>
        </w:rPr>
        <w:t>1.</w:t>
      </w:r>
      <w:r>
        <w:rPr>
          <w:rFonts w:hint="eastAsia"/>
          <w:szCs w:val="21"/>
        </w:rPr>
        <w:t>凡参加投标的单位或全权代理，必须是具有独立法人资格的注册资金达</w:t>
      </w:r>
      <w:r>
        <w:rPr>
          <w:szCs w:val="21"/>
        </w:rPr>
        <w:t>10</w:t>
      </w:r>
      <w:r>
        <w:rPr>
          <w:rFonts w:hint="eastAsia"/>
          <w:szCs w:val="21"/>
        </w:rPr>
        <w:t>万元的经济实体</w:t>
      </w:r>
      <w:r>
        <w:rPr>
          <w:szCs w:val="21"/>
        </w:rPr>
        <w:t>,</w:t>
      </w:r>
      <w:r>
        <w:rPr>
          <w:rFonts w:hint="eastAsia"/>
          <w:szCs w:val="21"/>
        </w:rPr>
        <w:t>必须为增值税一般纳税人。</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必须具有《中华人民共和国合同法》所规定的售后服务的能力。成交方必须派出技术人员提供现场服务及有关技术培训</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提供的设备必须附有原始生产厂家的质保书及产品合格证，如提供假冒伪劣产品，采购方将根据《中华人民共和国合同法》的规定要求赔偿。</w:t>
      </w:r>
    </w:p>
    <w:p w:rsidR="008B6A40" w:rsidRDefault="008B6A40">
      <w:pPr>
        <w:spacing w:line="320" w:lineRule="atLeast"/>
        <w:ind w:leftChars="118" w:left="248" w:firstLineChars="50" w:firstLine="105"/>
        <w:rPr>
          <w:szCs w:val="21"/>
        </w:rPr>
      </w:pPr>
      <w:r>
        <w:rPr>
          <w:rFonts w:hint="eastAsia"/>
          <w:szCs w:val="21"/>
        </w:rPr>
        <w:t xml:space="preserve">　　四、</w:t>
      </w:r>
      <w:r>
        <w:rPr>
          <w:szCs w:val="21"/>
        </w:rPr>
        <w:t xml:space="preserve"> </w:t>
      </w:r>
      <w:r>
        <w:rPr>
          <w:rFonts w:hint="eastAsia"/>
          <w:szCs w:val="21"/>
        </w:rPr>
        <w:t>谈判响应文件的要求</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谈判响应文件的构成：</w:t>
      </w:r>
    </w:p>
    <w:p w:rsidR="008B6A40" w:rsidRDefault="008B6A40">
      <w:pPr>
        <w:spacing w:line="320" w:lineRule="atLeast"/>
        <w:ind w:leftChars="118" w:left="248" w:firstLineChars="50" w:firstLine="105"/>
        <w:rPr>
          <w:szCs w:val="21"/>
        </w:rPr>
      </w:pPr>
      <w:r>
        <w:rPr>
          <w:rFonts w:hint="eastAsia"/>
          <w:szCs w:val="21"/>
        </w:rPr>
        <w:t xml:space="preserve">　　</w:t>
      </w:r>
      <w:r>
        <w:rPr>
          <w:szCs w:val="21"/>
        </w:rPr>
        <w:t>(1)</w:t>
      </w:r>
      <w:r>
        <w:rPr>
          <w:rFonts w:hint="eastAsia"/>
          <w:szCs w:val="21"/>
        </w:rPr>
        <w:t>谈判报价明细表：自做报价表，注明型号、规格、技术指标，详细的交货清单</w:t>
      </w:r>
      <w:r>
        <w:rPr>
          <w:szCs w:val="21"/>
        </w:rPr>
        <w:t>;</w:t>
      </w:r>
      <w:r>
        <w:rPr>
          <w:rFonts w:hint="eastAsia"/>
          <w:szCs w:val="21"/>
        </w:rPr>
        <w:t>特殊工具及备件清单。</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相关服务：文件中务必明确最快完工时间、产品技术服务和售后服务的内容及措施</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响应文件附件：由谈判供应商根据各自情况自行编制，规格幅面与正文一致，主要内容包括：产品组成系统说明，产品主要技术性能和结构的详细描述</w:t>
      </w:r>
      <w:r>
        <w:rPr>
          <w:szCs w:val="21"/>
        </w:rPr>
        <w:t>;</w:t>
      </w:r>
      <w:r>
        <w:rPr>
          <w:rFonts w:hint="eastAsia"/>
          <w:szCs w:val="21"/>
        </w:rPr>
        <w:t>提供必要的数据、产品制造、安装、验收的执行标准</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(4) </w:t>
      </w:r>
      <w:r>
        <w:rPr>
          <w:rFonts w:hint="eastAsia"/>
          <w:szCs w:val="21"/>
        </w:rPr>
        <w:t>参加谈判供应商资质证明文件：营业执照复印件；企业有关资质证明；同类项目近三年主要经营业绩等背景资料复印件；投标时提供或在取得中标资格后，能在</w:t>
      </w:r>
      <w:r>
        <w:rPr>
          <w:szCs w:val="21"/>
        </w:rPr>
        <w:t>2</w:t>
      </w:r>
      <w:r>
        <w:rPr>
          <w:rFonts w:hint="eastAsia"/>
          <w:szCs w:val="21"/>
        </w:rPr>
        <w:t>个工作日内提供生产许可证（或产品授权）、产品质量检测报告等证明产品合法来源及质量的书面证明；</w:t>
      </w:r>
      <w:r w:rsidRPr="008A34ED">
        <w:rPr>
          <w:rFonts w:hint="eastAsia"/>
          <w:color w:val="FF0000"/>
          <w:szCs w:val="21"/>
        </w:rPr>
        <w:t>法定代表人身份证明和法定代表人对业务代表的正式授权书</w:t>
      </w:r>
      <w:r>
        <w:rPr>
          <w:rFonts w:hint="eastAsia"/>
          <w:szCs w:val="21"/>
        </w:rPr>
        <w:t>（一个单位不得委托多人代理，一人不得代理多个单位，否则投标无效）；</w:t>
      </w:r>
    </w:p>
    <w:p w:rsidR="008B6A40" w:rsidRDefault="008B6A40">
      <w:pPr>
        <w:spacing w:line="320" w:lineRule="atLeast"/>
        <w:ind w:leftChars="118" w:left="248" w:firstLineChars="50" w:firstLine="105"/>
        <w:rPr>
          <w:szCs w:val="21"/>
        </w:rPr>
      </w:pPr>
      <w:r>
        <w:rPr>
          <w:szCs w:val="21"/>
        </w:rPr>
        <w:t xml:space="preserve">2. </w:t>
      </w:r>
      <w:r>
        <w:rPr>
          <w:rFonts w:hint="eastAsia"/>
          <w:szCs w:val="21"/>
        </w:rPr>
        <w:t>谈判响应文件的份数、签署和封装</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谈判响应文件份数为正本一份，副本一份，须各自装订成册。每套谈判响应文件须清楚地标明</w:t>
      </w:r>
      <w:r>
        <w:rPr>
          <w:szCs w:val="21"/>
        </w:rPr>
        <w:t>“</w:t>
      </w:r>
      <w:r>
        <w:rPr>
          <w:rFonts w:hint="eastAsia"/>
          <w:szCs w:val="21"/>
        </w:rPr>
        <w:t>正本</w:t>
      </w:r>
      <w:r>
        <w:rPr>
          <w:szCs w:val="21"/>
        </w:rPr>
        <w:t>”</w:t>
      </w:r>
      <w:r>
        <w:rPr>
          <w:rFonts w:hint="eastAsia"/>
          <w:szCs w:val="21"/>
        </w:rPr>
        <w:t>或</w:t>
      </w:r>
      <w:r>
        <w:rPr>
          <w:szCs w:val="21"/>
        </w:rPr>
        <w:t>“</w:t>
      </w:r>
      <w:r>
        <w:rPr>
          <w:rFonts w:hint="eastAsia"/>
          <w:szCs w:val="21"/>
        </w:rPr>
        <w:t>副本</w:t>
      </w:r>
      <w:r>
        <w:rPr>
          <w:szCs w:val="21"/>
        </w:rPr>
        <w:t>”</w:t>
      </w:r>
      <w:r>
        <w:rPr>
          <w:rFonts w:hint="eastAsia"/>
          <w:szCs w:val="21"/>
        </w:rPr>
        <w:t>。当正本与副本内容不一致时，以正本为准</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谈判响应文件的正本和所有的副本均需打印，由法人或授权代表签字。授权代表须将以书面形式出具的</w:t>
      </w:r>
      <w:r>
        <w:rPr>
          <w:szCs w:val="21"/>
        </w:rPr>
        <w:t>“</w:t>
      </w:r>
      <w:r>
        <w:rPr>
          <w:rFonts w:hint="eastAsia"/>
          <w:szCs w:val="21"/>
        </w:rPr>
        <w:t>授权证书</w:t>
      </w:r>
      <w:r>
        <w:rPr>
          <w:szCs w:val="21"/>
        </w:rPr>
        <w:t>”</w:t>
      </w:r>
      <w:r>
        <w:rPr>
          <w:rFonts w:hint="eastAsia"/>
          <w:szCs w:val="21"/>
        </w:rPr>
        <w:t>附在响应该文件中</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谈判响应文件的正本和所有的副本一并装入密封袋，并在密封袋骑缝处加盖与谈判供应商一致的有效印章，否则视为无效</w:t>
      </w:r>
      <w:r>
        <w:rPr>
          <w:szCs w:val="21"/>
        </w:rPr>
        <w:t>;</w:t>
      </w:r>
      <w:r>
        <w:rPr>
          <w:rFonts w:hint="eastAsia"/>
          <w:szCs w:val="21"/>
        </w:rPr>
        <w:t>密封袋上应注明谈判供应商名称、联系人及联系电话。</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谈判响应文件的样式</w:t>
      </w:r>
    </w:p>
    <w:p w:rsidR="008B6A40" w:rsidRDefault="008B6A40">
      <w:pPr>
        <w:spacing w:line="320" w:lineRule="atLeast"/>
        <w:ind w:leftChars="118" w:left="248" w:firstLineChars="50" w:firstLine="105"/>
        <w:rPr>
          <w:szCs w:val="21"/>
        </w:rPr>
      </w:pPr>
      <w:r>
        <w:rPr>
          <w:rFonts w:hint="eastAsia"/>
          <w:szCs w:val="21"/>
        </w:rPr>
        <w:t xml:space="preserve">　　谈判供应商应严格按照第四项要求的内容及顺序编写、装订谈判响应文件</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4. </w:t>
      </w:r>
      <w:r>
        <w:rPr>
          <w:rFonts w:hint="eastAsia"/>
          <w:szCs w:val="21"/>
        </w:rPr>
        <w:t>一经交给，无论是否成交，其谈判响应文件恕不退还。</w:t>
      </w:r>
    </w:p>
    <w:p w:rsidR="008B6A40" w:rsidRDefault="008B6A40">
      <w:pPr>
        <w:spacing w:line="320" w:lineRule="atLeast"/>
        <w:ind w:leftChars="118" w:left="248" w:firstLineChars="50" w:firstLine="105"/>
        <w:rPr>
          <w:szCs w:val="21"/>
        </w:rPr>
      </w:pPr>
      <w:r>
        <w:rPr>
          <w:rFonts w:hint="eastAsia"/>
          <w:szCs w:val="21"/>
        </w:rPr>
        <w:t xml:space="preserve">　　五、</w:t>
      </w:r>
      <w:r>
        <w:rPr>
          <w:szCs w:val="21"/>
        </w:rPr>
        <w:t xml:space="preserve"> </w:t>
      </w:r>
      <w:r>
        <w:rPr>
          <w:rFonts w:hint="eastAsia"/>
          <w:szCs w:val="21"/>
        </w:rPr>
        <w:t>谈判报价及谈判范围</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货物谈判价格，应报货物递送到谈判文件规定的实际交货地</w:t>
      </w:r>
      <w:r>
        <w:rPr>
          <w:szCs w:val="21"/>
        </w:rPr>
        <w:t>(</w:t>
      </w:r>
      <w:r>
        <w:rPr>
          <w:rFonts w:hint="eastAsia"/>
          <w:szCs w:val="21"/>
        </w:rPr>
        <w:t>买方指定的最终用户学校的校园内</w:t>
      </w:r>
      <w:r>
        <w:rPr>
          <w:szCs w:val="21"/>
        </w:rPr>
        <w:t>)</w:t>
      </w:r>
      <w:r>
        <w:rPr>
          <w:rFonts w:hint="eastAsia"/>
          <w:szCs w:val="21"/>
        </w:rPr>
        <w:t>的价格，应包括运保费、税费、材料费、装卸费、安装调试费、施工费等。</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谈判专家组在确定时，对方案、配置可作必要调整，谈判工作小组审定后可予以执行。</w:t>
      </w:r>
    </w:p>
    <w:p w:rsidR="008B6A40" w:rsidRDefault="008B6A40">
      <w:pPr>
        <w:spacing w:line="320" w:lineRule="atLeast"/>
        <w:ind w:leftChars="118" w:left="248" w:firstLineChars="50" w:firstLine="105"/>
        <w:rPr>
          <w:szCs w:val="21"/>
        </w:rPr>
      </w:pPr>
      <w:r>
        <w:rPr>
          <w:rFonts w:hint="eastAsia"/>
          <w:szCs w:val="21"/>
        </w:rPr>
        <w:t xml:space="preserve">　　六、</w:t>
      </w:r>
      <w:r>
        <w:rPr>
          <w:szCs w:val="21"/>
        </w:rPr>
        <w:t xml:space="preserve"> </w:t>
      </w:r>
      <w:r>
        <w:rPr>
          <w:rFonts w:hint="eastAsia"/>
          <w:szCs w:val="21"/>
        </w:rPr>
        <w:t>谈判日期</w:t>
      </w:r>
    </w:p>
    <w:p w:rsidR="008B6A40" w:rsidRDefault="008B6A40">
      <w:pPr>
        <w:spacing w:line="320" w:lineRule="atLeast"/>
        <w:ind w:leftChars="118" w:left="248" w:firstLineChars="50" w:firstLine="105"/>
        <w:rPr>
          <w:szCs w:val="21"/>
        </w:rPr>
      </w:pPr>
      <w:r>
        <w:rPr>
          <w:rFonts w:hint="eastAsia"/>
          <w:szCs w:val="21"/>
        </w:rPr>
        <w:t xml:space="preserve">　　谈判供应商应按照本次谈判采购公告中的日程安排，在规定的时间到指定地点进行谈判，逾期不予受理。</w:t>
      </w:r>
    </w:p>
    <w:p w:rsidR="008B6A40" w:rsidRDefault="008B6A40" w:rsidP="00F33AFF">
      <w:pPr>
        <w:spacing w:line="320" w:lineRule="atLeast"/>
        <w:ind w:leftChars="118" w:left="248" w:firstLineChars="50" w:firstLine="105"/>
        <w:rPr>
          <w:szCs w:val="21"/>
        </w:rPr>
      </w:pPr>
      <w:r>
        <w:rPr>
          <w:rFonts w:hint="eastAsia"/>
          <w:szCs w:val="21"/>
        </w:rPr>
        <w:t xml:space="preserve">　　接收截止时间：</w:t>
      </w:r>
      <w:r>
        <w:rPr>
          <w:szCs w:val="21"/>
        </w:rPr>
        <w:t>2016</w:t>
      </w:r>
      <w:r>
        <w:rPr>
          <w:rFonts w:hint="eastAsia"/>
          <w:szCs w:val="21"/>
        </w:rPr>
        <w:t>年</w:t>
      </w:r>
      <w:r>
        <w:rPr>
          <w:szCs w:val="21"/>
        </w:rPr>
        <w:t>7</w:t>
      </w:r>
      <w:r>
        <w:rPr>
          <w:rFonts w:hint="eastAsia"/>
          <w:szCs w:val="21"/>
        </w:rPr>
        <w:t>月</w:t>
      </w:r>
      <w:r>
        <w:rPr>
          <w:szCs w:val="21"/>
        </w:rPr>
        <w:t xml:space="preserve"> 14  </w:t>
      </w:r>
      <w:r>
        <w:rPr>
          <w:rFonts w:hint="eastAsia"/>
          <w:szCs w:val="21"/>
        </w:rPr>
        <w:t>日上午</w:t>
      </w:r>
      <w:r>
        <w:rPr>
          <w:szCs w:val="21"/>
        </w:rPr>
        <w:t xml:space="preserve"> 10 </w:t>
      </w:r>
      <w:r>
        <w:rPr>
          <w:rFonts w:hint="eastAsia"/>
          <w:szCs w:val="21"/>
        </w:rPr>
        <w:t>：</w:t>
      </w:r>
      <w:r>
        <w:rPr>
          <w:szCs w:val="21"/>
        </w:rPr>
        <w:t xml:space="preserve">30 </w:t>
      </w:r>
      <w:r>
        <w:rPr>
          <w:rFonts w:hint="eastAsia"/>
          <w:szCs w:val="21"/>
        </w:rPr>
        <w:t>前</w:t>
      </w:r>
    </w:p>
    <w:p w:rsidR="008B6A40" w:rsidRDefault="008B6A40" w:rsidP="00F33AFF">
      <w:pPr>
        <w:spacing w:line="320" w:lineRule="atLeast"/>
        <w:ind w:leftChars="118" w:left="248" w:firstLineChars="50" w:firstLine="105"/>
        <w:rPr>
          <w:szCs w:val="21"/>
        </w:rPr>
      </w:pPr>
      <w:r>
        <w:rPr>
          <w:rFonts w:hint="eastAsia"/>
          <w:szCs w:val="21"/>
        </w:rPr>
        <w:t xml:space="preserve">　　接收地点：宿迁学院行政楼</w:t>
      </w:r>
      <w:r>
        <w:rPr>
          <w:szCs w:val="21"/>
        </w:rPr>
        <w:t>105</w:t>
      </w:r>
      <w:r>
        <w:rPr>
          <w:rFonts w:hint="eastAsia"/>
          <w:szCs w:val="21"/>
        </w:rPr>
        <w:t>室</w:t>
      </w:r>
    </w:p>
    <w:p w:rsidR="008B6A40" w:rsidRDefault="008B6A40" w:rsidP="00F33AFF">
      <w:pPr>
        <w:spacing w:line="320" w:lineRule="atLeast"/>
        <w:ind w:leftChars="118" w:left="248" w:firstLineChars="50" w:firstLine="105"/>
        <w:rPr>
          <w:szCs w:val="21"/>
        </w:rPr>
      </w:pPr>
      <w:r>
        <w:rPr>
          <w:rFonts w:hint="eastAsia"/>
          <w:szCs w:val="21"/>
        </w:rPr>
        <w:t xml:space="preserve">　　联</w:t>
      </w:r>
      <w:r>
        <w:rPr>
          <w:szCs w:val="21"/>
        </w:rPr>
        <w:t xml:space="preserve"> </w:t>
      </w:r>
      <w:r>
        <w:rPr>
          <w:rFonts w:hint="eastAsia"/>
          <w:szCs w:val="21"/>
        </w:rPr>
        <w:t>系</w:t>
      </w:r>
      <w:r>
        <w:rPr>
          <w:szCs w:val="21"/>
        </w:rPr>
        <w:t xml:space="preserve"> </w:t>
      </w:r>
      <w:r>
        <w:rPr>
          <w:rFonts w:hint="eastAsia"/>
          <w:szCs w:val="21"/>
        </w:rPr>
        <w:t>人：</w:t>
      </w:r>
      <w:r>
        <w:rPr>
          <w:szCs w:val="21"/>
        </w:rPr>
        <w:t xml:space="preserve"> </w:t>
      </w:r>
      <w:r>
        <w:rPr>
          <w:rFonts w:hint="eastAsia"/>
          <w:szCs w:val="21"/>
        </w:rPr>
        <w:t>电话：</w:t>
      </w:r>
      <w:r>
        <w:rPr>
          <w:szCs w:val="21"/>
        </w:rPr>
        <w:t>0527- 84201696</w:t>
      </w:r>
    </w:p>
    <w:p w:rsidR="008B6A40" w:rsidRPr="00F33AFF" w:rsidRDefault="008B6A40" w:rsidP="00F33AFF">
      <w:pPr>
        <w:spacing w:line="320" w:lineRule="atLeast"/>
        <w:ind w:leftChars="118" w:left="248" w:firstLineChars="50" w:firstLine="105"/>
        <w:rPr>
          <w:b/>
          <w:color w:val="FF0000"/>
          <w:szCs w:val="21"/>
        </w:rPr>
      </w:pPr>
      <w:r>
        <w:rPr>
          <w:rFonts w:hint="eastAsia"/>
          <w:szCs w:val="21"/>
        </w:rPr>
        <w:t xml:space="preserve">　　</w:t>
      </w:r>
      <w:r w:rsidRPr="00F33AFF">
        <w:rPr>
          <w:rFonts w:hint="eastAsia"/>
          <w:b/>
          <w:color w:val="FF0000"/>
          <w:szCs w:val="21"/>
        </w:rPr>
        <w:t>谈判时间：</w:t>
      </w:r>
      <w:r w:rsidRPr="00F33AFF">
        <w:rPr>
          <w:b/>
          <w:color w:val="FF0000"/>
          <w:szCs w:val="21"/>
        </w:rPr>
        <w:t>201</w:t>
      </w:r>
      <w:r>
        <w:rPr>
          <w:b/>
          <w:color w:val="FF0000"/>
          <w:szCs w:val="21"/>
        </w:rPr>
        <w:t>6</w:t>
      </w:r>
      <w:r w:rsidRPr="00F33AFF">
        <w:rPr>
          <w:rFonts w:hint="eastAsia"/>
          <w:b/>
          <w:color w:val="FF0000"/>
          <w:szCs w:val="21"/>
        </w:rPr>
        <w:t>年</w:t>
      </w:r>
      <w:r w:rsidRPr="00F33AFF">
        <w:rPr>
          <w:b/>
          <w:color w:val="FF0000"/>
          <w:szCs w:val="21"/>
        </w:rPr>
        <w:t xml:space="preserve">  </w:t>
      </w:r>
      <w:r>
        <w:rPr>
          <w:b/>
          <w:color w:val="FF0000"/>
          <w:szCs w:val="21"/>
        </w:rPr>
        <w:t xml:space="preserve">7 </w:t>
      </w:r>
      <w:r w:rsidRPr="00F33AFF">
        <w:rPr>
          <w:b/>
          <w:color w:val="FF0000"/>
          <w:szCs w:val="21"/>
        </w:rPr>
        <w:t xml:space="preserve">  </w:t>
      </w:r>
      <w:r w:rsidRPr="00F33AFF">
        <w:rPr>
          <w:rFonts w:hint="eastAsia"/>
          <w:b/>
          <w:color w:val="FF0000"/>
          <w:szCs w:val="21"/>
        </w:rPr>
        <w:t>月</w:t>
      </w:r>
      <w:r w:rsidRPr="00F33AFF">
        <w:rPr>
          <w:b/>
          <w:color w:val="FF0000"/>
          <w:szCs w:val="21"/>
        </w:rPr>
        <w:t xml:space="preserve">  </w:t>
      </w:r>
      <w:r>
        <w:rPr>
          <w:b/>
          <w:color w:val="FF0000"/>
          <w:szCs w:val="21"/>
        </w:rPr>
        <w:t>14</w:t>
      </w:r>
      <w:r w:rsidRPr="00F33AFF">
        <w:rPr>
          <w:b/>
          <w:color w:val="FF0000"/>
          <w:szCs w:val="21"/>
        </w:rPr>
        <w:t xml:space="preserve">  </w:t>
      </w:r>
      <w:r w:rsidRPr="00F33AFF">
        <w:rPr>
          <w:rFonts w:hint="eastAsia"/>
          <w:b/>
          <w:color w:val="FF0000"/>
          <w:szCs w:val="21"/>
        </w:rPr>
        <w:t>日</w:t>
      </w:r>
      <w:r>
        <w:rPr>
          <w:rFonts w:hint="eastAsia"/>
          <w:b/>
          <w:color w:val="FF0000"/>
          <w:szCs w:val="21"/>
        </w:rPr>
        <w:t>上</w:t>
      </w:r>
      <w:r w:rsidRPr="00F33AFF">
        <w:rPr>
          <w:rFonts w:hint="eastAsia"/>
          <w:b/>
          <w:color w:val="FF0000"/>
          <w:szCs w:val="21"/>
        </w:rPr>
        <w:t>午</w:t>
      </w:r>
      <w:r>
        <w:rPr>
          <w:b/>
          <w:color w:val="FF0000"/>
          <w:szCs w:val="21"/>
        </w:rPr>
        <w:t xml:space="preserve">10 </w:t>
      </w:r>
      <w:r w:rsidRPr="00F33AFF">
        <w:rPr>
          <w:b/>
          <w:color w:val="FF0000"/>
          <w:szCs w:val="21"/>
        </w:rPr>
        <w:t xml:space="preserve"> :</w:t>
      </w:r>
      <w:r>
        <w:rPr>
          <w:b/>
          <w:color w:val="FF0000"/>
          <w:szCs w:val="21"/>
        </w:rPr>
        <w:t xml:space="preserve"> 30 </w:t>
      </w:r>
      <w:r w:rsidRPr="00F33AFF">
        <w:rPr>
          <w:rFonts w:hint="eastAsia"/>
          <w:b/>
          <w:color w:val="FF0000"/>
          <w:szCs w:val="21"/>
        </w:rPr>
        <w:t>时</w:t>
      </w:r>
      <w:r w:rsidRPr="00F33AFF">
        <w:rPr>
          <w:b/>
          <w:color w:val="FF0000"/>
          <w:szCs w:val="21"/>
        </w:rPr>
        <w:t xml:space="preserve">       </w:t>
      </w:r>
    </w:p>
    <w:p w:rsidR="008B6A40" w:rsidRPr="00F33AFF" w:rsidRDefault="008B6A40" w:rsidP="00F33AFF">
      <w:pPr>
        <w:spacing w:line="320" w:lineRule="atLeast"/>
        <w:ind w:leftChars="118" w:left="248" w:firstLineChars="50" w:firstLine="105"/>
        <w:rPr>
          <w:b/>
          <w:color w:val="FF0000"/>
          <w:szCs w:val="21"/>
        </w:rPr>
      </w:pPr>
      <w:r w:rsidRPr="00F33AFF">
        <w:rPr>
          <w:rFonts w:hint="eastAsia"/>
          <w:b/>
          <w:color w:val="FF0000"/>
          <w:szCs w:val="21"/>
        </w:rPr>
        <w:t xml:space="preserve">　　地点：宿迁学院行政楼二楼会议室</w:t>
      </w:r>
    </w:p>
    <w:p w:rsidR="008B6A40" w:rsidRDefault="008B6A40" w:rsidP="00F33AFF">
      <w:pPr>
        <w:spacing w:line="320" w:lineRule="atLeast"/>
        <w:ind w:leftChars="118" w:left="248" w:firstLineChars="50" w:firstLine="105"/>
        <w:rPr>
          <w:szCs w:val="21"/>
        </w:rPr>
      </w:pPr>
      <w:r>
        <w:rPr>
          <w:rFonts w:hint="eastAsia"/>
          <w:szCs w:val="21"/>
        </w:rPr>
        <w:t xml:space="preserve">　　纪检监督电话：</w:t>
      </w:r>
      <w:r>
        <w:rPr>
          <w:szCs w:val="21"/>
        </w:rPr>
        <w:t>0527-84203001</w:t>
      </w:r>
    </w:p>
    <w:p w:rsidR="008B6A40" w:rsidRDefault="008B6A40" w:rsidP="00F33AFF">
      <w:pPr>
        <w:spacing w:line="320" w:lineRule="atLeast"/>
        <w:ind w:leftChars="118" w:left="248" w:firstLineChars="50" w:firstLine="105"/>
        <w:rPr>
          <w:szCs w:val="21"/>
        </w:rPr>
      </w:pPr>
      <w:r>
        <w:rPr>
          <w:rFonts w:hint="eastAsia"/>
          <w:szCs w:val="21"/>
        </w:rPr>
        <w:t xml:space="preserve">　　七、</w:t>
      </w:r>
      <w:r>
        <w:rPr>
          <w:szCs w:val="21"/>
        </w:rPr>
        <w:t xml:space="preserve"> </w:t>
      </w:r>
      <w:r>
        <w:rPr>
          <w:rFonts w:hint="eastAsia"/>
          <w:szCs w:val="21"/>
        </w:rPr>
        <w:t>谈判、评审</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采购人按照本次采购公告中的日程安排，在规定的谈判时间在指定地点召开谈判前会，谈判供应商的法定代表人或授权代表须准时参加</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谈判小组只对确定为实质上响应谈判文件要求的响应文件进行评价和比较。</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学校监察、财务对谈判全过程进行监督</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4. </w:t>
      </w:r>
      <w:r>
        <w:rPr>
          <w:rFonts w:hint="eastAsia"/>
          <w:szCs w:val="21"/>
        </w:rPr>
        <w:t>谈判结束后，采购人将公布最终结果，并向成交单位发成交通知书</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5. </w:t>
      </w:r>
      <w:r>
        <w:rPr>
          <w:rFonts w:hint="eastAsia"/>
          <w:szCs w:val="21"/>
        </w:rPr>
        <w:t>谈判小组将视谈判情况决定由一家或多家中标</w:t>
      </w:r>
      <w:r>
        <w:rPr>
          <w:szCs w:val="21"/>
        </w:rPr>
        <w:t>;</w:t>
      </w:r>
    </w:p>
    <w:p w:rsidR="008B6A40" w:rsidRDefault="008B6A40">
      <w:pPr>
        <w:spacing w:line="320" w:lineRule="atLeast"/>
        <w:ind w:firstLineChars="200" w:firstLine="420"/>
        <w:rPr>
          <w:rFonts w:ascii="宋体"/>
          <w:szCs w:val="21"/>
        </w:rPr>
      </w:pPr>
      <w:r>
        <w:rPr>
          <w:rFonts w:hint="eastAsia"/>
          <w:szCs w:val="21"/>
        </w:rPr>
        <w:t xml:space="preserve">　</w:t>
      </w:r>
      <w:r>
        <w:rPr>
          <w:szCs w:val="21"/>
        </w:rPr>
        <w:t xml:space="preserve"> 6. </w:t>
      </w:r>
      <w:r>
        <w:rPr>
          <w:rFonts w:hint="eastAsia"/>
          <w:szCs w:val="21"/>
        </w:rPr>
        <w:t>对未成交单位，采购人可不作解释。</w:t>
      </w:r>
    </w:p>
    <w:p w:rsidR="008B6A40" w:rsidRPr="008A34ED" w:rsidRDefault="008B6A40">
      <w:pPr>
        <w:spacing w:line="320" w:lineRule="atLeast"/>
        <w:ind w:leftChars="118" w:left="248" w:firstLineChars="50" w:firstLine="105"/>
        <w:rPr>
          <w:color w:val="FF0000"/>
          <w:szCs w:val="21"/>
        </w:rPr>
      </w:pPr>
      <w:r>
        <w:rPr>
          <w:szCs w:val="21"/>
        </w:rPr>
        <w:t xml:space="preserve">  </w:t>
      </w:r>
      <w:r w:rsidRPr="008A34ED">
        <w:rPr>
          <w:color w:val="FF0000"/>
          <w:szCs w:val="21"/>
        </w:rPr>
        <w:t xml:space="preserve">  7</w:t>
      </w:r>
      <w:r w:rsidRPr="008A34ED">
        <w:rPr>
          <w:rFonts w:hint="eastAsia"/>
          <w:color w:val="FF0000"/>
          <w:szCs w:val="21"/>
        </w:rPr>
        <w:t>、符合</w:t>
      </w:r>
      <w:r>
        <w:rPr>
          <w:rFonts w:hint="eastAsia"/>
          <w:color w:val="FF0000"/>
          <w:szCs w:val="21"/>
        </w:rPr>
        <w:t>谈判</w:t>
      </w:r>
      <w:r w:rsidRPr="008A34ED">
        <w:rPr>
          <w:rFonts w:hint="eastAsia"/>
          <w:color w:val="FF0000"/>
          <w:szCs w:val="21"/>
        </w:rPr>
        <w:t>文件要求的，</w:t>
      </w:r>
      <w:r>
        <w:rPr>
          <w:rFonts w:hint="eastAsia"/>
          <w:color w:val="FF0000"/>
          <w:szCs w:val="21"/>
        </w:rPr>
        <w:t>经评审合格的</w:t>
      </w:r>
      <w:r w:rsidRPr="008A34ED">
        <w:rPr>
          <w:rFonts w:hint="eastAsia"/>
          <w:color w:val="FF0000"/>
          <w:szCs w:val="21"/>
        </w:rPr>
        <w:t>最低价中标。</w:t>
      </w:r>
    </w:p>
    <w:p w:rsidR="008B6A40" w:rsidRDefault="008B6A40">
      <w:pPr>
        <w:spacing w:line="320" w:lineRule="atLeast"/>
        <w:ind w:leftChars="118" w:left="248" w:firstLineChars="50" w:firstLine="105"/>
        <w:rPr>
          <w:szCs w:val="21"/>
        </w:rPr>
      </w:pPr>
      <w:r>
        <w:rPr>
          <w:rFonts w:hint="eastAsia"/>
          <w:szCs w:val="21"/>
        </w:rPr>
        <w:t xml:space="preserve">　　八、</w:t>
      </w:r>
      <w:r>
        <w:rPr>
          <w:szCs w:val="21"/>
        </w:rPr>
        <w:t xml:space="preserve"> </w:t>
      </w:r>
      <w:r>
        <w:rPr>
          <w:rFonts w:hint="eastAsia"/>
          <w:szCs w:val="21"/>
        </w:rPr>
        <w:t>谈判保证金</w:t>
      </w:r>
    </w:p>
    <w:p w:rsidR="008B6A40" w:rsidRDefault="008B6A40">
      <w:pPr>
        <w:spacing w:line="320" w:lineRule="atLeast"/>
        <w:ind w:leftChars="318" w:left="668" w:firstLineChars="100" w:firstLine="210"/>
        <w:rPr>
          <w:sz w:val="24"/>
        </w:rPr>
      </w:pPr>
      <w:r>
        <w:rPr>
          <w:rFonts w:hint="eastAsia"/>
          <w:szCs w:val="21"/>
        </w:rPr>
        <w:t xml:space="preserve">　　</w:t>
      </w:r>
      <w:r>
        <w:rPr>
          <w:szCs w:val="21"/>
        </w:rPr>
        <w:t xml:space="preserve">1. </w:t>
      </w:r>
      <w:r>
        <w:rPr>
          <w:rFonts w:hint="eastAsia"/>
          <w:szCs w:val="21"/>
        </w:rPr>
        <w:t>谈判供应商在参加谈判时，须向采购人交纳资料费</w:t>
      </w:r>
      <w:r>
        <w:rPr>
          <w:szCs w:val="21"/>
        </w:rPr>
        <w:t xml:space="preserve"> 100  </w:t>
      </w:r>
      <w:r>
        <w:rPr>
          <w:rFonts w:hint="eastAsia"/>
          <w:szCs w:val="21"/>
        </w:rPr>
        <w:t>元和谈判保证金</w:t>
      </w:r>
      <w:r>
        <w:rPr>
          <w:szCs w:val="21"/>
        </w:rPr>
        <w:t xml:space="preserve"> 10000  </w:t>
      </w:r>
      <w:r>
        <w:rPr>
          <w:rFonts w:hint="eastAsia"/>
          <w:szCs w:val="21"/>
        </w:rPr>
        <w:t>元</w:t>
      </w:r>
      <w:r>
        <w:rPr>
          <w:szCs w:val="21"/>
        </w:rPr>
        <w:t xml:space="preserve"> ;</w:t>
      </w:r>
      <w:r>
        <w:rPr>
          <w:rFonts w:ascii="宋体" w:hAnsi="宋体"/>
          <w:szCs w:val="21"/>
        </w:rPr>
        <w:t xml:space="preserve"> </w:t>
      </w:r>
      <w:r>
        <w:rPr>
          <w:rFonts w:ascii="宋体" w:hAnsi="宋体" w:hint="eastAsia"/>
          <w:szCs w:val="21"/>
        </w:rPr>
        <w:t>中标的，投标保证金自动转为履约保证金，货到验收合格后退还。未中标的，投标保证金在本次投标活动结束后予以无息退还；但出现下列情况之一的，投标（履约）保证金将不予退还：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sidRPr="00F33AFF">
        <w:rPr>
          <w:rFonts w:ascii="宋体" w:hAnsi="宋体"/>
          <w:szCs w:val="21"/>
        </w:rPr>
        <w:t>3</w:t>
      </w:r>
      <w:r w:rsidRPr="00F33AFF">
        <w:rPr>
          <w:rFonts w:ascii="宋体" w:hAnsi="宋体" w:hint="eastAsia"/>
          <w:szCs w:val="21"/>
        </w:rPr>
        <w:t>）、中标后未履行标书规定全部义务的；</w:t>
      </w:r>
      <w:r w:rsidRPr="00F33AFF">
        <w:rPr>
          <w:rFonts w:ascii="宋体" w:hAnsi="宋体"/>
          <w:szCs w:val="21"/>
        </w:rPr>
        <w:t>4</w:t>
      </w:r>
      <w:r w:rsidRPr="00F33AFF">
        <w:rPr>
          <w:rFonts w:ascii="宋体" w:hAnsi="宋体" w:hint="eastAsia"/>
          <w:szCs w:val="21"/>
        </w:rPr>
        <w:t>）、签订合同后擅自转包他人的。</w:t>
      </w:r>
      <w:r w:rsidRPr="00F33AFF">
        <w:rPr>
          <w:rFonts w:ascii="宋体" w:hAnsi="宋体"/>
          <w:szCs w:val="21"/>
        </w:rPr>
        <w:t>5</w:t>
      </w:r>
      <w:r w:rsidRPr="00F33AFF">
        <w:rPr>
          <w:rFonts w:ascii="宋体" w:hAnsi="宋体" w:hint="eastAsia"/>
          <w:szCs w:val="21"/>
        </w:rPr>
        <w:t>）、发现有串标行为的</w:t>
      </w:r>
      <w:r>
        <w:rPr>
          <w:rFonts w:ascii="宋体" w:hAnsi="宋体" w:hint="eastAsia"/>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谈判保证金可以用汇票或现金形式支付</w:t>
      </w:r>
      <w:r>
        <w:rPr>
          <w:szCs w:val="21"/>
        </w:rPr>
        <w:t>;</w:t>
      </w:r>
    </w:p>
    <w:p w:rsidR="008B6A40" w:rsidRDefault="008B6A40">
      <w:pPr>
        <w:spacing w:line="320" w:lineRule="atLeast"/>
        <w:ind w:leftChars="118" w:left="248" w:firstLineChars="50" w:firstLine="105"/>
        <w:rPr>
          <w:szCs w:val="21"/>
        </w:rPr>
      </w:pPr>
      <w:r>
        <w:rPr>
          <w:rFonts w:hint="eastAsia"/>
          <w:szCs w:val="21"/>
        </w:rPr>
        <w:t xml:space="preserve">　　户</w:t>
      </w:r>
      <w:r>
        <w:rPr>
          <w:szCs w:val="21"/>
        </w:rPr>
        <w:t xml:space="preserve"> </w:t>
      </w:r>
      <w:r>
        <w:rPr>
          <w:rFonts w:hint="eastAsia"/>
          <w:szCs w:val="21"/>
        </w:rPr>
        <w:t>名：宿迁学院</w:t>
      </w:r>
    </w:p>
    <w:p w:rsidR="008B6A40" w:rsidRDefault="008B6A40">
      <w:pPr>
        <w:spacing w:line="320" w:lineRule="atLeast"/>
        <w:ind w:leftChars="118" w:left="248" w:firstLineChars="50" w:firstLine="105"/>
        <w:rPr>
          <w:szCs w:val="21"/>
        </w:rPr>
      </w:pPr>
      <w:r>
        <w:rPr>
          <w:rFonts w:hint="eastAsia"/>
          <w:szCs w:val="21"/>
        </w:rPr>
        <w:t xml:space="preserve">　　开户行：宿迁市</w:t>
      </w:r>
      <w:r>
        <w:rPr>
          <w:szCs w:val="21"/>
        </w:rPr>
        <w:t xml:space="preserve"> </w:t>
      </w:r>
      <w:r>
        <w:rPr>
          <w:rFonts w:hint="eastAsia"/>
          <w:szCs w:val="21"/>
        </w:rPr>
        <w:t>工商银行</w:t>
      </w:r>
      <w:r>
        <w:rPr>
          <w:szCs w:val="21"/>
        </w:rPr>
        <w:t xml:space="preserve"> </w:t>
      </w:r>
      <w:r>
        <w:rPr>
          <w:rFonts w:hint="eastAsia"/>
          <w:szCs w:val="21"/>
        </w:rPr>
        <w:t>徐淮路分理处</w:t>
      </w:r>
    </w:p>
    <w:p w:rsidR="008B6A40" w:rsidRDefault="008B6A40">
      <w:pPr>
        <w:spacing w:line="320" w:lineRule="atLeast"/>
        <w:ind w:leftChars="118" w:left="248" w:firstLineChars="50" w:firstLine="105"/>
        <w:rPr>
          <w:szCs w:val="21"/>
        </w:rPr>
      </w:pPr>
      <w:r>
        <w:rPr>
          <w:rFonts w:hint="eastAsia"/>
          <w:szCs w:val="21"/>
        </w:rPr>
        <w:t xml:space="preserve">　　帐</w:t>
      </w:r>
      <w:r>
        <w:rPr>
          <w:szCs w:val="21"/>
        </w:rPr>
        <w:t xml:space="preserve"> </w:t>
      </w:r>
      <w:r>
        <w:rPr>
          <w:rFonts w:hint="eastAsia"/>
          <w:szCs w:val="21"/>
        </w:rPr>
        <w:t>号：</w:t>
      </w:r>
      <w:r>
        <w:rPr>
          <w:szCs w:val="21"/>
        </w:rPr>
        <w:t>1116030509300003519</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结果公布后，未成交的公司所缴纳的保证金即时等额退还</w:t>
      </w:r>
      <w:r>
        <w:rPr>
          <w:szCs w:val="21"/>
        </w:rPr>
        <w:t>;</w:t>
      </w:r>
      <w:r>
        <w:rPr>
          <w:rFonts w:hint="eastAsia"/>
          <w:szCs w:val="21"/>
        </w:rPr>
        <w:t>成交的公司所缴纳的保证金自动转为合同履约保证金，在合同执行完毕后等额无息退还，如成交方拒绝遵守采购文件规定、响应承诺，或拒绝签订合同，或虽签署供货合同但不予履行，则此款作为违约金不予退还。</w:t>
      </w:r>
    </w:p>
    <w:p w:rsidR="008B6A40" w:rsidRDefault="008B6A40">
      <w:pPr>
        <w:spacing w:line="320" w:lineRule="atLeast"/>
        <w:ind w:leftChars="118" w:left="248" w:firstLineChars="50" w:firstLine="105"/>
        <w:rPr>
          <w:szCs w:val="21"/>
        </w:rPr>
      </w:pPr>
      <w:r>
        <w:rPr>
          <w:rFonts w:hint="eastAsia"/>
          <w:szCs w:val="21"/>
        </w:rPr>
        <w:t xml:space="preserve">　　九、</w:t>
      </w:r>
      <w:r>
        <w:rPr>
          <w:szCs w:val="21"/>
        </w:rPr>
        <w:t xml:space="preserve"> </w:t>
      </w:r>
      <w:r>
        <w:rPr>
          <w:rFonts w:hint="eastAsia"/>
          <w:szCs w:val="21"/>
        </w:rPr>
        <w:t>签订合同</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在合同签订之前，采购人有权对成交方的履约能力进行最后审查，审查方式包括询问、调查和实地考察，如发现成交公司提供的材料虚假或对响应文件所要说明的情况故意隐瞒或虚报，则采购人有权取消其签约资格，没收其保证金，并另行评定成交者</w:t>
      </w:r>
      <w:r>
        <w:rPr>
          <w:szCs w:val="21"/>
        </w:rPr>
        <w:t>(</w:t>
      </w:r>
      <w:r>
        <w:rPr>
          <w:rFonts w:hint="eastAsia"/>
          <w:szCs w:val="21"/>
        </w:rPr>
        <w:t>在采购有效期内</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成交公司收到成交通知书后应严格按照通知书要求的时间和地点与需方代表签订合同</w:t>
      </w:r>
      <w:r>
        <w:rPr>
          <w:szCs w:val="21"/>
        </w:rPr>
        <w:t>;</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签订合同书应以采购文件和谈判响应文件承诺为依据。</w:t>
      </w:r>
    </w:p>
    <w:p w:rsidR="008B6A40" w:rsidRDefault="008B6A40">
      <w:pPr>
        <w:spacing w:line="320" w:lineRule="atLeast"/>
        <w:ind w:leftChars="118" w:left="248" w:firstLineChars="50" w:firstLine="105"/>
        <w:rPr>
          <w:szCs w:val="21"/>
        </w:rPr>
      </w:pPr>
      <w:r>
        <w:rPr>
          <w:rFonts w:hint="eastAsia"/>
          <w:szCs w:val="21"/>
        </w:rPr>
        <w:t xml:space="preserve">　　十、</w:t>
      </w:r>
      <w:r>
        <w:rPr>
          <w:szCs w:val="21"/>
        </w:rPr>
        <w:t xml:space="preserve"> </w:t>
      </w:r>
      <w:r>
        <w:rPr>
          <w:rFonts w:hint="eastAsia"/>
          <w:szCs w:val="21"/>
        </w:rPr>
        <w:t>合同主要条款及付款方式</w:t>
      </w:r>
    </w:p>
    <w:p w:rsidR="008B6A40" w:rsidRDefault="008B6A40">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采购方与成交方按合同共同进行验收</w:t>
      </w:r>
      <w:r>
        <w:rPr>
          <w:szCs w:val="21"/>
        </w:rPr>
        <w:t>;</w:t>
      </w:r>
    </w:p>
    <w:p w:rsidR="008B6A40" w:rsidRDefault="008B6A40">
      <w:pPr>
        <w:spacing w:line="380" w:lineRule="atLeast"/>
        <w:ind w:leftChars="200" w:left="630" w:hangingChars="100" w:hanging="210"/>
        <w:rPr>
          <w:color w:val="0000FF"/>
          <w:szCs w:val="21"/>
        </w:rPr>
      </w:pPr>
      <w:r>
        <w:rPr>
          <w:szCs w:val="21"/>
        </w:rPr>
        <w:t xml:space="preserve">2. </w:t>
      </w:r>
      <w:r>
        <w:rPr>
          <w:rFonts w:hint="eastAsia"/>
          <w:szCs w:val="21"/>
        </w:rPr>
        <w:t>付款方式：</w:t>
      </w:r>
      <w:r>
        <w:rPr>
          <w:rFonts w:hint="eastAsia"/>
          <w:color w:val="0000FF"/>
          <w:szCs w:val="21"/>
        </w:rPr>
        <w:t>全部标的物安装调试完毕经乙方验收合格后，凭全额增值税专用发票支付合同总价款的</w:t>
      </w:r>
      <w:r>
        <w:rPr>
          <w:color w:val="0000FF"/>
          <w:szCs w:val="21"/>
        </w:rPr>
        <w:t>95%</w:t>
      </w:r>
      <w:r>
        <w:rPr>
          <w:rFonts w:hint="eastAsia"/>
          <w:color w:val="0000FF"/>
          <w:szCs w:val="21"/>
        </w:rPr>
        <w:t>，其余款项设备正常运行</w:t>
      </w:r>
      <w:r>
        <w:rPr>
          <w:color w:val="0000FF"/>
          <w:szCs w:val="21"/>
        </w:rPr>
        <w:t>12</w:t>
      </w:r>
      <w:r>
        <w:rPr>
          <w:rFonts w:hint="eastAsia"/>
          <w:color w:val="0000FF"/>
          <w:szCs w:val="21"/>
        </w:rPr>
        <w:t>个月后付清。债权不得转让，不得委托支付给第三方。</w:t>
      </w:r>
    </w:p>
    <w:p w:rsidR="008B6A40" w:rsidRDefault="008B6A40">
      <w:pPr>
        <w:spacing w:line="380" w:lineRule="atLeast"/>
        <w:ind w:left="420"/>
        <w:rPr>
          <w:szCs w:val="21"/>
        </w:rPr>
      </w:pPr>
      <w:r>
        <w:rPr>
          <w:szCs w:val="21"/>
        </w:rPr>
        <w:t>3</w:t>
      </w:r>
      <w:r>
        <w:rPr>
          <w:rFonts w:hint="eastAsia"/>
          <w:szCs w:val="21"/>
        </w:rPr>
        <w:t>、交货时间：</w:t>
      </w:r>
      <w:r>
        <w:rPr>
          <w:rFonts w:ascii="宋体" w:hAnsi="宋体" w:hint="eastAsia"/>
          <w:bCs/>
          <w:szCs w:val="21"/>
        </w:rPr>
        <w:t>中标单位在收到口头中标或中标通知书后</w:t>
      </w:r>
      <w:r>
        <w:rPr>
          <w:rFonts w:ascii="宋体" w:hAnsi="宋体"/>
          <w:bCs/>
          <w:szCs w:val="21"/>
        </w:rPr>
        <w:t>30</w:t>
      </w:r>
      <w:r>
        <w:rPr>
          <w:rFonts w:ascii="宋体" w:hAnsi="宋体" w:hint="eastAsia"/>
          <w:bCs/>
          <w:szCs w:val="21"/>
        </w:rPr>
        <w:t>天内</w:t>
      </w:r>
    </w:p>
    <w:p w:rsidR="008B6A40" w:rsidRDefault="008B6A40">
      <w:pPr>
        <w:spacing w:line="320" w:lineRule="atLeast"/>
        <w:ind w:leftChars="118" w:left="248" w:firstLineChars="50" w:firstLine="90"/>
        <w:rPr>
          <w:rFonts w:ascii="Arial" w:hAnsi="Arial" w:cs="Arial"/>
          <w:color w:val="000000"/>
          <w:kern w:val="0"/>
          <w:sz w:val="18"/>
          <w:szCs w:val="18"/>
        </w:rPr>
      </w:pPr>
      <w:r>
        <w:rPr>
          <w:rFonts w:ascii="Arial" w:hAnsi="Arial" w:cs="Arial" w:hint="eastAsia"/>
          <w:color w:val="000000"/>
          <w:kern w:val="0"/>
          <w:sz w:val="18"/>
          <w:szCs w:val="18"/>
        </w:rPr>
        <w:t xml:space="preserve">　　</w:t>
      </w:r>
    </w:p>
    <w:p w:rsidR="008B6A40" w:rsidRDefault="008B6A40" w:rsidP="00F33AFF">
      <w:pPr>
        <w:spacing w:line="320" w:lineRule="atLeast"/>
        <w:ind w:leftChars="118" w:left="248" w:firstLineChars="50" w:firstLine="90"/>
        <w:rPr>
          <w:rFonts w:ascii="Arial" w:hAnsi="Arial" w:cs="Arial"/>
          <w:color w:val="000000"/>
          <w:kern w:val="0"/>
          <w:sz w:val="18"/>
          <w:szCs w:val="18"/>
        </w:rPr>
      </w:pPr>
    </w:p>
    <w:p w:rsidR="008B6A40" w:rsidRDefault="008B6A40" w:rsidP="00F33AFF">
      <w:pPr>
        <w:spacing w:line="320" w:lineRule="atLeast"/>
        <w:ind w:leftChars="118" w:left="248" w:firstLineChars="50" w:firstLine="105"/>
        <w:rPr>
          <w:szCs w:val="21"/>
        </w:rPr>
      </w:pPr>
      <w:r>
        <w:rPr>
          <w:rFonts w:hint="eastAsia"/>
          <w:szCs w:val="21"/>
        </w:rPr>
        <w:t>第二部分</w:t>
      </w:r>
      <w:r>
        <w:rPr>
          <w:szCs w:val="21"/>
        </w:rPr>
        <w:t xml:space="preserve"> </w:t>
      </w:r>
      <w:r>
        <w:rPr>
          <w:rFonts w:hint="eastAsia"/>
          <w:szCs w:val="21"/>
        </w:rPr>
        <w:t>采购项目的技术规格、要求和数量</w:t>
      </w:r>
      <w:r>
        <w:rPr>
          <w:szCs w:val="21"/>
        </w:rPr>
        <w:t>(</w:t>
      </w:r>
      <w:r>
        <w:rPr>
          <w:rFonts w:hint="eastAsia"/>
          <w:szCs w:val="21"/>
        </w:rPr>
        <w:t>项目需求书</w:t>
      </w:r>
      <w:r>
        <w:rPr>
          <w:szCs w:val="21"/>
        </w:rPr>
        <w:t>)</w:t>
      </w:r>
    </w:p>
    <w:p w:rsidR="008B6A40" w:rsidRDefault="008B6A40">
      <w:pPr>
        <w:spacing w:line="320" w:lineRule="atLeast"/>
        <w:ind w:leftChars="118" w:left="248" w:firstLineChars="50" w:firstLine="105"/>
        <w:rPr>
          <w:szCs w:val="21"/>
        </w:rPr>
      </w:pPr>
      <w:r>
        <w:rPr>
          <w:rFonts w:hint="eastAsia"/>
          <w:szCs w:val="21"/>
        </w:rPr>
        <w:t xml:space="preserve">　　现将需求及相关事项明确如下，欢迎各企业或代理商积极投标</w:t>
      </w:r>
      <w:r>
        <w:rPr>
          <w:szCs w:val="21"/>
        </w:rPr>
        <w:t>(</w:t>
      </w:r>
      <w:r>
        <w:rPr>
          <w:rFonts w:hint="eastAsia"/>
          <w:szCs w:val="21"/>
        </w:rPr>
        <w:t>参数描述为基本要求，欢迎供应商投报高于建议配置但性价比更优的产品</w:t>
      </w:r>
      <w:r>
        <w:rPr>
          <w:szCs w:val="21"/>
        </w:rPr>
        <w:t>)</w:t>
      </w:r>
      <w:r>
        <w:rPr>
          <w:rFonts w:hint="eastAsia"/>
          <w:szCs w:val="21"/>
        </w:rPr>
        <w:t>。</w:t>
      </w:r>
    </w:p>
    <w:p w:rsidR="008B6A40" w:rsidRPr="00F33AFF" w:rsidRDefault="008B6A40">
      <w:pPr>
        <w:spacing w:line="320" w:lineRule="atLeast"/>
        <w:ind w:leftChars="118" w:left="248" w:firstLineChars="50" w:firstLine="105"/>
        <w:rPr>
          <w:b/>
          <w:color w:val="FF0000"/>
          <w:szCs w:val="21"/>
        </w:rPr>
      </w:pPr>
      <w:r>
        <w:rPr>
          <w:rFonts w:hint="eastAsia"/>
          <w:szCs w:val="21"/>
        </w:rPr>
        <w:t>技术参数及要求</w:t>
      </w:r>
      <w:r w:rsidRPr="00F33AFF">
        <w:rPr>
          <w:rFonts w:hint="eastAsia"/>
          <w:b/>
          <w:color w:val="FF0000"/>
          <w:szCs w:val="21"/>
        </w:rPr>
        <w:t>（响应单位可以</w:t>
      </w:r>
      <w:r>
        <w:rPr>
          <w:rFonts w:hint="eastAsia"/>
          <w:b/>
          <w:color w:val="FF0000"/>
          <w:szCs w:val="21"/>
        </w:rPr>
        <w:t>按序号</w:t>
      </w:r>
      <w:r w:rsidRPr="00F33AFF">
        <w:rPr>
          <w:rFonts w:hint="eastAsia"/>
          <w:b/>
          <w:color w:val="FF0000"/>
          <w:szCs w:val="21"/>
        </w:rPr>
        <w:t>部分报价，非关键参数可以谈判）</w:t>
      </w:r>
    </w:p>
    <w:p w:rsidR="008B6A40" w:rsidRDefault="008B6A40">
      <w:pPr>
        <w:pStyle w:val="ListParagraph"/>
        <w:widowControl/>
        <w:numPr>
          <w:ilvl w:val="0"/>
          <w:numId w:val="1"/>
        </w:numPr>
        <w:spacing w:line="320" w:lineRule="exact"/>
        <w:ind w:firstLineChars="0"/>
        <w:jc w:val="left"/>
        <w:rPr>
          <w:rFonts w:ascii="Arial" w:hAnsi="Arial" w:cs="Arial"/>
          <w:bCs/>
          <w:color w:val="000000"/>
          <w:kern w:val="0"/>
          <w:sz w:val="18"/>
          <w:szCs w:val="18"/>
        </w:rPr>
      </w:pPr>
      <w:r>
        <w:rPr>
          <w:rFonts w:ascii="Arial" w:hAnsi="Arial" w:cs="Arial" w:hint="eastAsia"/>
          <w:bCs/>
          <w:color w:val="000000"/>
          <w:kern w:val="0"/>
          <w:sz w:val="18"/>
          <w:szCs w:val="18"/>
        </w:rPr>
        <w:t>技术参数及要求</w:t>
      </w:r>
    </w:p>
    <w:p w:rsidR="008B6A40" w:rsidRDefault="008B6A40" w:rsidP="00304C2B">
      <w:pPr>
        <w:spacing w:line="320" w:lineRule="exact"/>
        <w:ind w:firstLineChars="300" w:firstLine="540"/>
        <w:rPr>
          <w:rFonts w:ascii="宋体"/>
        </w:rPr>
      </w:pPr>
      <w:r w:rsidRPr="00304C2B">
        <w:rPr>
          <w:rFonts w:ascii="Arial" w:hAnsi="Arial" w:cs="Arial"/>
          <w:color w:val="000000"/>
          <w:kern w:val="0"/>
          <w:sz w:val="18"/>
          <w:szCs w:val="18"/>
        </w:rPr>
        <w:t xml:space="preserve">   </w:t>
      </w:r>
      <w:r>
        <w:rPr>
          <w:rFonts w:ascii="宋体" w:hAnsi="宋体" w:hint="eastAsia"/>
        </w:rPr>
        <w:t>技术咨询：</w:t>
      </w:r>
      <w:r>
        <w:rPr>
          <w:rFonts w:ascii="宋体" w:hAnsi="宋体"/>
        </w:rPr>
        <w:t>84205080</w:t>
      </w:r>
    </w:p>
    <w:p w:rsidR="008B6A40" w:rsidRDefault="008B6A40" w:rsidP="00304C2B">
      <w:pPr>
        <w:pStyle w:val="ListParagraph"/>
        <w:widowControl/>
        <w:spacing w:line="320" w:lineRule="exact"/>
        <w:ind w:left="735" w:firstLineChars="0" w:firstLine="0"/>
        <w:jc w:val="left"/>
        <w:rPr>
          <w:rFonts w:ascii="Arial" w:hAnsi="Arial" w:cs="Arial"/>
          <w:color w:val="000000"/>
          <w:kern w:val="0"/>
          <w:sz w:val="32"/>
          <w:szCs w:val="32"/>
        </w:rPr>
      </w:pPr>
    </w:p>
    <w:p w:rsidR="008B6A40" w:rsidRPr="00304C2B" w:rsidRDefault="008B6A40" w:rsidP="00304C2B">
      <w:pPr>
        <w:pStyle w:val="ListParagraph"/>
        <w:widowControl/>
        <w:spacing w:line="320" w:lineRule="exact"/>
        <w:ind w:firstLineChars="0" w:firstLine="0"/>
        <w:jc w:val="left"/>
        <w:rPr>
          <w:sz w:val="32"/>
          <w:szCs w:val="32"/>
        </w:rPr>
      </w:pPr>
      <w:r w:rsidRPr="00304C2B">
        <w:rPr>
          <w:rFonts w:ascii="Arial" w:hAnsi="Arial" w:cs="Arial"/>
          <w:color w:val="000000"/>
          <w:kern w:val="0"/>
          <w:sz w:val="32"/>
          <w:szCs w:val="32"/>
        </w:rPr>
        <w:t>.</w:t>
      </w:r>
      <w:r w:rsidRPr="00304C2B">
        <w:rPr>
          <w:rFonts w:ascii="Arial" w:hAnsi="Arial" w:cs="Arial" w:hint="eastAsia"/>
          <w:color w:val="000000"/>
          <w:kern w:val="0"/>
          <w:sz w:val="32"/>
          <w:szCs w:val="32"/>
        </w:rPr>
        <w:t>详细业务需求及技术规范</w:t>
      </w:r>
      <w:r w:rsidRPr="00304C2B">
        <w:rPr>
          <w:rFonts w:ascii="Arial" w:hAnsi="Arial" w:cs="Arial"/>
          <w:color w:val="000000"/>
          <w:kern w:val="0"/>
          <w:sz w:val="32"/>
          <w:szCs w:val="32"/>
        </w:rPr>
        <w:t xml:space="preserve">      </w:t>
      </w:r>
    </w:p>
    <w:p w:rsidR="008B6A40" w:rsidRDefault="008B6A40" w:rsidP="009946C0">
      <w:pPr>
        <w:ind w:firstLineChars="200" w:firstLine="420"/>
      </w:pPr>
    </w:p>
    <w:p w:rsidR="008B6A40" w:rsidRDefault="008B6A40" w:rsidP="009946C0">
      <w:pPr>
        <w:ind w:firstLineChars="200" w:firstLine="420"/>
      </w:pPr>
      <w:r>
        <w:rPr>
          <w:rFonts w:hint="eastAsia"/>
        </w:rPr>
        <w:t>请下载完整招标文件</w:t>
      </w:r>
    </w:p>
    <w:p w:rsidR="008B6A40" w:rsidRDefault="008B6A40" w:rsidP="009946C0">
      <w:pPr>
        <w:ind w:firstLineChars="200" w:firstLine="420"/>
      </w:pPr>
    </w:p>
    <w:p w:rsidR="008B6A40" w:rsidRDefault="008B6A40" w:rsidP="009946C0">
      <w:pPr>
        <w:ind w:firstLineChars="200" w:firstLine="420"/>
      </w:pPr>
    </w:p>
    <w:p w:rsidR="008B6A40" w:rsidRDefault="008B6A40" w:rsidP="009946C0">
      <w:pPr>
        <w:ind w:firstLineChars="200" w:firstLine="420"/>
      </w:pPr>
    </w:p>
    <w:p w:rsidR="008B6A40" w:rsidRDefault="008B6A40" w:rsidP="009946C0">
      <w:pPr>
        <w:ind w:firstLineChars="200" w:firstLine="420"/>
      </w:pPr>
    </w:p>
    <w:p w:rsidR="008B6A40" w:rsidRDefault="008B6A40" w:rsidP="009946C0">
      <w:pPr>
        <w:ind w:firstLineChars="200" w:firstLine="420"/>
      </w:pPr>
    </w:p>
    <w:p w:rsidR="008B6A40" w:rsidRDefault="008B6A40" w:rsidP="009946C0">
      <w:pPr>
        <w:ind w:firstLineChars="200" w:firstLine="420"/>
      </w:pPr>
    </w:p>
    <w:p w:rsidR="008B6A40" w:rsidRDefault="008B6A40" w:rsidP="009946C0">
      <w:pPr>
        <w:ind w:firstLineChars="200" w:firstLine="420"/>
      </w:pPr>
    </w:p>
    <w:p w:rsidR="008B6A40" w:rsidRDefault="008B6A40" w:rsidP="009946C0">
      <w:pPr>
        <w:ind w:firstLineChars="200" w:firstLine="420"/>
      </w:pPr>
    </w:p>
    <w:p w:rsidR="008B6A40" w:rsidRDefault="008B6A40" w:rsidP="009946C0">
      <w:pPr>
        <w:ind w:firstLineChars="200" w:firstLine="420"/>
        <w:sectPr w:rsidR="008B6A40" w:rsidSect="00665B60">
          <w:pgSz w:w="11906" w:h="16838"/>
          <w:pgMar w:top="1440" w:right="1800" w:bottom="1440" w:left="1800" w:header="851" w:footer="992" w:gutter="0"/>
          <w:cols w:space="425"/>
          <w:docGrid w:type="lines" w:linePitch="312"/>
        </w:sectPr>
      </w:pPr>
    </w:p>
    <w:p w:rsidR="008B6A40" w:rsidRPr="008E7FA8" w:rsidRDefault="008B6A40" w:rsidP="00665B60">
      <w:pPr>
        <w:rPr>
          <w:b/>
          <w:szCs w:val="21"/>
        </w:rPr>
      </w:pPr>
      <w:r>
        <w:rPr>
          <w:b/>
          <w:szCs w:val="21"/>
        </w:rPr>
        <w:t>1</w:t>
      </w:r>
      <w:r>
        <w:rPr>
          <w:rFonts w:hint="eastAsia"/>
          <w:b/>
          <w:szCs w:val="21"/>
        </w:rPr>
        <w:t>、</w:t>
      </w:r>
      <w:r w:rsidRPr="008E7FA8">
        <w:rPr>
          <w:rFonts w:hint="eastAsia"/>
          <w:b/>
          <w:szCs w:val="21"/>
        </w:rPr>
        <w:t>多媒体教室投影机、</w:t>
      </w:r>
      <w:r>
        <w:rPr>
          <w:rFonts w:hint="eastAsia"/>
          <w:b/>
          <w:szCs w:val="21"/>
        </w:rPr>
        <w:t>中央控制器、幕布</w:t>
      </w:r>
      <w:r w:rsidRPr="008E7FA8">
        <w:rPr>
          <w:rFonts w:hint="eastAsia"/>
          <w:b/>
          <w:szCs w:val="21"/>
        </w:rPr>
        <w:t>、防盗吊架等业务需求及技术规范：</w:t>
      </w:r>
    </w:p>
    <w:tbl>
      <w:tblPr>
        <w:tblW w:w="14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716"/>
        <w:gridCol w:w="1930"/>
        <w:gridCol w:w="1784"/>
        <w:gridCol w:w="1996"/>
        <w:gridCol w:w="1800"/>
        <w:gridCol w:w="3001"/>
        <w:gridCol w:w="1843"/>
      </w:tblGrid>
      <w:tr w:rsidR="008B6A40" w:rsidRPr="008E7FA8" w:rsidTr="00665B60">
        <w:trPr>
          <w:trHeight w:val="469"/>
        </w:trPr>
        <w:tc>
          <w:tcPr>
            <w:tcW w:w="1418" w:type="dxa"/>
            <w:vAlign w:val="center"/>
          </w:tcPr>
          <w:p w:rsidR="008B6A40" w:rsidRPr="008E7FA8" w:rsidRDefault="008B6A40" w:rsidP="003934D9">
            <w:pPr>
              <w:jc w:val="center"/>
              <w:rPr>
                <w:b/>
                <w:szCs w:val="21"/>
              </w:rPr>
            </w:pPr>
            <w:r w:rsidRPr="008E7FA8">
              <w:rPr>
                <w:rFonts w:hint="eastAsia"/>
                <w:b/>
                <w:szCs w:val="21"/>
              </w:rPr>
              <w:t>设备名称</w:t>
            </w:r>
          </w:p>
        </w:tc>
        <w:tc>
          <w:tcPr>
            <w:tcW w:w="716" w:type="dxa"/>
            <w:vAlign w:val="center"/>
          </w:tcPr>
          <w:p w:rsidR="008B6A40" w:rsidRPr="008E7FA8" w:rsidRDefault="008B6A40" w:rsidP="003934D9">
            <w:pPr>
              <w:rPr>
                <w:b/>
                <w:szCs w:val="21"/>
              </w:rPr>
            </w:pPr>
            <w:r w:rsidRPr="008E7FA8">
              <w:rPr>
                <w:rFonts w:hint="eastAsia"/>
                <w:b/>
                <w:szCs w:val="21"/>
              </w:rPr>
              <w:t>数量</w:t>
            </w:r>
          </w:p>
        </w:tc>
        <w:tc>
          <w:tcPr>
            <w:tcW w:w="10511" w:type="dxa"/>
            <w:gridSpan w:val="5"/>
            <w:vAlign w:val="center"/>
          </w:tcPr>
          <w:p w:rsidR="008B6A40" w:rsidRPr="008E7FA8" w:rsidRDefault="008B6A40" w:rsidP="003934D9">
            <w:pPr>
              <w:jc w:val="center"/>
              <w:rPr>
                <w:b/>
                <w:szCs w:val="21"/>
              </w:rPr>
            </w:pPr>
            <w:r w:rsidRPr="008E7FA8">
              <w:rPr>
                <w:rFonts w:hint="eastAsia"/>
                <w:b/>
                <w:szCs w:val="21"/>
              </w:rPr>
              <w:t>主要参数及要求</w:t>
            </w:r>
          </w:p>
        </w:tc>
        <w:tc>
          <w:tcPr>
            <w:tcW w:w="1843" w:type="dxa"/>
            <w:vAlign w:val="center"/>
          </w:tcPr>
          <w:p w:rsidR="008B6A40" w:rsidRDefault="008B6A40" w:rsidP="003934D9">
            <w:pPr>
              <w:jc w:val="center"/>
              <w:rPr>
                <w:b/>
                <w:szCs w:val="21"/>
              </w:rPr>
            </w:pPr>
            <w:r>
              <w:rPr>
                <w:rFonts w:hint="eastAsia"/>
                <w:b/>
                <w:szCs w:val="21"/>
              </w:rPr>
              <w:t>推荐</w:t>
            </w:r>
            <w:r w:rsidRPr="008E7FA8">
              <w:rPr>
                <w:rFonts w:hint="eastAsia"/>
                <w:b/>
                <w:szCs w:val="21"/>
              </w:rPr>
              <w:t>品牌</w:t>
            </w:r>
            <w:r>
              <w:rPr>
                <w:rFonts w:hint="eastAsia"/>
                <w:b/>
                <w:szCs w:val="21"/>
              </w:rPr>
              <w:t>，</w:t>
            </w:r>
          </w:p>
          <w:p w:rsidR="008B6A40" w:rsidRPr="008E7FA8" w:rsidRDefault="008B6A40" w:rsidP="003934D9">
            <w:pPr>
              <w:jc w:val="center"/>
              <w:rPr>
                <w:b/>
                <w:szCs w:val="21"/>
              </w:rPr>
            </w:pPr>
            <w:r>
              <w:rPr>
                <w:rFonts w:hint="eastAsia"/>
                <w:b/>
                <w:szCs w:val="21"/>
              </w:rPr>
              <w:t>其他同档次品牌亦可投标</w:t>
            </w:r>
          </w:p>
        </w:tc>
      </w:tr>
      <w:tr w:rsidR="008B6A40" w:rsidRPr="008E7FA8" w:rsidTr="00665B60">
        <w:trPr>
          <w:cantSplit/>
          <w:trHeight w:val="675"/>
        </w:trPr>
        <w:tc>
          <w:tcPr>
            <w:tcW w:w="1418" w:type="dxa"/>
            <w:vMerge w:val="restart"/>
            <w:vAlign w:val="center"/>
          </w:tcPr>
          <w:p w:rsidR="008B6A40" w:rsidRPr="008E7FA8" w:rsidRDefault="008B6A40" w:rsidP="003934D9">
            <w:pPr>
              <w:jc w:val="center"/>
              <w:rPr>
                <w:szCs w:val="21"/>
              </w:rPr>
            </w:pPr>
            <w:r w:rsidRPr="008E7FA8">
              <w:rPr>
                <w:rFonts w:hint="eastAsia"/>
                <w:szCs w:val="21"/>
              </w:rPr>
              <w:t>投影机</w:t>
            </w:r>
          </w:p>
        </w:tc>
        <w:tc>
          <w:tcPr>
            <w:tcW w:w="716" w:type="dxa"/>
            <w:vMerge w:val="restart"/>
            <w:vAlign w:val="center"/>
          </w:tcPr>
          <w:p w:rsidR="008B6A40" w:rsidRPr="008E7FA8" w:rsidRDefault="008B6A40" w:rsidP="003934D9">
            <w:pPr>
              <w:jc w:val="center"/>
              <w:rPr>
                <w:szCs w:val="21"/>
              </w:rPr>
            </w:pPr>
            <w:r>
              <w:rPr>
                <w:szCs w:val="21"/>
              </w:rPr>
              <w:t>10</w:t>
            </w:r>
            <w:r w:rsidRPr="008E7FA8">
              <w:rPr>
                <w:rFonts w:hint="eastAsia"/>
                <w:szCs w:val="21"/>
              </w:rPr>
              <w:t>台</w:t>
            </w:r>
          </w:p>
        </w:tc>
        <w:tc>
          <w:tcPr>
            <w:tcW w:w="1930" w:type="dxa"/>
            <w:vAlign w:val="center"/>
          </w:tcPr>
          <w:p w:rsidR="008B6A40" w:rsidRDefault="008B6A40" w:rsidP="003934D9">
            <w:pPr>
              <w:jc w:val="center"/>
              <w:rPr>
                <w:szCs w:val="21"/>
              </w:rPr>
            </w:pPr>
            <w:r w:rsidRPr="008E7FA8">
              <w:rPr>
                <w:rFonts w:hint="eastAsia"/>
                <w:szCs w:val="21"/>
              </w:rPr>
              <w:t>标准显示</w:t>
            </w:r>
          </w:p>
          <w:p w:rsidR="008B6A40" w:rsidRPr="008E7FA8" w:rsidRDefault="008B6A40" w:rsidP="003934D9">
            <w:pPr>
              <w:jc w:val="center"/>
              <w:rPr>
                <w:szCs w:val="21"/>
              </w:rPr>
            </w:pPr>
            <w:r w:rsidRPr="008E7FA8">
              <w:rPr>
                <w:rFonts w:hint="eastAsia"/>
                <w:szCs w:val="21"/>
              </w:rPr>
              <w:t>分辨率</w:t>
            </w:r>
          </w:p>
        </w:tc>
        <w:tc>
          <w:tcPr>
            <w:tcW w:w="1784" w:type="dxa"/>
            <w:vAlign w:val="center"/>
          </w:tcPr>
          <w:p w:rsidR="008B6A40" w:rsidRPr="008E7FA8" w:rsidRDefault="008B6A40" w:rsidP="003934D9">
            <w:pPr>
              <w:jc w:val="center"/>
              <w:rPr>
                <w:szCs w:val="21"/>
              </w:rPr>
            </w:pPr>
            <w:r w:rsidRPr="008E7FA8">
              <w:rPr>
                <w:rFonts w:hint="eastAsia"/>
                <w:szCs w:val="21"/>
              </w:rPr>
              <w:t>标称光亮度</w:t>
            </w:r>
          </w:p>
          <w:p w:rsidR="008B6A40" w:rsidRPr="008E7FA8" w:rsidRDefault="008B6A40" w:rsidP="003934D9">
            <w:pPr>
              <w:jc w:val="center"/>
              <w:rPr>
                <w:szCs w:val="21"/>
              </w:rPr>
            </w:pPr>
            <w:r w:rsidRPr="008E7FA8">
              <w:rPr>
                <w:rFonts w:hint="eastAsia"/>
                <w:szCs w:val="21"/>
              </w:rPr>
              <w:t>（</w:t>
            </w:r>
            <w:r w:rsidRPr="008E7FA8">
              <w:rPr>
                <w:szCs w:val="21"/>
              </w:rPr>
              <w:t>ANSI</w:t>
            </w:r>
            <w:r w:rsidRPr="008E7FA8">
              <w:rPr>
                <w:rFonts w:hint="eastAsia"/>
                <w:szCs w:val="21"/>
              </w:rPr>
              <w:t>）</w:t>
            </w:r>
          </w:p>
        </w:tc>
        <w:tc>
          <w:tcPr>
            <w:tcW w:w="1996" w:type="dxa"/>
            <w:vAlign w:val="center"/>
          </w:tcPr>
          <w:p w:rsidR="008B6A40" w:rsidRDefault="008B6A40" w:rsidP="003934D9">
            <w:pPr>
              <w:jc w:val="center"/>
              <w:rPr>
                <w:szCs w:val="21"/>
              </w:rPr>
            </w:pPr>
            <w:r w:rsidRPr="008E7FA8">
              <w:rPr>
                <w:rFonts w:hint="eastAsia"/>
                <w:szCs w:val="21"/>
              </w:rPr>
              <w:t>标称</w:t>
            </w:r>
          </w:p>
          <w:p w:rsidR="008B6A40" w:rsidRPr="008E7FA8" w:rsidRDefault="008B6A40" w:rsidP="003934D9">
            <w:pPr>
              <w:jc w:val="center"/>
              <w:rPr>
                <w:szCs w:val="21"/>
              </w:rPr>
            </w:pPr>
            <w:r w:rsidRPr="008E7FA8">
              <w:rPr>
                <w:rFonts w:hint="eastAsia"/>
                <w:szCs w:val="21"/>
              </w:rPr>
              <w:t>对比度</w:t>
            </w:r>
          </w:p>
        </w:tc>
        <w:tc>
          <w:tcPr>
            <w:tcW w:w="1800" w:type="dxa"/>
            <w:vAlign w:val="center"/>
          </w:tcPr>
          <w:p w:rsidR="008B6A40" w:rsidRPr="008E7FA8" w:rsidRDefault="008B6A40" w:rsidP="003934D9">
            <w:pPr>
              <w:jc w:val="center"/>
              <w:rPr>
                <w:rFonts w:ascii="宋体"/>
                <w:szCs w:val="21"/>
              </w:rPr>
            </w:pPr>
            <w:r w:rsidRPr="008E7FA8">
              <w:rPr>
                <w:rFonts w:hint="eastAsia"/>
                <w:szCs w:val="21"/>
              </w:rPr>
              <w:t>显示技术</w:t>
            </w:r>
          </w:p>
        </w:tc>
        <w:tc>
          <w:tcPr>
            <w:tcW w:w="3001" w:type="dxa"/>
            <w:vMerge w:val="restart"/>
            <w:vAlign w:val="center"/>
          </w:tcPr>
          <w:p w:rsidR="008B6A40" w:rsidRDefault="008B6A40" w:rsidP="003934D9">
            <w:pPr>
              <w:jc w:val="center"/>
              <w:rPr>
                <w:rFonts w:ascii="宋体"/>
                <w:b/>
                <w:szCs w:val="21"/>
              </w:rPr>
            </w:pPr>
            <w:r w:rsidRPr="00B175A9">
              <w:rPr>
                <w:rFonts w:ascii="宋体" w:hAnsi="宋体" w:hint="eastAsia"/>
                <w:b/>
                <w:szCs w:val="21"/>
              </w:rPr>
              <w:t>开标现场带</w:t>
            </w:r>
          </w:p>
          <w:p w:rsidR="008B6A40" w:rsidRPr="008E7FA8" w:rsidRDefault="008B6A40" w:rsidP="003934D9">
            <w:pPr>
              <w:jc w:val="center"/>
              <w:rPr>
                <w:rFonts w:ascii="宋体"/>
                <w:szCs w:val="21"/>
              </w:rPr>
            </w:pPr>
            <w:r w:rsidRPr="00B175A9">
              <w:rPr>
                <w:rFonts w:ascii="宋体" w:hAnsi="宋体" w:hint="eastAsia"/>
                <w:b/>
                <w:szCs w:val="21"/>
              </w:rPr>
              <w:t>样</w:t>
            </w:r>
            <w:r>
              <w:rPr>
                <w:rFonts w:ascii="宋体" w:hAnsi="宋体"/>
                <w:b/>
                <w:szCs w:val="21"/>
              </w:rPr>
              <w:t xml:space="preserve">    </w:t>
            </w:r>
            <w:r w:rsidRPr="00B175A9">
              <w:rPr>
                <w:rFonts w:ascii="宋体" w:hAnsi="宋体" w:hint="eastAsia"/>
                <w:b/>
                <w:szCs w:val="21"/>
              </w:rPr>
              <w:t>品</w:t>
            </w:r>
          </w:p>
        </w:tc>
        <w:tc>
          <w:tcPr>
            <w:tcW w:w="1843" w:type="dxa"/>
            <w:vMerge w:val="restart"/>
            <w:vAlign w:val="center"/>
          </w:tcPr>
          <w:p w:rsidR="008B6A40" w:rsidRPr="008E7FA8" w:rsidRDefault="008B6A40" w:rsidP="003934D9">
            <w:pPr>
              <w:rPr>
                <w:szCs w:val="21"/>
              </w:rPr>
            </w:pPr>
            <w:r w:rsidRPr="009C3D40">
              <w:rPr>
                <w:szCs w:val="21"/>
              </w:rPr>
              <w:t>EPSON</w:t>
            </w:r>
            <w:r w:rsidRPr="009C3D40">
              <w:rPr>
                <w:rFonts w:hint="eastAsia"/>
                <w:szCs w:val="21"/>
              </w:rPr>
              <w:t>、</w:t>
            </w:r>
            <w:r w:rsidRPr="008E7FA8">
              <w:rPr>
                <w:rFonts w:hint="eastAsia"/>
                <w:szCs w:val="21"/>
              </w:rPr>
              <w:t>松下、日立</w:t>
            </w:r>
          </w:p>
        </w:tc>
      </w:tr>
      <w:tr w:rsidR="008B6A40" w:rsidRPr="008E7FA8" w:rsidTr="00665B60">
        <w:trPr>
          <w:cantSplit/>
          <w:trHeight w:val="442"/>
        </w:trPr>
        <w:tc>
          <w:tcPr>
            <w:tcW w:w="1418" w:type="dxa"/>
            <w:vMerge/>
            <w:vAlign w:val="center"/>
          </w:tcPr>
          <w:p w:rsidR="008B6A40" w:rsidRPr="008E7FA8" w:rsidRDefault="008B6A40" w:rsidP="003934D9">
            <w:pPr>
              <w:jc w:val="center"/>
              <w:rPr>
                <w:szCs w:val="21"/>
              </w:rPr>
            </w:pPr>
          </w:p>
        </w:tc>
        <w:tc>
          <w:tcPr>
            <w:tcW w:w="716" w:type="dxa"/>
            <w:vMerge/>
            <w:vAlign w:val="center"/>
          </w:tcPr>
          <w:p w:rsidR="008B6A40" w:rsidRPr="008E7FA8" w:rsidRDefault="008B6A40" w:rsidP="003934D9">
            <w:pPr>
              <w:rPr>
                <w:szCs w:val="21"/>
              </w:rPr>
            </w:pPr>
          </w:p>
        </w:tc>
        <w:tc>
          <w:tcPr>
            <w:tcW w:w="1930" w:type="dxa"/>
            <w:vAlign w:val="center"/>
          </w:tcPr>
          <w:p w:rsidR="008B6A40" w:rsidRPr="008E7FA8" w:rsidRDefault="008B6A40" w:rsidP="003934D9">
            <w:pPr>
              <w:jc w:val="center"/>
              <w:rPr>
                <w:rFonts w:ascii="宋体"/>
                <w:szCs w:val="21"/>
              </w:rPr>
            </w:pPr>
            <w:r w:rsidRPr="008E7FA8">
              <w:rPr>
                <w:rFonts w:hint="eastAsia"/>
                <w:szCs w:val="21"/>
              </w:rPr>
              <w:t>≥</w:t>
            </w:r>
            <w:r>
              <w:rPr>
                <w:szCs w:val="21"/>
              </w:rPr>
              <w:t xml:space="preserve"> </w:t>
            </w:r>
            <w:r w:rsidRPr="008E7FA8">
              <w:rPr>
                <w:szCs w:val="21"/>
              </w:rPr>
              <w:t>1024*768</w:t>
            </w:r>
          </w:p>
        </w:tc>
        <w:tc>
          <w:tcPr>
            <w:tcW w:w="1784" w:type="dxa"/>
            <w:vAlign w:val="center"/>
          </w:tcPr>
          <w:p w:rsidR="008B6A40" w:rsidRPr="008E7FA8" w:rsidRDefault="008B6A40" w:rsidP="003934D9">
            <w:pPr>
              <w:jc w:val="center"/>
              <w:rPr>
                <w:rFonts w:ascii="宋体"/>
                <w:szCs w:val="21"/>
              </w:rPr>
            </w:pPr>
            <w:r w:rsidRPr="008E7FA8">
              <w:rPr>
                <w:rFonts w:hint="eastAsia"/>
                <w:szCs w:val="21"/>
              </w:rPr>
              <w:t>≥</w:t>
            </w:r>
            <w:r>
              <w:rPr>
                <w:szCs w:val="21"/>
              </w:rPr>
              <w:t xml:space="preserve"> 40</w:t>
            </w:r>
            <w:r w:rsidRPr="008E7FA8">
              <w:rPr>
                <w:szCs w:val="21"/>
              </w:rPr>
              <w:t>00</w:t>
            </w:r>
            <w:r w:rsidRPr="008E7FA8">
              <w:rPr>
                <w:rFonts w:hint="eastAsia"/>
                <w:szCs w:val="21"/>
              </w:rPr>
              <w:t>流明</w:t>
            </w:r>
          </w:p>
        </w:tc>
        <w:tc>
          <w:tcPr>
            <w:tcW w:w="1996" w:type="dxa"/>
            <w:vAlign w:val="center"/>
          </w:tcPr>
          <w:p w:rsidR="008B6A40" w:rsidRPr="008E7FA8" w:rsidRDefault="008B6A40" w:rsidP="003934D9">
            <w:pPr>
              <w:jc w:val="center"/>
              <w:rPr>
                <w:szCs w:val="21"/>
              </w:rPr>
            </w:pPr>
            <w:r w:rsidRPr="008E7FA8">
              <w:rPr>
                <w:rFonts w:hint="eastAsia"/>
                <w:szCs w:val="21"/>
              </w:rPr>
              <w:t>≥</w:t>
            </w:r>
            <w:r>
              <w:rPr>
                <w:szCs w:val="21"/>
              </w:rPr>
              <w:t xml:space="preserve"> </w:t>
            </w:r>
            <w:r w:rsidRPr="008E7FA8">
              <w:rPr>
                <w:szCs w:val="21"/>
              </w:rPr>
              <w:t>500</w:t>
            </w:r>
            <w:r w:rsidRPr="008E7FA8">
              <w:rPr>
                <w:rFonts w:hint="eastAsia"/>
                <w:szCs w:val="21"/>
              </w:rPr>
              <w:t>：</w:t>
            </w:r>
            <w:r w:rsidRPr="008E7FA8">
              <w:rPr>
                <w:szCs w:val="21"/>
              </w:rPr>
              <w:t>1</w:t>
            </w:r>
          </w:p>
        </w:tc>
        <w:tc>
          <w:tcPr>
            <w:tcW w:w="1800" w:type="dxa"/>
            <w:vAlign w:val="center"/>
          </w:tcPr>
          <w:p w:rsidR="008B6A40" w:rsidRPr="008E7FA8" w:rsidRDefault="008B6A40" w:rsidP="003934D9">
            <w:pPr>
              <w:jc w:val="center"/>
              <w:rPr>
                <w:rFonts w:ascii="宋体"/>
                <w:szCs w:val="21"/>
              </w:rPr>
            </w:pPr>
            <w:r>
              <w:rPr>
                <w:szCs w:val="21"/>
              </w:rPr>
              <w:t>LCD</w:t>
            </w:r>
          </w:p>
        </w:tc>
        <w:tc>
          <w:tcPr>
            <w:tcW w:w="3001" w:type="dxa"/>
            <w:vMerge/>
            <w:vAlign w:val="center"/>
          </w:tcPr>
          <w:p w:rsidR="008B6A40" w:rsidRPr="008E7FA8" w:rsidRDefault="008B6A40" w:rsidP="003934D9">
            <w:pPr>
              <w:jc w:val="center"/>
              <w:rPr>
                <w:rFonts w:ascii="宋体"/>
                <w:szCs w:val="21"/>
              </w:rPr>
            </w:pPr>
          </w:p>
        </w:tc>
        <w:tc>
          <w:tcPr>
            <w:tcW w:w="1843" w:type="dxa"/>
            <w:vMerge/>
            <w:vAlign w:val="center"/>
          </w:tcPr>
          <w:p w:rsidR="008B6A40" w:rsidRPr="008E7FA8" w:rsidRDefault="008B6A40" w:rsidP="003934D9">
            <w:pPr>
              <w:rPr>
                <w:szCs w:val="21"/>
              </w:rPr>
            </w:pPr>
          </w:p>
        </w:tc>
      </w:tr>
      <w:tr w:rsidR="008B6A40" w:rsidRPr="008E7FA8" w:rsidTr="00665B60">
        <w:trPr>
          <w:cantSplit/>
          <w:trHeight w:val="1173"/>
        </w:trPr>
        <w:tc>
          <w:tcPr>
            <w:tcW w:w="1418" w:type="dxa"/>
            <w:vAlign w:val="center"/>
          </w:tcPr>
          <w:p w:rsidR="008B6A40" w:rsidRPr="008E7FA8" w:rsidRDefault="008B6A40" w:rsidP="003934D9">
            <w:pPr>
              <w:rPr>
                <w:szCs w:val="21"/>
              </w:rPr>
            </w:pPr>
            <w:r w:rsidRPr="008E7FA8">
              <w:rPr>
                <w:rFonts w:hint="eastAsia"/>
                <w:szCs w:val="21"/>
              </w:rPr>
              <w:t>中央控制器（</w:t>
            </w:r>
            <w:r w:rsidRPr="008E7FA8">
              <w:rPr>
                <w:rFonts w:ascii="宋体" w:hAnsi="宋体" w:cs="宋体" w:hint="eastAsia"/>
                <w:kern w:val="0"/>
                <w:szCs w:val="21"/>
              </w:rPr>
              <w:t>配</w:t>
            </w:r>
            <w:r>
              <w:rPr>
                <w:rFonts w:ascii="宋体" w:hAnsi="宋体" w:cs="宋体" w:hint="eastAsia"/>
                <w:kern w:val="0"/>
                <w:szCs w:val="21"/>
              </w:rPr>
              <w:t>操作</w:t>
            </w:r>
            <w:r w:rsidRPr="008E7FA8">
              <w:rPr>
                <w:rFonts w:ascii="宋体" w:hAnsi="宋体" w:cs="宋体" w:hint="eastAsia"/>
                <w:kern w:val="0"/>
                <w:szCs w:val="21"/>
              </w:rPr>
              <w:t>面板）</w:t>
            </w:r>
          </w:p>
        </w:tc>
        <w:tc>
          <w:tcPr>
            <w:tcW w:w="716" w:type="dxa"/>
            <w:vAlign w:val="center"/>
          </w:tcPr>
          <w:p w:rsidR="008B6A40" w:rsidRPr="008E7FA8" w:rsidRDefault="008B6A40" w:rsidP="003934D9">
            <w:pPr>
              <w:rPr>
                <w:szCs w:val="21"/>
              </w:rPr>
            </w:pPr>
            <w:r>
              <w:rPr>
                <w:szCs w:val="21"/>
              </w:rPr>
              <w:t>10</w:t>
            </w:r>
            <w:r w:rsidRPr="008E7FA8">
              <w:rPr>
                <w:rFonts w:hint="eastAsia"/>
                <w:szCs w:val="21"/>
              </w:rPr>
              <w:t>台</w:t>
            </w:r>
          </w:p>
        </w:tc>
        <w:tc>
          <w:tcPr>
            <w:tcW w:w="10511" w:type="dxa"/>
            <w:gridSpan w:val="5"/>
            <w:vAlign w:val="center"/>
          </w:tcPr>
          <w:p w:rsidR="008B6A40" w:rsidRPr="008E7FA8" w:rsidRDefault="008B6A40" w:rsidP="003934D9">
            <w:pPr>
              <w:rPr>
                <w:rFonts w:ascii="宋体"/>
                <w:szCs w:val="21"/>
              </w:rPr>
            </w:pPr>
            <w:r w:rsidRPr="006B5772">
              <w:rPr>
                <w:rFonts w:hint="eastAsia"/>
                <w:szCs w:val="21"/>
              </w:rPr>
              <w:t>本地实现一键开、关机（</w:t>
            </w:r>
            <w:r>
              <w:rPr>
                <w:rFonts w:hint="eastAsia"/>
                <w:szCs w:val="21"/>
              </w:rPr>
              <w:t>计算机开、关机是通过</w:t>
            </w:r>
            <w:r w:rsidRPr="008E7FA8">
              <w:rPr>
                <w:rFonts w:hint="eastAsia"/>
                <w:szCs w:val="21"/>
              </w:rPr>
              <w:t>中央控制器</w:t>
            </w:r>
            <w:r>
              <w:rPr>
                <w:rFonts w:hint="eastAsia"/>
                <w:szCs w:val="21"/>
              </w:rPr>
              <w:t>来实现的，而不是通过计算机</w:t>
            </w:r>
            <w:r>
              <w:rPr>
                <w:szCs w:val="21"/>
              </w:rPr>
              <w:t>CMOS</w:t>
            </w:r>
            <w:r>
              <w:rPr>
                <w:rFonts w:hint="eastAsia"/>
                <w:szCs w:val="21"/>
              </w:rPr>
              <w:t>参数设置来实现。一键开或关“</w:t>
            </w:r>
            <w:r w:rsidRPr="006B5772">
              <w:rPr>
                <w:rFonts w:hint="eastAsia"/>
                <w:szCs w:val="21"/>
              </w:rPr>
              <w:t>投影机、幕布、计算机、扩音机</w:t>
            </w:r>
            <w:r>
              <w:rPr>
                <w:rFonts w:hint="eastAsia"/>
                <w:szCs w:val="21"/>
              </w:rPr>
              <w:t>等设备</w:t>
            </w:r>
            <w:r w:rsidRPr="006B5772">
              <w:rPr>
                <w:rFonts w:hint="eastAsia"/>
                <w:szCs w:val="21"/>
              </w:rPr>
              <w:t>）详细要求</w:t>
            </w:r>
            <w:r w:rsidRPr="008E7FA8">
              <w:rPr>
                <w:rFonts w:hint="eastAsia"/>
                <w:szCs w:val="21"/>
              </w:rPr>
              <w:t>“多媒体教室技术及功能要求”（</w:t>
            </w:r>
            <w:r w:rsidRPr="002C087F">
              <w:rPr>
                <w:rFonts w:hint="eastAsia"/>
                <w:szCs w:val="21"/>
              </w:rPr>
              <w:t>开标现场带样品或彩色放大图片</w:t>
            </w:r>
            <w:r w:rsidRPr="008E7FA8">
              <w:rPr>
                <w:rFonts w:hint="eastAsia"/>
                <w:szCs w:val="21"/>
              </w:rPr>
              <w:t>，</w:t>
            </w:r>
            <w:r>
              <w:rPr>
                <w:rFonts w:hint="eastAsia"/>
                <w:szCs w:val="21"/>
              </w:rPr>
              <w:t>操作</w:t>
            </w:r>
            <w:r w:rsidRPr="008E7FA8">
              <w:rPr>
                <w:rFonts w:hint="eastAsia"/>
                <w:szCs w:val="21"/>
              </w:rPr>
              <w:t>面板</w:t>
            </w:r>
            <w:r>
              <w:rPr>
                <w:rFonts w:hint="eastAsia"/>
                <w:szCs w:val="21"/>
              </w:rPr>
              <w:t>要</w:t>
            </w:r>
            <w:r w:rsidRPr="002C087F">
              <w:rPr>
                <w:rFonts w:hint="eastAsia"/>
                <w:szCs w:val="21"/>
              </w:rPr>
              <w:t>按招标方要求定制，投标前看现场</w:t>
            </w:r>
            <w:r w:rsidRPr="008E7FA8">
              <w:rPr>
                <w:rFonts w:hint="eastAsia"/>
                <w:szCs w:val="21"/>
              </w:rPr>
              <w:t>）</w:t>
            </w:r>
            <w:r>
              <w:rPr>
                <w:rFonts w:hint="eastAsia"/>
                <w:szCs w:val="21"/>
              </w:rPr>
              <w:t>。</w:t>
            </w:r>
          </w:p>
        </w:tc>
        <w:tc>
          <w:tcPr>
            <w:tcW w:w="1843" w:type="dxa"/>
            <w:vAlign w:val="center"/>
          </w:tcPr>
          <w:p w:rsidR="008B6A40" w:rsidRPr="008E7FA8" w:rsidRDefault="008B6A40" w:rsidP="003934D9">
            <w:pPr>
              <w:rPr>
                <w:szCs w:val="21"/>
              </w:rPr>
            </w:pPr>
          </w:p>
        </w:tc>
      </w:tr>
      <w:tr w:rsidR="008B6A40" w:rsidRPr="008E7FA8" w:rsidTr="00665B60">
        <w:trPr>
          <w:cantSplit/>
          <w:trHeight w:val="921"/>
        </w:trPr>
        <w:tc>
          <w:tcPr>
            <w:tcW w:w="1418" w:type="dxa"/>
            <w:vAlign w:val="center"/>
          </w:tcPr>
          <w:p w:rsidR="008B6A40" w:rsidRPr="008E7FA8" w:rsidRDefault="008B6A40" w:rsidP="003934D9">
            <w:pPr>
              <w:spacing w:line="400" w:lineRule="exact"/>
              <w:jc w:val="center"/>
              <w:rPr>
                <w:szCs w:val="21"/>
              </w:rPr>
            </w:pPr>
            <w:r w:rsidRPr="008E7FA8">
              <w:rPr>
                <w:rFonts w:hint="eastAsia"/>
                <w:szCs w:val="21"/>
              </w:rPr>
              <w:t>幕布</w:t>
            </w:r>
          </w:p>
        </w:tc>
        <w:tc>
          <w:tcPr>
            <w:tcW w:w="716" w:type="dxa"/>
            <w:vAlign w:val="center"/>
          </w:tcPr>
          <w:p w:rsidR="008B6A40" w:rsidRPr="008E7FA8" w:rsidRDefault="008B6A40" w:rsidP="003934D9">
            <w:pPr>
              <w:spacing w:line="400" w:lineRule="exact"/>
              <w:rPr>
                <w:szCs w:val="21"/>
              </w:rPr>
            </w:pPr>
            <w:r>
              <w:rPr>
                <w:szCs w:val="21"/>
              </w:rPr>
              <w:t>10</w:t>
            </w:r>
            <w:r>
              <w:rPr>
                <w:rFonts w:hint="eastAsia"/>
                <w:szCs w:val="21"/>
              </w:rPr>
              <w:t>幅</w:t>
            </w:r>
          </w:p>
        </w:tc>
        <w:tc>
          <w:tcPr>
            <w:tcW w:w="10511" w:type="dxa"/>
            <w:gridSpan w:val="5"/>
            <w:vAlign w:val="center"/>
          </w:tcPr>
          <w:p w:rsidR="008B6A40" w:rsidRPr="008E7FA8" w:rsidRDefault="008B6A40" w:rsidP="003934D9">
            <w:pPr>
              <w:rPr>
                <w:rFonts w:ascii="宋体"/>
                <w:szCs w:val="21"/>
              </w:rPr>
            </w:pPr>
            <w:r w:rsidRPr="008E7FA8">
              <w:rPr>
                <w:szCs w:val="21"/>
              </w:rPr>
              <w:t>120</w:t>
            </w:r>
            <w:r w:rsidRPr="008E7FA8">
              <w:rPr>
                <w:rFonts w:hint="eastAsia"/>
                <w:szCs w:val="21"/>
              </w:rPr>
              <w:t>英寸电动玻珠屏幕；不能安装在黑板正中位置，应装在光线较暗的黑板一侧</w:t>
            </w:r>
            <w:r>
              <w:rPr>
                <w:rFonts w:hint="eastAsia"/>
                <w:szCs w:val="21"/>
              </w:rPr>
              <w:t>；幕布要实现</w:t>
            </w:r>
            <w:r>
              <w:rPr>
                <w:szCs w:val="21"/>
              </w:rPr>
              <w:t>2</w:t>
            </w:r>
            <w:r>
              <w:rPr>
                <w:rFonts w:hint="eastAsia"/>
                <w:szCs w:val="21"/>
              </w:rPr>
              <w:t>种方式升降。</w:t>
            </w:r>
          </w:p>
        </w:tc>
        <w:tc>
          <w:tcPr>
            <w:tcW w:w="1843" w:type="dxa"/>
            <w:vAlign w:val="center"/>
          </w:tcPr>
          <w:p w:rsidR="008B6A40" w:rsidRPr="008E7FA8" w:rsidRDefault="008B6A40" w:rsidP="003934D9">
            <w:pPr>
              <w:spacing w:line="400" w:lineRule="exact"/>
              <w:rPr>
                <w:szCs w:val="21"/>
              </w:rPr>
            </w:pPr>
          </w:p>
        </w:tc>
      </w:tr>
      <w:tr w:rsidR="008B6A40" w:rsidRPr="008E7FA8" w:rsidTr="00665B60">
        <w:trPr>
          <w:cantSplit/>
          <w:trHeight w:val="1231"/>
        </w:trPr>
        <w:tc>
          <w:tcPr>
            <w:tcW w:w="1418" w:type="dxa"/>
            <w:vAlign w:val="center"/>
          </w:tcPr>
          <w:p w:rsidR="008B6A40" w:rsidRPr="008E7FA8" w:rsidRDefault="008B6A40" w:rsidP="003934D9">
            <w:pPr>
              <w:spacing w:line="400" w:lineRule="exact"/>
              <w:jc w:val="center"/>
              <w:rPr>
                <w:szCs w:val="21"/>
              </w:rPr>
            </w:pPr>
            <w:r w:rsidRPr="008E7FA8">
              <w:rPr>
                <w:rFonts w:hint="eastAsia"/>
                <w:szCs w:val="21"/>
              </w:rPr>
              <w:t>防盗</w:t>
            </w:r>
          </w:p>
          <w:p w:rsidR="008B6A40" w:rsidRPr="008E7FA8" w:rsidRDefault="008B6A40" w:rsidP="003934D9">
            <w:pPr>
              <w:spacing w:line="400" w:lineRule="exact"/>
              <w:jc w:val="center"/>
              <w:rPr>
                <w:szCs w:val="21"/>
              </w:rPr>
            </w:pPr>
            <w:r w:rsidRPr="008E7FA8">
              <w:rPr>
                <w:rFonts w:hint="eastAsia"/>
                <w:szCs w:val="21"/>
              </w:rPr>
              <w:t>吊架</w:t>
            </w:r>
          </w:p>
        </w:tc>
        <w:tc>
          <w:tcPr>
            <w:tcW w:w="716" w:type="dxa"/>
            <w:vAlign w:val="center"/>
          </w:tcPr>
          <w:p w:rsidR="008B6A40" w:rsidRPr="008E7FA8" w:rsidRDefault="008B6A40" w:rsidP="003934D9">
            <w:pPr>
              <w:spacing w:line="400" w:lineRule="exact"/>
              <w:rPr>
                <w:szCs w:val="21"/>
              </w:rPr>
            </w:pPr>
            <w:r>
              <w:rPr>
                <w:szCs w:val="21"/>
              </w:rPr>
              <w:t>10</w:t>
            </w:r>
            <w:r w:rsidRPr="008E7FA8">
              <w:rPr>
                <w:rFonts w:hint="eastAsia"/>
                <w:szCs w:val="21"/>
              </w:rPr>
              <w:t>个</w:t>
            </w:r>
          </w:p>
        </w:tc>
        <w:tc>
          <w:tcPr>
            <w:tcW w:w="10511" w:type="dxa"/>
            <w:gridSpan w:val="5"/>
            <w:vAlign w:val="center"/>
          </w:tcPr>
          <w:p w:rsidR="008B6A40" w:rsidRPr="008E7FA8" w:rsidRDefault="008B6A40" w:rsidP="003934D9">
            <w:pPr>
              <w:spacing w:line="300" w:lineRule="exact"/>
              <w:rPr>
                <w:szCs w:val="21"/>
              </w:rPr>
            </w:pPr>
            <w:r w:rsidRPr="008E7FA8">
              <w:rPr>
                <w:rFonts w:hint="eastAsia"/>
                <w:szCs w:val="21"/>
              </w:rPr>
              <w:t>散热效果要好、安全系数要高、调试投影仪要方便、尺寸大小根据投影仪大小</w:t>
            </w:r>
            <w:r>
              <w:rPr>
                <w:rFonts w:hint="eastAsia"/>
                <w:szCs w:val="21"/>
              </w:rPr>
              <w:t>要</w:t>
            </w:r>
            <w:r w:rsidRPr="002C087F">
              <w:rPr>
                <w:rFonts w:hint="eastAsia"/>
                <w:szCs w:val="21"/>
              </w:rPr>
              <w:t>按招标方要求定制</w:t>
            </w:r>
            <w:r>
              <w:rPr>
                <w:rFonts w:hint="eastAsia"/>
                <w:szCs w:val="21"/>
              </w:rPr>
              <w:t>（投影机上方至少</w:t>
            </w:r>
            <w:smartTag w:uri="urn:schemas-microsoft-com:office:smarttags" w:element="chmetcnv">
              <w:smartTagPr>
                <w:attr w:name="SourceValue" w:val="4"/>
                <w:attr w:name="HasSpace" w:val="False"/>
                <w:attr w:name="Negative" w:val="False"/>
                <w:attr w:name="NumberType" w:val="1"/>
                <w:attr w:name="TCSC" w:val="0"/>
              </w:smartTagPr>
              <w:r>
                <w:rPr>
                  <w:szCs w:val="21"/>
                </w:rPr>
                <w:t>4</w:t>
              </w:r>
              <w:r>
                <w:rPr>
                  <w:rFonts w:hint="eastAsia"/>
                  <w:szCs w:val="21"/>
                </w:rPr>
                <w:t>厘米</w:t>
              </w:r>
            </w:smartTag>
            <w:r>
              <w:rPr>
                <w:rFonts w:hint="eastAsia"/>
                <w:szCs w:val="21"/>
              </w:rPr>
              <w:t>空间，左、右至少</w:t>
            </w:r>
            <w:smartTag w:uri="urn:schemas-microsoft-com:office:smarttags" w:element="chmetcnv">
              <w:smartTagPr>
                <w:attr w:name="SourceValue" w:val="3"/>
                <w:attr w:name="HasSpace" w:val="False"/>
                <w:attr w:name="Negative" w:val="False"/>
                <w:attr w:name="NumberType" w:val="1"/>
                <w:attr w:name="TCSC" w:val="0"/>
              </w:smartTagPr>
              <w:r>
                <w:rPr>
                  <w:szCs w:val="21"/>
                </w:rPr>
                <w:t>3</w:t>
              </w:r>
              <w:r>
                <w:rPr>
                  <w:rFonts w:hint="eastAsia"/>
                  <w:szCs w:val="21"/>
                </w:rPr>
                <w:t>厘米</w:t>
              </w:r>
            </w:smartTag>
            <w:r>
              <w:rPr>
                <w:rFonts w:hint="eastAsia"/>
                <w:szCs w:val="21"/>
              </w:rPr>
              <w:t>空间）；</w:t>
            </w:r>
            <w:r w:rsidRPr="002C087F">
              <w:rPr>
                <w:rFonts w:hint="eastAsia"/>
                <w:szCs w:val="21"/>
              </w:rPr>
              <w:t>样式参照</w:t>
            </w:r>
            <w:r w:rsidRPr="002C087F">
              <w:rPr>
                <w:szCs w:val="21"/>
              </w:rPr>
              <w:t>4110</w:t>
            </w:r>
            <w:r w:rsidRPr="002C087F">
              <w:rPr>
                <w:rFonts w:hint="eastAsia"/>
                <w:szCs w:val="21"/>
              </w:rPr>
              <w:t>教室</w:t>
            </w:r>
            <w:r>
              <w:rPr>
                <w:rFonts w:hint="eastAsia"/>
                <w:szCs w:val="21"/>
              </w:rPr>
              <w:t>防盗吊架；</w:t>
            </w:r>
            <w:r w:rsidRPr="002C087F">
              <w:rPr>
                <w:rFonts w:hint="eastAsia"/>
                <w:szCs w:val="21"/>
              </w:rPr>
              <w:t>打开吊架取出投影机钥匙通开</w:t>
            </w:r>
            <w:r w:rsidRPr="008E7FA8">
              <w:rPr>
                <w:rFonts w:hint="eastAsia"/>
                <w:szCs w:val="21"/>
              </w:rPr>
              <w:t>。</w:t>
            </w:r>
            <w:r w:rsidRPr="008E7FA8">
              <w:rPr>
                <w:szCs w:val="21"/>
              </w:rPr>
              <w:t xml:space="preserve"> </w:t>
            </w:r>
          </w:p>
        </w:tc>
        <w:tc>
          <w:tcPr>
            <w:tcW w:w="1843" w:type="dxa"/>
            <w:vAlign w:val="center"/>
          </w:tcPr>
          <w:p w:rsidR="008B6A40" w:rsidRPr="008E7FA8" w:rsidRDefault="008B6A40" w:rsidP="003934D9">
            <w:pPr>
              <w:spacing w:line="400" w:lineRule="exact"/>
              <w:rPr>
                <w:szCs w:val="21"/>
              </w:rPr>
            </w:pPr>
          </w:p>
        </w:tc>
      </w:tr>
      <w:tr w:rsidR="008B6A40" w:rsidRPr="008E7FA8" w:rsidTr="00665B60">
        <w:trPr>
          <w:cantSplit/>
          <w:trHeight w:val="1077"/>
        </w:trPr>
        <w:tc>
          <w:tcPr>
            <w:tcW w:w="1418" w:type="dxa"/>
            <w:vAlign w:val="center"/>
          </w:tcPr>
          <w:p w:rsidR="008B6A40" w:rsidRPr="008E7FA8" w:rsidRDefault="008B6A40" w:rsidP="003934D9">
            <w:pPr>
              <w:spacing w:line="400" w:lineRule="exact"/>
              <w:rPr>
                <w:szCs w:val="21"/>
              </w:rPr>
            </w:pPr>
            <w:r w:rsidRPr="008E7FA8">
              <w:rPr>
                <w:rFonts w:hint="eastAsia"/>
                <w:szCs w:val="21"/>
              </w:rPr>
              <w:t>电源转换器</w:t>
            </w:r>
          </w:p>
        </w:tc>
        <w:tc>
          <w:tcPr>
            <w:tcW w:w="716" w:type="dxa"/>
            <w:vAlign w:val="center"/>
          </w:tcPr>
          <w:p w:rsidR="008B6A40" w:rsidRPr="008E7FA8" w:rsidRDefault="008B6A40" w:rsidP="003934D9">
            <w:pPr>
              <w:spacing w:line="400" w:lineRule="exact"/>
              <w:rPr>
                <w:szCs w:val="21"/>
              </w:rPr>
            </w:pPr>
          </w:p>
        </w:tc>
        <w:tc>
          <w:tcPr>
            <w:tcW w:w="10511" w:type="dxa"/>
            <w:gridSpan w:val="5"/>
            <w:vAlign w:val="center"/>
          </w:tcPr>
          <w:p w:rsidR="008B6A40" w:rsidRPr="008E7FA8" w:rsidRDefault="008B6A40" w:rsidP="003934D9">
            <w:pPr>
              <w:spacing w:line="300" w:lineRule="exact"/>
              <w:rPr>
                <w:rFonts w:ascii="宋体"/>
                <w:szCs w:val="21"/>
              </w:rPr>
            </w:pPr>
            <w:r w:rsidRPr="008E7FA8">
              <w:rPr>
                <w:rFonts w:ascii="宋体" w:hAnsi="宋体" w:hint="eastAsia"/>
                <w:szCs w:val="21"/>
              </w:rPr>
              <w:t>有保护门、带过</w:t>
            </w:r>
            <w:r>
              <w:rPr>
                <w:rFonts w:ascii="宋体" w:hAnsi="宋体" w:hint="eastAsia"/>
                <w:szCs w:val="21"/>
              </w:rPr>
              <w:t>压（</w:t>
            </w:r>
            <w:r w:rsidRPr="008E7FA8">
              <w:rPr>
                <w:rFonts w:ascii="宋体" w:hAnsi="宋体" w:hint="eastAsia"/>
                <w:szCs w:val="21"/>
              </w:rPr>
              <w:t>流</w:t>
            </w:r>
            <w:r>
              <w:rPr>
                <w:rFonts w:ascii="宋体" w:hAnsi="宋体" w:hint="eastAsia"/>
                <w:szCs w:val="21"/>
              </w:rPr>
              <w:t>）</w:t>
            </w:r>
            <w:r w:rsidRPr="008E7FA8">
              <w:rPr>
                <w:rFonts w:ascii="宋体" w:hAnsi="宋体" w:hint="eastAsia"/>
                <w:szCs w:val="21"/>
              </w:rPr>
              <w:t>保护器、带指示灯开关，用于供计算机、中央控制器等电（</w:t>
            </w:r>
            <w:r>
              <w:rPr>
                <w:rFonts w:ascii="宋体" w:hAnsi="宋体" w:hint="eastAsia"/>
                <w:szCs w:val="21"/>
              </w:rPr>
              <w:t>电源转换器电源线至少为</w:t>
            </w:r>
            <w:smartTag w:uri="urn:schemas-microsoft-com:office:smarttags" w:element="chmetcnv">
              <w:smartTagPr>
                <w:attr w:name="SourceValue" w:val="6"/>
                <w:attr w:name="HasSpace" w:val="False"/>
                <w:attr w:name="Negative" w:val="False"/>
                <w:attr w:name="NumberType" w:val="1"/>
                <w:attr w:name="TCSC" w:val="0"/>
              </w:smartTagPr>
              <w:r>
                <w:rPr>
                  <w:rFonts w:ascii="宋体" w:hAnsi="宋体"/>
                  <w:szCs w:val="21"/>
                </w:rPr>
                <w:t>6</w:t>
              </w:r>
              <w:r>
                <w:rPr>
                  <w:rFonts w:ascii="宋体" w:hAnsi="宋体" w:hint="eastAsia"/>
                  <w:szCs w:val="21"/>
                </w:rPr>
                <w:t>米</w:t>
              </w:r>
            </w:smartTag>
            <w:r>
              <w:rPr>
                <w:rFonts w:ascii="宋体" w:hAnsi="宋体" w:hint="eastAsia"/>
                <w:szCs w:val="21"/>
              </w:rPr>
              <w:t>（中间无接头、电源转换器插头插在墙上插座内、另一端直接放在多媒体讲台内供多媒体设备取电用），</w:t>
            </w:r>
            <w:r w:rsidRPr="002C087F">
              <w:rPr>
                <w:rFonts w:hint="eastAsia"/>
                <w:szCs w:val="21"/>
              </w:rPr>
              <w:t>开标现场带样品）。</w:t>
            </w:r>
          </w:p>
        </w:tc>
        <w:tc>
          <w:tcPr>
            <w:tcW w:w="1843" w:type="dxa"/>
            <w:vAlign w:val="center"/>
          </w:tcPr>
          <w:p w:rsidR="008B6A40" w:rsidRPr="008E7FA8" w:rsidRDefault="008B6A40" w:rsidP="003934D9">
            <w:pPr>
              <w:spacing w:line="400" w:lineRule="exact"/>
              <w:rPr>
                <w:rFonts w:ascii="宋体" w:cs="宋体"/>
                <w:kern w:val="0"/>
                <w:szCs w:val="21"/>
              </w:rPr>
            </w:pPr>
          </w:p>
        </w:tc>
      </w:tr>
      <w:tr w:rsidR="008B6A40" w:rsidRPr="008E7FA8" w:rsidTr="00665B60">
        <w:trPr>
          <w:cantSplit/>
          <w:trHeight w:val="922"/>
        </w:trPr>
        <w:tc>
          <w:tcPr>
            <w:tcW w:w="1418" w:type="dxa"/>
            <w:vAlign w:val="center"/>
          </w:tcPr>
          <w:p w:rsidR="008B6A40" w:rsidRDefault="008B6A40" w:rsidP="003934D9">
            <w:pPr>
              <w:spacing w:line="400" w:lineRule="exact"/>
              <w:jc w:val="center"/>
              <w:rPr>
                <w:rFonts w:ascii="宋体" w:cs="宋体"/>
                <w:kern w:val="0"/>
                <w:szCs w:val="21"/>
              </w:rPr>
            </w:pPr>
            <w:r w:rsidRPr="008E7FA8">
              <w:rPr>
                <w:rFonts w:ascii="宋体" w:hAnsi="宋体" w:cs="宋体" w:hint="eastAsia"/>
                <w:kern w:val="0"/>
                <w:szCs w:val="21"/>
              </w:rPr>
              <w:t>各种型</w:t>
            </w:r>
          </w:p>
          <w:p w:rsidR="008B6A40" w:rsidRPr="008E7FA8" w:rsidRDefault="008B6A40" w:rsidP="003934D9">
            <w:pPr>
              <w:spacing w:line="400" w:lineRule="exact"/>
              <w:jc w:val="center"/>
              <w:rPr>
                <w:szCs w:val="21"/>
              </w:rPr>
            </w:pPr>
            <w:r w:rsidRPr="008E7FA8">
              <w:rPr>
                <w:rFonts w:ascii="宋体" w:hAnsi="宋体" w:cs="宋体" w:hint="eastAsia"/>
                <w:kern w:val="0"/>
                <w:szCs w:val="21"/>
              </w:rPr>
              <w:t>号线缆</w:t>
            </w:r>
          </w:p>
        </w:tc>
        <w:tc>
          <w:tcPr>
            <w:tcW w:w="716" w:type="dxa"/>
            <w:vAlign w:val="center"/>
          </w:tcPr>
          <w:p w:rsidR="008B6A40" w:rsidRPr="008E7FA8" w:rsidRDefault="008B6A40" w:rsidP="003934D9">
            <w:pPr>
              <w:spacing w:line="400" w:lineRule="exact"/>
              <w:rPr>
                <w:szCs w:val="21"/>
              </w:rPr>
            </w:pPr>
          </w:p>
        </w:tc>
        <w:tc>
          <w:tcPr>
            <w:tcW w:w="10511" w:type="dxa"/>
            <w:gridSpan w:val="5"/>
            <w:vAlign w:val="center"/>
          </w:tcPr>
          <w:p w:rsidR="008B6A40" w:rsidRPr="005F266C" w:rsidRDefault="008B6A40" w:rsidP="003934D9">
            <w:pPr>
              <w:rPr>
                <w:szCs w:val="21"/>
              </w:rPr>
            </w:pPr>
            <w:r w:rsidRPr="008E7FA8">
              <w:rPr>
                <w:rFonts w:ascii="宋体" w:hAnsi="宋体" w:hint="eastAsia"/>
                <w:szCs w:val="21"/>
              </w:rPr>
              <w:t>标准</w:t>
            </w:r>
            <w:r w:rsidRPr="002C087F">
              <w:rPr>
                <w:rFonts w:hint="eastAsia"/>
                <w:szCs w:val="21"/>
              </w:rPr>
              <w:t>成品线缆（机器做好的，连接投影机电源线、控制线和连接话筒音频线</w:t>
            </w:r>
            <w:r>
              <w:rPr>
                <w:rFonts w:hint="eastAsia"/>
                <w:szCs w:val="21"/>
              </w:rPr>
              <w:t>可以不是成品线缆，其他线缆必须是</w:t>
            </w:r>
            <w:r w:rsidRPr="002C087F">
              <w:rPr>
                <w:rFonts w:hint="eastAsia"/>
                <w:szCs w:val="21"/>
              </w:rPr>
              <w:t>成品线缆），开标现场带样品。</w:t>
            </w:r>
          </w:p>
        </w:tc>
        <w:tc>
          <w:tcPr>
            <w:tcW w:w="1843" w:type="dxa"/>
            <w:vAlign w:val="center"/>
          </w:tcPr>
          <w:p w:rsidR="008B6A40" w:rsidRPr="008E7FA8" w:rsidRDefault="008B6A40" w:rsidP="003934D9">
            <w:pPr>
              <w:spacing w:line="400" w:lineRule="exact"/>
              <w:rPr>
                <w:rFonts w:ascii="宋体" w:cs="宋体"/>
                <w:kern w:val="0"/>
                <w:szCs w:val="21"/>
              </w:rPr>
            </w:pPr>
            <w:r w:rsidRPr="008E7FA8">
              <w:rPr>
                <w:rFonts w:ascii="宋体" w:hAnsi="宋体" w:cs="宋体" w:hint="eastAsia"/>
                <w:kern w:val="0"/>
                <w:szCs w:val="21"/>
              </w:rPr>
              <w:t>天诚、</w:t>
            </w:r>
            <w:r>
              <w:rPr>
                <w:rFonts w:ascii="宋体" w:hAnsi="宋体" w:cs="宋体" w:hint="eastAsia"/>
                <w:kern w:val="0"/>
                <w:szCs w:val="21"/>
              </w:rPr>
              <w:t>秋叶原</w:t>
            </w:r>
          </w:p>
        </w:tc>
      </w:tr>
      <w:tr w:rsidR="008B6A40" w:rsidRPr="008E7FA8" w:rsidTr="00665B60">
        <w:trPr>
          <w:cantSplit/>
          <w:trHeight w:val="922"/>
        </w:trPr>
        <w:tc>
          <w:tcPr>
            <w:tcW w:w="1418" w:type="dxa"/>
            <w:vAlign w:val="center"/>
          </w:tcPr>
          <w:p w:rsidR="008B6A40" w:rsidRPr="008E7FA8" w:rsidRDefault="008B6A40" w:rsidP="003934D9">
            <w:pPr>
              <w:jc w:val="center"/>
              <w:rPr>
                <w:szCs w:val="21"/>
              </w:rPr>
            </w:pPr>
            <w:r w:rsidRPr="008E7FA8">
              <w:rPr>
                <w:rFonts w:hint="eastAsia"/>
                <w:szCs w:val="21"/>
              </w:rPr>
              <w:t>多媒体讲台</w:t>
            </w:r>
          </w:p>
        </w:tc>
        <w:tc>
          <w:tcPr>
            <w:tcW w:w="716" w:type="dxa"/>
            <w:vAlign w:val="center"/>
          </w:tcPr>
          <w:p w:rsidR="008B6A40" w:rsidRPr="008E7FA8" w:rsidRDefault="008B6A40" w:rsidP="003934D9">
            <w:pPr>
              <w:rPr>
                <w:szCs w:val="21"/>
              </w:rPr>
            </w:pPr>
            <w:r>
              <w:rPr>
                <w:szCs w:val="21"/>
              </w:rPr>
              <w:t>10</w:t>
            </w:r>
            <w:r w:rsidRPr="008E7FA8">
              <w:rPr>
                <w:rFonts w:hint="eastAsia"/>
                <w:szCs w:val="21"/>
              </w:rPr>
              <w:t>张</w:t>
            </w:r>
          </w:p>
        </w:tc>
        <w:tc>
          <w:tcPr>
            <w:tcW w:w="10511" w:type="dxa"/>
            <w:gridSpan w:val="5"/>
            <w:vAlign w:val="center"/>
          </w:tcPr>
          <w:p w:rsidR="008B6A40" w:rsidRPr="00F9117B" w:rsidRDefault="008B6A40" w:rsidP="003934D9">
            <w:pPr>
              <w:pStyle w:val="NormalWeb"/>
              <w:spacing w:beforeAutospacing="0" w:afterAutospacing="0" w:line="320" w:lineRule="exact"/>
              <w:ind w:firstLineChars="196" w:firstLine="413"/>
              <w:rPr>
                <w:b/>
                <w:sz w:val="21"/>
                <w:szCs w:val="21"/>
              </w:rPr>
            </w:pPr>
            <w:r w:rsidRPr="00F9117B">
              <w:rPr>
                <w:b/>
                <w:sz w:val="21"/>
                <w:szCs w:val="21"/>
              </w:rPr>
              <w:t>A.</w:t>
            </w:r>
            <w:r w:rsidRPr="00F9117B">
              <w:rPr>
                <w:rFonts w:hint="eastAsia"/>
                <w:b/>
                <w:sz w:val="21"/>
                <w:szCs w:val="21"/>
              </w:rPr>
              <w:t>外观要求</w:t>
            </w:r>
          </w:p>
          <w:p w:rsidR="008B6A40" w:rsidRPr="00F9117B" w:rsidRDefault="008B6A40" w:rsidP="003934D9">
            <w:pPr>
              <w:spacing w:line="320" w:lineRule="exact"/>
              <w:ind w:firstLineChars="200" w:firstLine="420"/>
              <w:rPr>
                <w:rFonts w:ascii="宋体"/>
                <w:szCs w:val="21"/>
              </w:rPr>
            </w:pPr>
            <w:r w:rsidRPr="00F9117B">
              <w:rPr>
                <w:rFonts w:ascii="宋体" w:hAnsi="宋体"/>
                <w:szCs w:val="21"/>
              </w:rPr>
              <w:t>1</w:t>
            </w:r>
            <w:r w:rsidRPr="00F9117B">
              <w:rPr>
                <w:rFonts w:ascii="宋体" w:hAnsi="宋体" w:hint="eastAsia"/>
                <w:szCs w:val="21"/>
              </w:rPr>
              <w:t>、桌体采用分体式设计，桌面部分和桌体部分自成一体，外置固定螺丝孔位，安装简单，方便进出设计比较窄的教室门。独立包装，运输轻便。</w:t>
            </w:r>
          </w:p>
          <w:p w:rsidR="008B6A40" w:rsidRPr="00F9117B" w:rsidRDefault="008B6A40" w:rsidP="003934D9">
            <w:pPr>
              <w:spacing w:line="320" w:lineRule="exact"/>
              <w:ind w:firstLineChars="200" w:firstLine="420"/>
              <w:rPr>
                <w:rFonts w:ascii="宋体"/>
                <w:szCs w:val="21"/>
              </w:rPr>
            </w:pPr>
            <w:r w:rsidRPr="00F9117B">
              <w:rPr>
                <w:rFonts w:ascii="宋体" w:hAnsi="宋体"/>
                <w:szCs w:val="21"/>
              </w:rPr>
              <w:t>2</w:t>
            </w:r>
            <w:r w:rsidRPr="00F9117B">
              <w:rPr>
                <w:rFonts w:ascii="宋体" w:hAnsi="宋体" w:hint="eastAsia"/>
                <w:szCs w:val="21"/>
              </w:rPr>
              <w:t>、讲台采用钢木结合，桌面采用木黄色耐划木质材料，能防火、防尘、防水、耐刮花。</w:t>
            </w:r>
            <w:r w:rsidRPr="00F9117B">
              <w:rPr>
                <w:rFonts w:ascii="宋体" w:hAnsi="宋体"/>
                <w:szCs w:val="21"/>
              </w:rPr>
              <w:t>LOGO</w:t>
            </w:r>
            <w:r w:rsidRPr="00F9117B">
              <w:rPr>
                <w:rFonts w:ascii="宋体" w:hAnsi="宋体" w:hint="eastAsia"/>
                <w:szCs w:val="21"/>
              </w:rPr>
              <w:t>装饰板及扶手为海南橡木，高档美观，实用。</w:t>
            </w:r>
          </w:p>
          <w:p w:rsidR="008B6A40" w:rsidRPr="00F9117B" w:rsidRDefault="008B6A40" w:rsidP="003934D9">
            <w:pPr>
              <w:spacing w:line="320" w:lineRule="exact"/>
              <w:ind w:firstLineChars="200" w:firstLine="420"/>
              <w:rPr>
                <w:rFonts w:ascii="宋体"/>
                <w:szCs w:val="21"/>
              </w:rPr>
            </w:pPr>
            <w:r w:rsidRPr="00F9117B">
              <w:rPr>
                <w:rFonts w:ascii="宋体" w:hAnsi="宋体"/>
                <w:szCs w:val="21"/>
              </w:rPr>
              <w:t>3</w:t>
            </w:r>
            <w:r w:rsidRPr="00F9117B">
              <w:rPr>
                <w:rFonts w:ascii="宋体" w:hAnsi="宋体" w:hint="eastAsia"/>
                <w:szCs w:val="21"/>
              </w:rPr>
              <w:t>、讲桌尺寸</w:t>
            </w:r>
            <w:r w:rsidRPr="00F9117B">
              <w:rPr>
                <w:rFonts w:ascii="宋体" w:hAnsi="宋体"/>
                <w:szCs w:val="21"/>
              </w:rPr>
              <w:t>(</w:t>
            </w:r>
            <w:r w:rsidRPr="00F9117B">
              <w:rPr>
                <w:rFonts w:ascii="宋体" w:hAnsi="宋体" w:hint="eastAsia"/>
                <w:szCs w:val="21"/>
              </w:rPr>
              <w:t>参考</w:t>
            </w:r>
            <w:r w:rsidRPr="00F9117B">
              <w:rPr>
                <w:rFonts w:ascii="宋体" w:hAnsi="宋体"/>
                <w:szCs w:val="21"/>
              </w:rPr>
              <w:t>)</w:t>
            </w:r>
            <w:r w:rsidRPr="00F9117B">
              <w:rPr>
                <w:rFonts w:ascii="宋体" w:hAnsi="宋体" w:hint="eastAsia"/>
                <w:szCs w:val="21"/>
              </w:rPr>
              <w:t>：长宽高（</w:t>
            </w:r>
            <w:r w:rsidRPr="00F9117B">
              <w:rPr>
                <w:rFonts w:ascii="宋体" w:hAnsi="宋体"/>
                <w:szCs w:val="21"/>
              </w:rPr>
              <w:t>MM</w:t>
            </w:r>
            <w:r w:rsidRPr="00F9117B">
              <w:rPr>
                <w:rFonts w:ascii="宋体" w:hAnsi="宋体" w:hint="eastAsia"/>
                <w:szCs w:val="21"/>
              </w:rPr>
              <w:t>）：</w:t>
            </w:r>
            <w:r w:rsidRPr="00F9117B">
              <w:rPr>
                <w:rFonts w:ascii="宋体" w:hAnsi="宋体"/>
                <w:szCs w:val="21"/>
              </w:rPr>
              <w:t>1100</w:t>
            </w:r>
            <w:r w:rsidRPr="00F9117B">
              <w:rPr>
                <w:rFonts w:ascii="宋体" w:hAnsi="宋体" w:hint="eastAsia"/>
                <w:szCs w:val="21"/>
              </w:rPr>
              <w:t>＊</w:t>
            </w:r>
            <w:r w:rsidRPr="00F9117B">
              <w:rPr>
                <w:rFonts w:ascii="宋体" w:hAnsi="宋体"/>
                <w:szCs w:val="21"/>
              </w:rPr>
              <w:t>750</w:t>
            </w:r>
            <w:r w:rsidRPr="00F9117B">
              <w:rPr>
                <w:rFonts w:ascii="宋体" w:hAnsi="宋体" w:hint="eastAsia"/>
                <w:szCs w:val="21"/>
              </w:rPr>
              <w:t>＊</w:t>
            </w:r>
            <w:r w:rsidRPr="00F9117B">
              <w:rPr>
                <w:rFonts w:ascii="宋体" w:hAnsi="宋体"/>
                <w:szCs w:val="21"/>
              </w:rPr>
              <w:t>1000</w:t>
            </w:r>
            <w:r w:rsidRPr="00F9117B">
              <w:rPr>
                <w:rFonts w:ascii="宋体" w:hAnsi="宋体" w:hint="eastAsia"/>
                <w:szCs w:val="21"/>
              </w:rPr>
              <w:t>；讲桌材料：讲桌主体采用</w:t>
            </w:r>
            <w:r w:rsidRPr="00F9117B">
              <w:rPr>
                <w:rFonts w:ascii="宋体" w:hAnsi="宋体"/>
                <w:szCs w:val="21"/>
              </w:rPr>
              <w:t>1.5mm</w:t>
            </w:r>
            <w:r w:rsidRPr="00F9117B">
              <w:rPr>
                <w:rFonts w:ascii="宋体" w:hAnsi="宋体" w:hint="eastAsia"/>
                <w:szCs w:val="21"/>
              </w:rPr>
              <w:t>冷轧钢板，其它部分采用</w:t>
            </w:r>
            <w:r w:rsidRPr="00F9117B">
              <w:rPr>
                <w:rFonts w:ascii="宋体" w:hAnsi="宋体"/>
                <w:szCs w:val="21"/>
              </w:rPr>
              <w:t>1.2mm</w:t>
            </w:r>
            <w:r w:rsidRPr="00F9117B">
              <w:rPr>
                <w:rFonts w:ascii="宋体" w:hAnsi="宋体" w:hint="eastAsia"/>
                <w:szCs w:val="21"/>
              </w:rPr>
              <w:t>冷轧钢板。</w:t>
            </w:r>
          </w:p>
          <w:p w:rsidR="008B6A40" w:rsidRPr="00F9117B" w:rsidRDefault="008B6A40" w:rsidP="003934D9">
            <w:pPr>
              <w:spacing w:line="320" w:lineRule="exact"/>
              <w:ind w:firstLineChars="200" w:firstLine="420"/>
              <w:rPr>
                <w:rFonts w:ascii="宋体"/>
                <w:szCs w:val="21"/>
              </w:rPr>
            </w:pPr>
            <w:r w:rsidRPr="00F9117B">
              <w:rPr>
                <w:rFonts w:ascii="宋体" w:hAnsi="宋体"/>
                <w:szCs w:val="21"/>
              </w:rPr>
              <w:t>4</w:t>
            </w:r>
            <w:r w:rsidRPr="00F9117B">
              <w:rPr>
                <w:rFonts w:ascii="宋体" w:hAnsi="宋体" w:hint="eastAsia"/>
                <w:szCs w:val="21"/>
              </w:rPr>
              <w:t>、人性化设计：无棱角，桌体拐角采用圆弧设计，防止碰伤。提供左右扶手让演讲者握扶，尺寸</w:t>
            </w:r>
            <w:r w:rsidRPr="00F9117B">
              <w:rPr>
                <w:rFonts w:ascii="宋体" w:hAnsi="宋体"/>
                <w:szCs w:val="21"/>
              </w:rPr>
              <w:t xml:space="preserve"> 50</w:t>
            </w:r>
            <w:r w:rsidRPr="00F9117B">
              <w:rPr>
                <w:rFonts w:ascii="宋体" w:hAnsi="宋体" w:hint="eastAsia"/>
                <w:szCs w:val="21"/>
              </w:rPr>
              <w:t>×</w:t>
            </w:r>
            <w:r w:rsidRPr="00F9117B">
              <w:rPr>
                <w:rFonts w:ascii="宋体" w:hAnsi="宋体"/>
                <w:szCs w:val="21"/>
              </w:rPr>
              <w:t>600mm</w:t>
            </w:r>
            <w:r w:rsidRPr="00F9117B">
              <w:rPr>
                <w:rFonts w:ascii="宋体" w:hAnsi="宋体" w:hint="eastAsia"/>
                <w:szCs w:val="21"/>
              </w:rPr>
              <w:t>；前置活动</w:t>
            </w:r>
            <w:r w:rsidRPr="00F9117B">
              <w:rPr>
                <w:rFonts w:ascii="宋体" w:hAnsi="宋体"/>
                <w:szCs w:val="21"/>
              </w:rPr>
              <w:t>L</w:t>
            </w:r>
            <w:r w:rsidRPr="00F9117B">
              <w:rPr>
                <w:rFonts w:ascii="宋体" w:hAnsi="宋体" w:hint="eastAsia"/>
                <w:szCs w:val="21"/>
              </w:rPr>
              <w:t>型板（由后面维修门联动控制，打开维修门后即可打开</w:t>
            </w:r>
            <w:r w:rsidRPr="00F9117B">
              <w:rPr>
                <w:rFonts w:ascii="宋体" w:hAnsi="宋体"/>
                <w:szCs w:val="21"/>
              </w:rPr>
              <w:t>L</w:t>
            </w:r>
            <w:r w:rsidRPr="00F9117B">
              <w:rPr>
                <w:rFonts w:ascii="宋体" w:hAnsi="宋体" w:hint="eastAsia"/>
                <w:szCs w:val="21"/>
              </w:rPr>
              <w:t>型板，安全并便于设备的维护和调试）后维修门门不需要锁），方便学校</w:t>
            </w:r>
            <w:r w:rsidRPr="00F9117B">
              <w:rPr>
                <w:rFonts w:ascii="宋体" w:hAnsi="宋体"/>
                <w:szCs w:val="21"/>
              </w:rPr>
              <w:t>LOGO</w:t>
            </w:r>
            <w:r w:rsidRPr="00F9117B">
              <w:rPr>
                <w:rFonts w:ascii="宋体" w:hAnsi="宋体" w:hint="eastAsia"/>
                <w:szCs w:val="21"/>
              </w:rPr>
              <w:t>安装。</w:t>
            </w:r>
          </w:p>
          <w:p w:rsidR="008B6A40" w:rsidRPr="00F9117B" w:rsidRDefault="008B6A40" w:rsidP="003934D9">
            <w:pPr>
              <w:pStyle w:val="NormalWeb"/>
              <w:spacing w:beforeAutospacing="0" w:afterAutospacing="0" w:line="320" w:lineRule="exact"/>
              <w:ind w:firstLineChars="196" w:firstLine="413"/>
              <w:rPr>
                <w:b/>
                <w:sz w:val="21"/>
                <w:szCs w:val="21"/>
              </w:rPr>
            </w:pPr>
            <w:r w:rsidRPr="00F9117B">
              <w:rPr>
                <w:b/>
                <w:sz w:val="21"/>
                <w:szCs w:val="21"/>
              </w:rPr>
              <w:t>B.</w:t>
            </w:r>
            <w:r w:rsidRPr="00F9117B">
              <w:rPr>
                <w:rFonts w:hint="eastAsia"/>
                <w:b/>
                <w:sz w:val="21"/>
                <w:szCs w:val="21"/>
              </w:rPr>
              <w:t>功能要求</w:t>
            </w:r>
          </w:p>
          <w:p w:rsidR="008B6A40" w:rsidRPr="00F9117B" w:rsidRDefault="008B6A40" w:rsidP="003934D9">
            <w:pPr>
              <w:spacing w:line="320" w:lineRule="exact"/>
              <w:ind w:firstLineChars="200" w:firstLine="420"/>
              <w:rPr>
                <w:rFonts w:ascii="宋体"/>
                <w:szCs w:val="21"/>
              </w:rPr>
            </w:pPr>
            <w:r w:rsidRPr="00F9117B">
              <w:rPr>
                <w:rFonts w:ascii="宋体" w:hAnsi="宋体"/>
                <w:szCs w:val="21"/>
              </w:rPr>
              <w:t>1</w:t>
            </w:r>
            <w:r w:rsidRPr="00F9117B">
              <w:rPr>
                <w:rFonts w:ascii="宋体" w:hAnsi="宋体" w:hint="eastAsia"/>
                <w:szCs w:val="21"/>
              </w:rPr>
              <w:t>、讲桌显示器采用</w:t>
            </w:r>
            <w:r w:rsidRPr="00F9117B">
              <w:rPr>
                <w:rFonts w:ascii="宋体" w:hAnsi="宋体"/>
                <w:szCs w:val="21"/>
              </w:rPr>
              <w:t>5mm</w:t>
            </w:r>
            <w:r w:rsidRPr="00F9117B">
              <w:rPr>
                <w:rFonts w:ascii="宋体" w:hAnsi="宋体" w:hint="eastAsia"/>
                <w:szCs w:val="21"/>
              </w:rPr>
              <w:t>厚钢化透明玻璃保护，最大可安装</w:t>
            </w:r>
            <w:r w:rsidRPr="00F9117B">
              <w:rPr>
                <w:rFonts w:ascii="宋体" w:hAnsi="宋体"/>
                <w:szCs w:val="21"/>
              </w:rPr>
              <w:t>21</w:t>
            </w:r>
            <w:r w:rsidRPr="00F9117B">
              <w:rPr>
                <w:rFonts w:ascii="宋体" w:hAnsi="宋体" w:hint="eastAsia"/>
                <w:szCs w:val="21"/>
              </w:rPr>
              <w:t>寸宽屏显示器，显示器可大角度调节，外部密封防尘玻璃面板可方便拆缷保洁；</w:t>
            </w:r>
          </w:p>
          <w:p w:rsidR="008B6A40" w:rsidRPr="00F9117B" w:rsidRDefault="008B6A40" w:rsidP="003934D9">
            <w:pPr>
              <w:spacing w:line="320" w:lineRule="exact"/>
              <w:ind w:firstLineChars="200" w:firstLine="420"/>
              <w:rPr>
                <w:rFonts w:ascii="宋体"/>
                <w:szCs w:val="21"/>
              </w:rPr>
            </w:pPr>
            <w:r w:rsidRPr="00F9117B">
              <w:rPr>
                <w:rFonts w:ascii="宋体" w:hAnsi="宋体"/>
                <w:szCs w:val="21"/>
              </w:rPr>
              <w:t>2</w:t>
            </w:r>
            <w:r w:rsidRPr="00F9117B">
              <w:rPr>
                <w:rFonts w:ascii="宋体" w:hAnsi="宋体" w:hint="eastAsia"/>
                <w:szCs w:val="21"/>
              </w:rPr>
              <w:t>、讲桌配隐藏式滑轨抽拉抽屉（采用耐用平滑钢珠静音轨道），可容纳键盘、中控控制面板。键盘架下方为储物抽屉，可以放置书本，粉笔，粉擦等。键盘抽屉长、宽需能放下各类键盘和鼠标，并留有鼠标操作空间；讲桌的维护门安装安全系数高的设备锁，钥匙要通开；</w:t>
            </w:r>
          </w:p>
          <w:p w:rsidR="008B6A40" w:rsidRPr="00F9117B" w:rsidRDefault="008B6A40" w:rsidP="003934D9">
            <w:pPr>
              <w:spacing w:line="320" w:lineRule="exact"/>
              <w:ind w:firstLineChars="200" w:firstLine="420"/>
              <w:rPr>
                <w:rFonts w:ascii="宋体"/>
                <w:szCs w:val="21"/>
              </w:rPr>
            </w:pPr>
            <w:r w:rsidRPr="00F9117B">
              <w:rPr>
                <w:rFonts w:ascii="宋体" w:hAnsi="宋体"/>
                <w:szCs w:val="21"/>
              </w:rPr>
              <w:t>3</w:t>
            </w:r>
            <w:r w:rsidRPr="00F9117B">
              <w:rPr>
                <w:rFonts w:ascii="宋体" w:hAnsi="宋体" w:hint="eastAsia"/>
                <w:szCs w:val="21"/>
              </w:rPr>
              <w:t>、高度集成：讲桌内部扩充</w:t>
            </w:r>
            <w:r w:rsidRPr="00F9117B">
              <w:rPr>
                <w:rFonts w:ascii="宋体" w:hAnsi="宋体"/>
                <w:szCs w:val="21"/>
              </w:rPr>
              <w:t>IC</w:t>
            </w:r>
            <w:r w:rsidRPr="00F9117B">
              <w:rPr>
                <w:rFonts w:ascii="宋体" w:hAnsi="宋体" w:hint="eastAsia"/>
                <w:szCs w:val="21"/>
              </w:rPr>
              <w:t>卡系统，刷卡后，手动打开键盘抽屉，然后键盘抽屉、储物抽屉，可依次打开。手动闭合键盘抽屉，实现自动断电并锁定键盘抽屉；</w:t>
            </w:r>
          </w:p>
          <w:p w:rsidR="008B6A40" w:rsidRPr="00F9117B" w:rsidRDefault="008B6A40" w:rsidP="003934D9">
            <w:pPr>
              <w:pStyle w:val="NormalWeb"/>
              <w:spacing w:beforeAutospacing="0" w:afterAutospacing="0" w:line="320" w:lineRule="exact"/>
              <w:ind w:firstLineChars="200" w:firstLine="420"/>
              <w:rPr>
                <w:sz w:val="21"/>
                <w:szCs w:val="21"/>
              </w:rPr>
            </w:pPr>
            <w:r w:rsidRPr="00F9117B">
              <w:rPr>
                <w:sz w:val="21"/>
                <w:szCs w:val="21"/>
              </w:rPr>
              <w:t>4</w:t>
            </w:r>
            <w:r w:rsidRPr="00F9117B">
              <w:rPr>
                <w:rFonts w:hint="eastAsia"/>
                <w:sz w:val="21"/>
                <w:szCs w:val="21"/>
              </w:rPr>
              <w:t>、</w:t>
            </w:r>
            <w:r w:rsidRPr="00F9117B">
              <w:rPr>
                <w:rFonts w:hint="eastAsia"/>
                <w:kern w:val="2"/>
                <w:sz w:val="21"/>
                <w:szCs w:val="21"/>
              </w:rPr>
              <w:t>讲桌桌子内部采用机柜式标准设计，带</w:t>
            </w:r>
            <w:r w:rsidRPr="00F9117B">
              <w:rPr>
                <w:kern w:val="2"/>
                <w:sz w:val="21"/>
                <w:szCs w:val="21"/>
              </w:rPr>
              <w:t>2</w:t>
            </w:r>
            <w:r w:rsidRPr="00F9117B">
              <w:rPr>
                <w:rFonts w:hint="eastAsia"/>
                <w:kern w:val="2"/>
                <w:sz w:val="21"/>
                <w:szCs w:val="21"/>
              </w:rPr>
              <w:t>层隔板，</w:t>
            </w:r>
            <w:r>
              <w:rPr>
                <w:rFonts w:hint="eastAsia"/>
                <w:kern w:val="2"/>
                <w:sz w:val="21"/>
                <w:szCs w:val="21"/>
              </w:rPr>
              <w:t>中央控制器</w:t>
            </w:r>
            <w:r w:rsidRPr="00F9117B">
              <w:rPr>
                <w:rFonts w:hint="eastAsia"/>
                <w:kern w:val="2"/>
                <w:sz w:val="21"/>
                <w:szCs w:val="21"/>
              </w:rPr>
              <w:t>及</w:t>
            </w:r>
            <w:r>
              <w:rPr>
                <w:rFonts w:hint="eastAsia"/>
                <w:kern w:val="2"/>
                <w:sz w:val="21"/>
                <w:szCs w:val="21"/>
              </w:rPr>
              <w:t>无线教学扩音机</w:t>
            </w:r>
            <w:r w:rsidRPr="00F9117B">
              <w:rPr>
                <w:rFonts w:hint="eastAsia"/>
                <w:kern w:val="2"/>
                <w:sz w:val="21"/>
                <w:szCs w:val="21"/>
              </w:rPr>
              <w:t>等设备可以固定安装起来，其他设备可放在隔板上面，所有设备摆放整齐、美观。</w:t>
            </w:r>
          </w:p>
          <w:p w:rsidR="008B6A40" w:rsidRPr="00F9117B" w:rsidRDefault="008B6A40" w:rsidP="003934D9">
            <w:pPr>
              <w:spacing w:line="320" w:lineRule="exact"/>
              <w:ind w:firstLineChars="200" w:firstLine="420"/>
              <w:rPr>
                <w:rFonts w:ascii="宋体"/>
                <w:szCs w:val="21"/>
              </w:rPr>
            </w:pPr>
            <w:r w:rsidRPr="00F9117B">
              <w:rPr>
                <w:rFonts w:ascii="宋体" w:hAnsi="宋体"/>
                <w:szCs w:val="21"/>
              </w:rPr>
              <w:t>5</w:t>
            </w:r>
            <w:r w:rsidRPr="00F9117B">
              <w:rPr>
                <w:rFonts w:ascii="宋体" w:hAnsi="宋体" w:hint="eastAsia"/>
                <w:szCs w:val="21"/>
              </w:rPr>
              <w:t>、专设</w:t>
            </w:r>
            <w:r>
              <w:rPr>
                <w:rFonts w:ascii="宋体" w:hAnsi="宋体" w:hint="eastAsia"/>
                <w:szCs w:val="21"/>
              </w:rPr>
              <w:t>计算机</w:t>
            </w:r>
            <w:r w:rsidRPr="00F9117B">
              <w:rPr>
                <w:rFonts w:ascii="宋体" w:hAnsi="宋体" w:hint="eastAsia"/>
                <w:szCs w:val="21"/>
              </w:rPr>
              <w:t>主机卡位，能够防止主机位移；讲桌桌体采用开合式小柜门设计，不必打开桌子柜门，即可经由计算机光驱播放光碟。</w:t>
            </w:r>
            <w:r>
              <w:rPr>
                <w:rFonts w:ascii="宋体" w:hAnsi="宋体" w:hint="eastAsia"/>
                <w:szCs w:val="21"/>
              </w:rPr>
              <w:t>讲桌</w:t>
            </w:r>
            <w:r w:rsidRPr="00F9117B">
              <w:rPr>
                <w:rFonts w:ascii="宋体" w:hAnsi="宋体" w:hint="eastAsia"/>
                <w:szCs w:val="21"/>
              </w:rPr>
              <w:t>配设备调试前门，便于对相关设备进行调试；</w:t>
            </w:r>
          </w:p>
          <w:p w:rsidR="008B6A40" w:rsidRPr="00F9117B" w:rsidRDefault="008B6A40" w:rsidP="003934D9">
            <w:pPr>
              <w:spacing w:line="320" w:lineRule="exact"/>
              <w:ind w:firstLineChars="200" w:firstLine="420"/>
              <w:rPr>
                <w:rFonts w:ascii="宋体"/>
                <w:szCs w:val="21"/>
              </w:rPr>
            </w:pPr>
            <w:r w:rsidRPr="00F9117B">
              <w:rPr>
                <w:rFonts w:ascii="宋体" w:hAnsi="宋体"/>
                <w:szCs w:val="21"/>
              </w:rPr>
              <w:t>6</w:t>
            </w:r>
            <w:r w:rsidRPr="00F9117B">
              <w:rPr>
                <w:rFonts w:ascii="宋体" w:hAnsi="宋体" w:hint="eastAsia"/>
                <w:szCs w:val="21"/>
              </w:rPr>
              <w:t>、不需要配置实物投影仪托盘和实物展示台抽屉；</w:t>
            </w:r>
          </w:p>
          <w:p w:rsidR="008B6A40" w:rsidRPr="00F9117B" w:rsidRDefault="008B6A40" w:rsidP="003934D9">
            <w:pPr>
              <w:spacing w:line="320" w:lineRule="exact"/>
              <w:ind w:firstLineChars="200" w:firstLine="420"/>
              <w:rPr>
                <w:rFonts w:ascii="宋体"/>
                <w:szCs w:val="21"/>
              </w:rPr>
            </w:pPr>
            <w:r w:rsidRPr="00F9117B">
              <w:rPr>
                <w:rFonts w:ascii="宋体" w:hAnsi="宋体"/>
                <w:szCs w:val="21"/>
              </w:rPr>
              <w:t>7</w:t>
            </w:r>
            <w:r w:rsidRPr="00F9117B">
              <w:rPr>
                <w:rFonts w:ascii="宋体" w:hAnsi="宋体" w:hint="eastAsia"/>
                <w:szCs w:val="21"/>
              </w:rPr>
              <w:t>、讲台采用国标散热孔开孔设计，两侧及前方开孔，后门不开孔，方便通风散热并有效防尘；讲台配漏电保护开关及防静电接地装置，便于师生安全使用；</w:t>
            </w:r>
          </w:p>
          <w:p w:rsidR="008B6A40" w:rsidRPr="00F9117B" w:rsidRDefault="008B6A40" w:rsidP="003934D9">
            <w:pPr>
              <w:spacing w:line="320" w:lineRule="exact"/>
              <w:ind w:firstLineChars="200" w:firstLine="420"/>
              <w:rPr>
                <w:rFonts w:ascii="宋体"/>
                <w:szCs w:val="21"/>
              </w:rPr>
            </w:pPr>
            <w:r w:rsidRPr="00F9117B">
              <w:rPr>
                <w:rFonts w:ascii="宋体" w:hAnsi="宋体"/>
                <w:szCs w:val="21"/>
              </w:rPr>
              <w:t>8</w:t>
            </w:r>
            <w:r w:rsidRPr="00F9117B">
              <w:rPr>
                <w:rFonts w:ascii="宋体" w:hAnsi="宋体" w:hint="eastAsia"/>
                <w:szCs w:val="21"/>
              </w:rPr>
              <w:t>、</w:t>
            </w:r>
            <w:r w:rsidRPr="00F9117B">
              <w:rPr>
                <w:rFonts w:ascii="宋体" w:hAnsi="宋体" w:hint="eastAsia"/>
                <w:szCs w:val="21"/>
                <w:lang w:val="zh-CN"/>
              </w:rPr>
              <w:t>桌面集成</w:t>
            </w:r>
            <w:r w:rsidRPr="00F9117B">
              <w:rPr>
                <w:rFonts w:ascii="宋体" w:hAnsi="宋体" w:hint="eastAsia"/>
                <w:szCs w:val="21"/>
              </w:rPr>
              <w:t>抽拉式接线盒，</w:t>
            </w:r>
            <w:r w:rsidRPr="00F9117B">
              <w:rPr>
                <w:rFonts w:ascii="宋体" w:hAnsi="宋体" w:hint="eastAsia"/>
                <w:szCs w:val="21"/>
                <w:lang w:val="zh-CN"/>
              </w:rPr>
              <w:t>（配备</w:t>
            </w:r>
            <w:r w:rsidRPr="00F9117B">
              <w:rPr>
                <w:rFonts w:ascii="宋体" w:hAnsi="宋体"/>
                <w:szCs w:val="21"/>
                <w:lang w:val="zh-CN"/>
              </w:rPr>
              <w:t>VGA</w:t>
            </w:r>
            <w:r w:rsidRPr="00F9117B">
              <w:rPr>
                <w:rFonts w:ascii="宋体" w:hAnsi="宋体" w:hint="eastAsia"/>
                <w:szCs w:val="21"/>
                <w:lang w:val="zh-CN"/>
              </w:rPr>
              <w:t>线一根、</w:t>
            </w:r>
            <w:r w:rsidRPr="00F9117B">
              <w:rPr>
                <w:rFonts w:ascii="宋体" w:hAnsi="宋体"/>
                <w:szCs w:val="21"/>
                <w:lang w:val="zh-CN"/>
              </w:rPr>
              <w:t>AUDIO</w:t>
            </w:r>
            <w:r w:rsidRPr="00F9117B">
              <w:rPr>
                <w:rFonts w:ascii="宋体" w:hAnsi="宋体" w:hint="eastAsia"/>
                <w:szCs w:val="21"/>
                <w:lang w:val="zh-CN"/>
              </w:rPr>
              <w:t>线一根、</w:t>
            </w:r>
            <w:r w:rsidRPr="00F9117B">
              <w:rPr>
                <w:rFonts w:ascii="宋体" w:hAnsi="宋体"/>
                <w:szCs w:val="21"/>
                <w:lang w:val="zh-CN"/>
              </w:rPr>
              <w:t>USB</w:t>
            </w:r>
            <w:r w:rsidRPr="00F9117B">
              <w:rPr>
                <w:rFonts w:ascii="宋体" w:hAnsi="宋体" w:hint="eastAsia"/>
                <w:szCs w:val="21"/>
                <w:lang w:val="zh-CN"/>
              </w:rPr>
              <w:t>两根、网络接口线一根、话筒接口一根），</w:t>
            </w:r>
            <w:r w:rsidRPr="00F9117B">
              <w:rPr>
                <w:rFonts w:ascii="宋体" w:hAnsi="宋体" w:hint="eastAsia"/>
                <w:szCs w:val="21"/>
              </w:rPr>
              <w:t>侧面带</w:t>
            </w:r>
            <w:r w:rsidRPr="00F9117B">
              <w:rPr>
                <w:rFonts w:ascii="宋体" w:hAnsi="宋体"/>
                <w:szCs w:val="21"/>
              </w:rPr>
              <w:t>5</w:t>
            </w:r>
            <w:r w:rsidRPr="00F9117B">
              <w:rPr>
                <w:rFonts w:ascii="宋体" w:hAnsi="宋体" w:hint="eastAsia"/>
                <w:szCs w:val="21"/>
              </w:rPr>
              <w:t>孔插座，讲台内自带固定线孔位，可对台内所有设备线进行固定；</w:t>
            </w:r>
          </w:p>
          <w:p w:rsidR="008B6A40" w:rsidRPr="00F9117B" w:rsidRDefault="008B6A40" w:rsidP="003934D9">
            <w:pPr>
              <w:spacing w:line="320" w:lineRule="exact"/>
              <w:ind w:firstLineChars="200" w:firstLine="420"/>
              <w:rPr>
                <w:rFonts w:ascii="宋体"/>
                <w:color w:val="FF0000"/>
                <w:szCs w:val="21"/>
              </w:rPr>
            </w:pPr>
            <w:r w:rsidRPr="00F9117B">
              <w:rPr>
                <w:rFonts w:ascii="宋体" w:hAnsi="宋体"/>
                <w:szCs w:val="21"/>
              </w:rPr>
              <w:t>9</w:t>
            </w:r>
            <w:r w:rsidRPr="00F9117B">
              <w:rPr>
                <w:rFonts w:ascii="宋体" w:hAnsi="宋体" w:hint="eastAsia"/>
                <w:szCs w:val="21"/>
              </w:rPr>
              <w:t>、中标后根据校方指定位置开多功能模块、</w:t>
            </w:r>
            <w:r>
              <w:rPr>
                <w:rFonts w:ascii="宋体" w:hAnsi="宋体" w:hint="eastAsia"/>
                <w:szCs w:val="21"/>
              </w:rPr>
              <w:t>中央控制器操作</w:t>
            </w:r>
            <w:r w:rsidRPr="00F9117B">
              <w:rPr>
                <w:rFonts w:ascii="宋体" w:hAnsi="宋体" w:hint="eastAsia"/>
                <w:szCs w:val="21"/>
              </w:rPr>
              <w:t>面板及读卡器等设备安装孔，须免费开好孔后供货。</w:t>
            </w:r>
          </w:p>
          <w:p w:rsidR="008B6A40" w:rsidRPr="00D469E8" w:rsidRDefault="008B6A40" w:rsidP="003934D9">
            <w:pPr>
              <w:ind w:firstLineChars="200" w:firstLine="420"/>
              <w:rPr>
                <w:rFonts w:ascii="宋体"/>
                <w:szCs w:val="21"/>
              </w:rPr>
            </w:pPr>
            <w:r>
              <w:rPr>
                <w:rFonts w:hint="eastAsia"/>
                <w:szCs w:val="21"/>
              </w:rPr>
              <w:t>多媒体讲台要用膨胀螺丝在指定位置固定好。</w:t>
            </w:r>
          </w:p>
        </w:tc>
        <w:tc>
          <w:tcPr>
            <w:tcW w:w="1843" w:type="dxa"/>
            <w:vAlign w:val="center"/>
          </w:tcPr>
          <w:p w:rsidR="008B6A40" w:rsidRPr="008E7FA8" w:rsidRDefault="008B6A40" w:rsidP="003934D9">
            <w:pPr>
              <w:spacing w:line="400" w:lineRule="exact"/>
              <w:rPr>
                <w:rFonts w:ascii="宋体" w:cs="宋体"/>
                <w:kern w:val="0"/>
                <w:szCs w:val="21"/>
              </w:rPr>
            </w:pPr>
          </w:p>
        </w:tc>
      </w:tr>
    </w:tbl>
    <w:p w:rsidR="008B6A40" w:rsidRPr="008E7FA8" w:rsidRDefault="008B6A40" w:rsidP="00665B60">
      <w:pPr>
        <w:rPr>
          <w:szCs w:val="21"/>
        </w:rPr>
      </w:pPr>
      <w:r>
        <w:rPr>
          <w:b/>
          <w:szCs w:val="21"/>
        </w:rPr>
        <w:t>2</w:t>
      </w:r>
      <w:r>
        <w:rPr>
          <w:rFonts w:hint="eastAsia"/>
          <w:b/>
          <w:szCs w:val="21"/>
        </w:rPr>
        <w:t>、</w:t>
      </w:r>
      <w:r w:rsidRPr="008E7FA8">
        <w:rPr>
          <w:rFonts w:hint="eastAsia"/>
          <w:b/>
          <w:szCs w:val="21"/>
        </w:rPr>
        <w:t>多媒体教室</w:t>
      </w:r>
      <w:r>
        <w:rPr>
          <w:rFonts w:hint="eastAsia"/>
          <w:b/>
          <w:szCs w:val="21"/>
        </w:rPr>
        <w:t>无线教学扩音系统</w:t>
      </w:r>
      <w:r w:rsidRPr="008E7FA8">
        <w:rPr>
          <w:rFonts w:hint="eastAsia"/>
          <w:b/>
          <w:szCs w:val="21"/>
        </w:rPr>
        <w:t>业务需求及技术规范</w:t>
      </w:r>
      <w:r w:rsidRPr="008E7FA8">
        <w:rPr>
          <w:b/>
          <w:szCs w:val="21"/>
        </w:rPr>
        <w:t>:</w:t>
      </w:r>
    </w:p>
    <w:tbl>
      <w:tblPr>
        <w:tblW w:w="14434" w:type="dxa"/>
        <w:tblInd w:w="-176" w:type="dxa"/>
        <w:tblLook w:val="0000"/>
      </w:tblPr>
      <w:tblGrid>
        <w:gridCol w:w="1844"/>
        <w:gridCol w:w="9213"/>
        <w:gridCol w:w="1757"/>
        <w:gridCol w:w="1620"/>
      </w:tblGrid>
      <w:tr w:rsidR="008B6A40" w:rsidRPr="008E7FA8" w:rsidTr="003934D9">
        <w:trPr>
          <w:cantSplit/>
          <w:trHeight w:val="450"/>
        </w:trPr>
        <w:tc>
          <w:tcPr>
            <w:tcW w:w="1844" w:type="dxa"/>
            <w:tcBorders>
              <w:top w:val="single" w:sz="4" w:space="0" w:color="auto"/>
              <w:left w:val="single" w:sz="4" w:space="0" w:color="auto"/>
              <w:bottom w:val="single" w:sz="4" w:space="0" w:color="auto"/>
              <w:right w:val="single" w:sz="4" w:space="0" w:color="auto"/>
            </w:tcBorders>
            <w:vAlign w:val="center"/>
          </w:tcPr>
          <w:p w:rsidR="008B6A40" w:rsidRPr="008E7FA8" w:rsidRDefault="008B6A40" w:rsidP="003934D9">
            <w:pPr>
              <w:widowControl/>
              <w:ind w:firstLineChars="200" w:firstLine="420"/>
              <w:rPr>
                <w:rFonts w:ascii="宋体" w:cs="宋体"/>
                <w:kern w:val="0"/>
                <w:szCs w:val="21"/>
              </w:rPr>
            </w:pPr>
            <w:r w:rsidRPr="008E7FA8">
              <w:rPr>
                <w:rFonts w:ascii="宋体" w:hAnsi="宋体" w:cs="宋体" w:hint="eastAsia"/>
                <w:kern w:val="0"/>
                <w:szCs w:val="21"/>
              </w:rPr>
              <w:t>设备名称</w:t>
            </w:r>
          </w:p>
        </w:tc>
        <w:tc>
          <w:tcPr>
            <w:tcW w:w="9213" w:type="dxa"/>
            <w:tcBorders>
              <w:top w:val="single" w:sz="4" w:space="0" w:color="auto"/>
              <w:left w:val="nil"/>
              <w:bottom w:val="single" w:sz="4" w:space="0" w:color="auto"/>
              <w:right w:val="single" w:sz="4" w:space="0" w:color="auto"/>
            </w:tcBorders>
            <w:vAlign w:val="center"/>
          </w:tcPr>
          <w:p w:rsidR="008B6A40" w:rsidRPr="008E7FA8" w:rsidRDefault="008B6A40" w:rsidP="003934D9">
            <w:pPr>
              <w:widowControl/>
              <w:jc w:val="center"/>
              <w:rPr>
                <w:rFonts w:ascii="宋体" w:cs="宋体"/>
                <w:kern w:val="0"/>
                <w:szCs w:val="21"/>
              </w:rPr>
            </w:pPr>
            <w:r w:rsidRPr="008E7FA8">
              <w:rPr>
                <w:rFonts w:ascii="宋体" w:hAnsi="宋体" w:cs="宋体" w:hint="eastAsia"/>
                <w:kern w:val="0"/>
                <w:szCs w:val="21"/>
              </w:rPr>
              <w:t>基本配置</w:t>
            </w:r>
          </w:p>
        </w:tc>
        <w:tc>
          <w:tcPr>
            <w:tcW w:w="1757" w:type="dxa"/>
            <w:tcBorders>
              <w:top w:val="single" w:sz="4" w:space="0" w:color="auto"/>
              <w:left w:val="nil"/>
              <w:bottom w:val="single" w:sz="4" w:space="0" w:color="auto"/>
              <w:right w:val="single" w:sz="4" w:space="0" w:color="auto"/>
            </w:tcBorders>
            <w:vAlign w:val="center"/>
          </w:tcPr>
          <w:p w:rsidR="008B6A40" w:rsidRPr="008E7FA8" w:rsidRDefault="008B6A40" w:rsidP="003934D9">
            <w:pPr>
              <w:widowControl/>
              <w:jc w:val="center"/>
              <w:rPr>
                <w:rFonts w:ascii="宋体" w:cs="宋体"/>
                <w:kern w:val="0"/>
                <w:szCs w:val="21"/>
              </w:rPr>
            </w:pPr>
            <w:r w:rsidRPr="008E7FA8">
              <w:rPr>
                <w:rFonts w:ascii="宋体" w:hAnsi="宋体" w:cs="宋体" w:hint="eastAsia"/>
                <w:kern w:val="0"/>
                <w:szCs w:val="21"/>
              </w:rPr>
              <w:t>数量</w:t>
            </w:r>
          </w:p>
        </w:tc>
        <w:tc>
          <w:tcPr>
            <w:tcW w:w="1620" w:type="dxa"/>
            <w:tcBorders>
              <w:top w:val="single" w:sz="4" w:space="0" w:color="auto"/>
              <w:bottom w:val="single" w:sz="4" w:space="0" w:color="auto"/>
              <w:right w:val="single" w:sz="4" w:space="0" w:color="auto"/>
            </w:tcBorders>
            <w:vAlign w:val="center"/>
          </w:tcPr>
          <w:p w:rsidR="008B6A40" w:rsidRPr="008E7FA8" w:rsidRDefault="008B6A40" w:rsidP="003934D9">
            <w:pPr>
              <w:widowControl/>
              <w:jc w:val="center"/>
              <w:rPr>
                <w:rFonts w:ascii="宋体" w:cs="宋体"/>
                <w:kern w:val="0"/>
                <w:szCs w:val="21"/>
              </w:rPr>
            </w:pPr>
          </w:p>
        </w:tc>
      </w:tr>
      <w:tr w:rsidR="008B6A40" w:rsidRPr="008E7FA8" w:rsidTr="003934D9">
        <w:trPr>
          <w:cantSplit/>
          <w:trHeight w:val="7940"/>
        </w:trPr>
        <w:tc>
          <w:tcPr>
            <w:tcW w:w="1844" w:type="dxa"/>
            <w:tcBorders>
              <w:top w:val="nil"/>
              <w:left w:val="single" w:sz="4" w:space="0" w:color="auto"/>
              <w:bottom w:val="single" w:sz="4" w:space="0" w:color="auto"/>
              <w:right w:val="single" w:sz="4" w:space="0" w:color="auto"/>
            </w:tcBorders>
            <w:vAlign w:val="center"/>
          </w:tcPr>
          <w:p w:rsidR="008B6A40" w:rsidRDefault="008B6A40" w:rsidP="003934D9">
            <w:pPr>
              <w:widowControl/>
              <w:jc w:val="center"/>
              <w:rPr>
                <w:rStyle w:val="Strong"/>
                <w:b w:val="0"/>
                <w:bCs/>
                <w:color w:val="000000"/>
                <w:szCs w:val="21"/>
              </w:rPr>
            </w:pPr>
            <w:r>
              <w:rPr>
                <w:rStyle w:val="Strong"/>
                <w:rFonts w:hint="eastAsia"/>
                <w:b w:val="0"/>
                <w:bCs/>
                <w:color w:val="000000"/>
                <w:szCs w:val="21"/>
              </w:rPr>
              <w:t>无线教学</w:t>
            </w:r>
          </w:p>
          <w:p w:rsidR="008B6A40" w:rsidRPr="008E7FA8" w:rsidRDefault="008B6A40" w:rsidP="003934D9">
            <w:pPr>
              <w:widowControl/>
              <w:jc w:val="center"/>
              <w:rPr>
                <w:rFonts w:ascii="宋体" w:cs="宋体"/>
                <w:b/>
                <w:color w:val="000000"/>
                <w:kern w:val="0"/>
                <w:szCs w:val="21"/>
              </w:rPr>
            </w:pPr>
            <w:r>
              <w:rPr>
                <w:rStyle w:val="Strong"/>
                <w:rFonts w:hint="eastAsia"/>
                <w:b w:val="0"/>
                <w:bCs/>
                <w:color w:val="000000"/>
                <w:szCs w:val="21"/>
              </w:rPr>
              <w:t>扩音系统</w:t>
            </w:r>
          </w:p>
        </w:tc>
        <w:tc>
          <w:tcPr>
            <w:tcW w:w="9213" w:type="dxa"/>
            <w:tcBorders>
              <w:top w:val="nil"/>
              <w:left w:val="single" w:sz="4" w:space="0" w:color="auto"/>
              <w:bottom w:val="single" w:sz="4" w:space="0" w:color="auto"/>
              <w:right w:val="single" w:sz="4" w:space="0" w:color="auto"/>
            </w:tcBorders>
            <w:vAlign w:val="center"/>
          </w:tcPr>
          <w:p w:rsidR="008B6A40" w:rsidRDefault="008B6A40" w:rsidP="003934D9">
            <w:pPr>
              <w:tabs>
                <w:tab w:val="left" w:pos="792"/>
              </w:tabs>
              <w:spacing w:line="560" w:lineRule="exact"/>
              <w:rPr>
                <w:rFonts w:ascii="宋体"/>
                <w:szCs w:val="21"/>
              </w:rPr>
            </w:pPr>
            <w:r>
              <w:rPr>
                <w:rFonts w:ascii="宋体" w:hAnsi="宋体" w:hint="eastAsia"/>
                <w:b/>
                <w:szCs w:val="21"/>
              </w:rPr>
              <w:t>功</w:t>
            </w:r>
            <w:r>
              <w:rPr>
                <w:rFonts w:ascii="宋体" w:hAnsi="宋体"/>
                <w:b/>
                <w:szCs w:val="21"/>
              </w:rPr>
              <w:t xml:space="preserve">    </w:t>
            </w:r>
            <w:r>
              <w:rPr>
                <w:rFonts w:ascii="宋体" w:hAnsi="宋体" w:hint="eastAsia"/>
                <w:b/>
                <w:szCs w:val="21"/>
              </w:rPr>
              <w:t>放</w:t>
            </w:r>
            <w:r w:rsidRPr="008E7FA8">
              <w:rPr>
                <w:rFonts w:ascii="宋体" w:hAnsi="宋体" w:hint="eastAsia"/>
                <w:b/>
                <w:kern w:val="0"/>
                <w:szCs w:val="21"/>
              </w:rPr>
              <w:t>：</w:t>
            </w:r>
            <w:r>
              <w:rPr>
                <w:rFonts w:ascii="宋体" w:hAnsi="宋体" w:hint="eastAsia"/>
                <w:szCs w:val="21"/>
              </w:rPr>
              <w:t>高性能数字处理模块</w:t>
            </w:r>
            <w:r w:rsidRPr="00D40593">
              <w:rPr>
                <w:rFonts w:ascii="宋体" w:hAnsi="宋体" w:hint="eastAsia"/>
                <w:szCs w:val="21"/>
              </w:rPr>
              <w:t>，独有高性能降噪技术，稳定可靠</w:t>
            </w:r>
            <w:r>
              <w:rPr>
                <w:rFonts w:ascii="宋体" w:hAnsi="宋体" w:hint="eastAsia"/>
                <w:szCs w:val="21"/>
              </w:rPr>
              <w:t>；有</w:t>
            </w:r>
            <w:r w:rsidRPr="00D40593">
              <w:rPr>
                <w:rFonts w:ascii="宋体" w:hAnsi="宋体" w:hint="eastAsia"/>
                <w:szCs w:val="21"/>
              </w:rPr>
              <w:t>一路无线话筒</w:t>
            </w:r>
            <w:r w:rsidRPr="002D0724">
              <w:rPr>
                <w:rFonts w:ascii="宋体" w:hAnsi="宋体" w:hint="eastAsia"/>
                <w:color w:val="000000"/>
                <w:szCs w:val="21"/>
              </w:rPr>
              <w:t>（每套至少提供</w:t>
            </w:r>
            <w:r w:rsidRPr="002D0724">
              <w:rPr>
                <w:rFonts w:ascii="宋体" w:hAnsi="宋体"/>
                <w:color w:val="000000"/>
                <w:szCs w:val="21"/>
              </w:rPr>
              <w:t>2</w:t>
            </w:r>
            <w:r w:rsidRPr="002D0724">
              <w:rPr>
                <w:rFonts w:ascii="宋体" w:hAnsi="宋体" w:hint="eastAsia"/>
                <w:color w:val="000000"/>
                <w:szCs w:val="21"/>
              </w:rPr>
              <w:t>个无线话筒）</w:t>
            </w:r>
            <w:r w:rsidRPr="00D40593">
              <w:rPr>
                <w:rFonts w:ascii="宋体" w:hAnsi="宋体" w:hint="eastAsia"/>
                <w:szCs w:val="21"/>
              </w:rPr>
              <w:t>。无线话筒</w:t>
            </w:r>
            <w:r>
              <w:rPr>
                <w:rFonts w:ascii="宋体" w:hAnsi="宋体" w:hint="eastAsia"/>
                <w:szCs w:val="21"/>
              </w:rPr>
              <w:t>（</w:t>
            </w:r>
            <w:r w:rsidRPr="00260CC4">
              <w:rPr>
                <w:rFonts w:ascii="宋体" w:hAnsi="宋体" w:hint="eastAsia"/>
                <w:szCs w:val="21"/>
              </w:rPr>
              <w:t>锂电池持续供电时间≥</w:t>
            </w:r>
            <w:r w:rsidRPr="00260CC4">
              <w:rPr>
                <w:rFonts w:ascii="宋体" w:hAnsi="宋体"/>
                <w:szCs w:val="21"/>
              </w:rPr>
              <w:t>12</w:t>
            </w:r>
            <w:r w:rsidRPr="00260CC4">
              <w:rPr>
                <w:rFonts w:ascii="宋体" w:hAnsi="宋体" w:hint="eastAsia"/>
                <w:szCs w:val="21"/>
              </w:rPr>
              <w:t>小时、抗干扰无串频、灵敏度高、声音效果好、做工精细、咪头连接线质量好</w:t>
            </w:r>
            <w:r>
              <w:rPr>
                <w:rFonts w:ascii="宋体" w:hAnsi="宋体" w:hint="eastAsia"/>
                <w:szCs w:val="21"/>
              </w:rPr>
              <w:t>）采用无线传输，智能可靠</w:t>
            </w:r>
            <w:r w:rsidRPr="00D40593">
              <w:rPr>
                <w:rFonts w:ascii="宋体" w:hAnsi="宋体" w:hint="eastAsia"/>
                <w:szCs w:val="21"/>
              </w:rPr>
              <w:t>，互不串扰。</w:t>
            </w:r>
            <w:r w:rsidRPr="008E7FA8">
              <w:rPr>
                <w:rFonts w:ascii="宋体" w:hAnsi="宋体" w:hint="eastAsia"/>
                <w:szCs w:val="21"/>
              </w:rPr>
              <w:t>前置面板上操作按钮越少越好（</w:t>
            </w:r>
            <w:r>
              <w:rPr>
                <w:rFonts w:ascii="宋体" w:hAnsi="宋体" w:hint="eastAsia"/>
                <w:szCs w:val="21"/>
              </w:rPr>
              <w:t>减少误操作的可能性</w:t>
            </w:r>
            <w:r w:rsidRPr="008E7FA8">
              <w:rPr>
                <w:rFonts w:ascii="宋体" w:hAnsi="宋体" w:hint="eastAsia"/>
                <w:szCs w:val="21"/>
              </w:rPr>
              <w:t>）、最好只有一个电源按钮</w:t>
            </w:r>
            <w:r>
              <w:rPr>
                <w:rFonts w:ascii="宋体" w:hAnsi="宋体" w:hint="eastAsia"/>
                <w:szCs w:val="21"/>
              </w:rPr>
              <w:t>或无。</w:t>
            </w:r>
            <w:r w:rsidRPr="00F2295E">
              <w:rPr>
                <w:rFonts w:ascii="宋体" w:hAnsi="宋体" w:hint="eastAsia"/>
                <w:szCs w:val="21"/>
              </w:rPr>
              <w:t>主流优质品牌，有完善的过载保护，带幻像电源，提供话筒供电功能</w:t>
            </w:r>
            <w:r w:rsidRPr="00D40593">
              <w:rPr>
                <w:rFonts w:ascii="宋体" w:hAnsi="宋体" w:hint="eastAsia"/>
                <w:szCs w:val="21"/>
              </w:rPr>
              <w:t>。</w:t>
            </w:r>
          </w:p>
          <w:p w:rsidR="008B6A40" w:rsidRDefault="008B6A40" w:rsidP="003934D9">
            <w:pPr>
              <w:widowControl/>
              <w:spacing w:line="560" w:lineRule="exact"/>
              <w:rPr>
                <w:rFonts w:ascii="宋体" w:cs="Arial"/>
                <w:color w:val="000000"/>
                <w:szCs w:val="21"/>
              </w:rPr>
            </w:pPr>
            <w:r>
              <w:rPr>
                <w:rFonts w:ascii="宋体" w:hAnsi="宋体" w:hint="eastAsia"/>
                <w:b/>
                <w:szCs w:val="21"/>
              </w:rPr>
              <w:t>墙</w:t>
            </w:r>
            <w:r w:rsidRPr="008E7FA8">
              <w:rPr>
                <w:rFonts w:ascii="宋体" w:hAnsi="宋体" w:hint="eastAsia"/>
                <w:b/>
                <w:szCs w:val="21"/>
              </w:rPr>
              <w:t>面话筒</w:t>
            </w:r>
            <w:r w:rsidRPr="008E7FA8">
              <w:rPr>
                <w:rFonts w:ascii="宋体" w:hAnsi="宋体" w:hint="eastAsia"/>
                <w:b/>
                <w:kern w:val="0"/>
                <w:szCs w:val="21"/>
              </w:rPr>
              <w:t>：</w:t>
            </w:r>
            <w:r>
              <w:rPr>
                <w:rFonts w:ascii="宋体" w:hAnsi="宋体" w:cs="Arial" w:hint="eastAsia"/>
                <w:color w:val="000000"/>
                <w:szCs w:val="21"/>
              </w:rPr>
              <w:t>拾音距离</w:t>
            </w:r>
            <w:r w:rsidRPr="008E7FA8">
              <w:rPr>
                <w:rFonts w:ascii="宋体" w:hAnsi="宋体" w:hint="eastAsia"/>
                <w:szCs w:val="21"/>
              </w:rPr>
              <w:t>≥</w:t>
            </w:r>
            <w:r>
              <w:rPr>
                <w:rFonts w:ascii="宋体" w:hAnsi="宋体"/>
                <w:szCs w:val="21"/>
              </w:rPr>
              <w:t>3</w:t>
            </w:r>
            <w:r>
              <w:rPr>
                <w:rFonts w:ascii="宋体" w:hAnsi="宋体" w:hint="eastAsia"/>
                <w:szCs w:val="21"/>
              </w:rPr>
              <w:t>米</w:t>
            </w:r>
            <w:r w:rsidRPr="008E7FA8">
              <w:rPr>
                <w:rFonts w:ascii="宋体" w:hAnsi="宋体" w:cs="Arial" w:hint="eastAsia"/>
                <w:color w:val="000000"/>
                <w:szCs w:val="21"/>
              </w:rPr>
              <w:t>；指向性为</w:t>
            </w:r>
            <w:r>
              <w:rPr>
                <w:rFonts w:ascii="宋体" w:hAnsi="宋体" w:cs="Arial" w:hint="eastAsia"/>
                <w:color w:val="000000"/>
                <w:szCs w:val="21"/>
              </w:rPr>
              <w:t>超</w:t>
            </w:r>
            <w:r w:rsidRPr="008E7FA8">
              <w:rPr>
                <w:rFonts w:ascii="宋体" w:hAnsi="宋体" w:cs="Arial" w:hint="eastAsia"/>
                <w:color w:val="000000"/>
                <w:szCs w:val="21"/>
              </w:rPr>
              <w:t>心形指向；</w:t>
            </w:r>
            <w:r>
              <w:rPr>
                <w:rFonts w:ascii="宋体" w:hAnsi="宋体" w:hint="eastAsia"/>
                <w:bCs/>
                <w:szCs w:val="21"/>
              </w:rPr>
              <w:t>墙</w:t>
            </w:r>
            <w:r w:rsidRPr="008E7FA8">
              <w:rPr>
                <w:rFonts w:ascii="宋体" w:hAnsi="宋体" w:hint="eastAsia"/>
                <w:bCs/>
                <w:szCs w:val="21"/>
              </w:rPr>
              <w:t>面话筒</w:t>
            </w:r>
            <w:r>
              <w:rPr>
                <w:rFonts w:ascii="宋体" w:hAnsi="宋体" w:hint="eastAsia"/>
                <w:bCs/>
                <w:szCs w:val="21"/>
              </w:rPr>
              <w:t>数量</w:t>
            </w:r>
            <w:r w:rsidRPr="008E7FA8">
              <w:rPr>
                <w:rFonts w:ascii="宋体" w:hAnsi="宋体" w:hint="eastAsia"/>
                <w:bCs/>
                <w:szCs w:val="21"/>
              </w:rPr>
              <w:t>为</w:t>
            </w:r>
            <w:r>
              <w:rPr>
                <w:rFonts w:ascii="宋体" w:hAnsi="宋体"/>
                <w:bCs/>
                <w:szCs w:val="21"/>
              </w:rPr>
              <w:t>2</w:t>
            </w:r>
            <w:r>
              <w:rPr>
                <w:rFonts w:ascii="宋体" w:hAnsi="宋体" w:hint="eastAsia"/>
                <w:bCs/>
                <w:szCs w:val="21"/>
              </w:rPr>
              <w:t>只</w:t>
            </w:r>
            <w:r w:rsidRPr="008E7FA8">
              <w:rPr>
                <w:rFonts w:ascii="宋体" w:hAnsi="宋体" w:cs="Arial" w:hint="eastAsia"/>
                <w:color w:val="000000"/>
                <w:szCs w:val="21"/>
              </w:rPr>
              <w:t>。</w:t>
            </w:r>
          </w:p>
          <w:p w:rsidR="008B6A40" w:rsidRPr="008E01AA" w:rsidRDefault="008B6A40" w:rsidP="003934D9">
            <w:pPr>
              <w:spacing w:line="560" w:lineRule="exact"/>
              <w:rPr>
                <w:rFonts w:ascii="宋体" w:cs="宋体"/>
                <w:color w:val="666666"/>
                <w:kern w:val="0"/>
                <w:sz w:val="24"/>
              </w:rPr>
            </w:pPr>
            <w:r w:rsidRPr="00D6539B">
              <w:rPr>
                <w:rFonts w:ascii="宋体" w:hAnsi="宋体" w:hint="eastAsia"/>
                <w:b/>
                <w:szCs w:val="21"/>
              </w:rPr>
              <w:t>桌面话筒：</w:t>
            </w:r>
            <w:r>
              <w:rPr>
                <w:rFonts w:ascii="宋体" w:hAnsi="宋体" w:cs="Arial" w:hint="eastAsia"/>
                <w:color w:val="000000"/>
                <w:szCs w:val="21"/>
              </w:rPr>
              <w:t>拾音距离</w:t>
            </w:r>
            <w:r w:rsidRPr="008E7FA8">
              <w:rPr>
                <w:rFonts w:ascii="宋体" w:hAnsi="宋体" w:hint="eastAsia"/>
                <w:szCs w:val="21"/>
              </w:rPr>
              <w:t>≥</w:t>
            </w:r>
            <w:r>
              <w:rPr>
                <w:rFonts w:ascii="宋体" w:hAnsi="宋体"/>
                <w:szCs w:val="21"/>
              </w:rPr>
              <w:t>6</w:t>
            </w:r>
            <w:r>
              <w:rPr>
                <w:rFonts w:ascii="宋体" w:hAnsi="宋体" w:hint="eastAsia"/>
                <w:szCs w:val="21"/>
              </w:rPr>
              <w:t>米</w:t>
            </w:r>
            <w:r w:rsidRPr="008E7FA8">
              <w:rPr>
                <w:rFonts w:ascii="宋体" w:hAnsi="宋体" w:cs="Arial" w:hint="eastAsia"/>
                <w:color w:val="000000"/>
                <w:szCs w:val="21"/>
              </w:rPr>
              <w:t>；指向性为</w:t>
            </w:r>
            <w:r>
              <w:rPr>
                <w:rFonts w:ascii="宋体" w:hAnsi="宋体" w:cs="Arial" w:hint="eastAsia"/>
                <w:color w:val="000000"/>
                <w:szCs w:val="21"/>
              </w:rPr>
              <w:t>超</w:t>
            </w:r>
            <w:r w:rsidRPr="008E7FA8">
              <w:rPr>
                <w:rFonts w:ascii="宋体" w:hAnsi="宋体" w:cs="Arial" w:hint="eastAsia"/>
                <w:color w:val="000000"/>
                <w:szCs w:val="21"/>
              </w:rPr>
              <w:t>心形指向；</w:t>
            </w:r>
            <w:r>
              <w:rPr>
                <w:rFonts w:ascii="宋体" w:hAnsi="宋体" w:cs="Arial" w:hint="eastAsia"/>
                <w:color w:val="000000"/>
                <w:szCs w:val="21"/>
              </w:rPr>
              <w:t>桌</w:t>
            </w:r>
            <w:r w:rsidRPr="008E7FA8">
              <w:rPr>
                <w:rFonts w:ascii="宋体" w:hAnsi="宋体" w:cs="Arial" w:hint="eastAsia"/>
                <w:color w:val="000000"/>
                <w:szCs w:val="21"/>
              </w:rPr>
              <w:t>面话筒数量</w:t>
            </w:r>
            <w:r>
              <w:rPr>
                <w:rFonts w:ascii="宋体" w:hAnsi="宋体" w:hint="eastAsia"/>
                <w:szCs w:val="21"/>
              </w:rPr>
              <w:t>为</w:t>
            </w:r>
            <w:r>
              <w:rPr>
                <w:rFonts w:ascii="宋体" w:hAnsi="宋体" w:cs="Arial"/>
                <w:color w:val="000000"/>
                <w:szCs w:val="21"/>
              </w:rPr>
              <w:t>2</w:t>
            </w:r>
            <w:r w:rsidRPr="008E7FA8">
              <w:rPr>
                <w:rFonts w:ascii="宋体" w:hAnsi="宋体" w:cs="Arial" w:hint="eastAsia"/>
                <w:color w:val="000000"/>
                <w:szCs w:val="21"/>
              </w:rPr>
              <w:t>只。</w:t>
            </w:r>
          </w:p>
          <w:p w:rsidR="008B6A40" w:rsidRPr="008E7FA8" w:rsidRDefault="008B6A40" w:rsidP="003934D9">
            <w:pPr>
              <w:widowControl/>
              <w:spacing w:line="560" w:lineRule="exact"/>
              <w:rPr>
                <w:rFonts w:ascii="Arial" w:hAnsi="Arial" w:cs="Arial"/>
                <w:color w:val="000000"/>
                <w:szCs w:val="21"/>
              </w:rPr>
            </w:pPr>
            <w:r w:rsidRPr="008E7FA8">
              <w:rPr>
                <w:rFonts w:hint="eastAsia"/>
                <w:b/>
                <w:szCs w:val="21"/>
              </w:rPr>
              <w:t>专业音柱</w:t>
            </w:r>
            <w:r w:rsidRPr="008E7FA8">
              <w:rPr>
                <w:rFonts w:hint="eastAsia"/>
                <w:b/>
                <w:kern w:val="0"/>
                <w:szCs w:val="21"/>
              </w:rPr>
              <w:t>：</w:t>
            </w:r>
            <w:r w:rsidRPr="0017193E">
              <w:rPr>
                <w:rFonts w:ascii="宋体" w:hAnsi="宋体" w:cs="Arial" w:hint="eastAsia"/>
                <w:color w:val="000000"/>
                <w:szCs w:val="21"/>
              </w:rPr>
              <w:t>额定输入功率≥</w:t>
            </w:r>
            <w:r w:rsidRPr="0017193E">
              <w:rPr>
                <w:rFonts w:ascii="宋体" w:hAnsi="宋体" w:cs="Arial"/>
                <w:color w:val="000000"/>
                <w:szCs w:val="21"/>
              </w:rPr>
              <w:t>100W</w:t>
            </w:r>
            <w:r>
              <w:rPr>
                <w:rFonts w:ascii="宋体" w:hAnsi="宋体" w:cs="Arial" w:hint="eastAsia"/>
                <w:color w:val="000000"/>
                <w:szCs w:val="21"/>
              </w:rPr>
              <w:t>，</w:t>
            </w:r>
            <w:r>
              <w:rPr>
                <w:rFonts w:ascii="宋体" w:hAnsi="宋体" w:hint="eastAsia"/>
                <w:bCs/>
                <w:szCs w:val="21"/>
              </w:rPr>
              <w:t>专业音柱</w:t>
            </w:r>
            <w:r w:rsidRPr="008E7FA8">
              <w:rPr>
                <w:rFonts w:ascii="宋体" w:hAnsi="宋体" w:hint="eastAsia"/>
                <w:bCs/>
                <w:szCs w:val="21"/>
              </w:rPr>
              <w:t>为</w:t>
            </w:r>
            <w:r w:rsidRPr="008E7FA8">
              <w:rPr>
                <w:rFonts w:ascii="宋体" w:hAnsi="宋体"/>
                <w:bCs/>
                <w:szCs w:val="21"/>
              </w:rPr>
              <w:t>2</w:t>
            </w:r>
            <w:r w:rsidRPr="008E7FA8">
              <w:rPr>
                <w:rFonts w:ascii="宋体" w:hAnsi="宋体" w:hint="eastAsia"/>
                <w:bCs/>
                <w:szCs w:val="21"/>
              </w:rPr>
              <w:t>个</w:t>
            </w:r>
            <w:r w:rsidRPr="008E7FA8">
              <w:rPr>
                <w:rFonts w:ascii="宋体" w:hAnsi="宋体" w:cs="Arial" w:hint="eastAsia"/>
                <w:color w:val="000000"/>
                <w:szCs w:val="21"/>
              </w:rPr>
              <w:t>。</w:t>
            </w:r>
          </w:p>
        </w:tc>
        <w:tc>
          <w:tcPr>
            <w:tcW w:w="1757" w:type="dxa"/>
            <w:tcBorders>
              <w:top w:val="nil"/>
              <w:left w:val="nil"/>
              <w:bottom w:val="single" w:sz="4" w:space="0" w:color="auto"/>
              <w:right w:val="single" w:sz="4" w:space="0" w:color="auto"/>
            </w:tcBorders>
            <w:vAlign w:val="center"/>
          </w:tcPr>
          <w:p w:rsidR="008B6A40" w:rsidRPr="008E7FA8" w:rsidRDefault="008B6A40" w:rsidP="003934D9">
            <w:pPr>
              <w:widowControl/>
              <w:jc w:val="center"/>
              <w:rPr>
                <w:kern w:val="0"/>
                <w:szCs w:val="21"/>
              </w:rPr>
            </w:pPr>
            <w:r>
              <w:rPr>
                <w:kern w:val="0"/>
                <w:szCs w:val="21"/>
              </w:rPr>
              <w:t>10</w:t>
            </w:r>
            <w:r w:rsidRPr="008E7FA8">
              <w:rPr>
                <w:rFonts w:hint="eastAsia"/>
                <w:kern w:val="0"/>
                <w:szCs w:val="21"/>
              </w:rPr>
              <w:t>套</w:t>
            </w:r>
          </w:p>
        </w:tc>
        <w:tc>
          <w:tcPr>
            <w:tcW w:w="1620" w:type="dxa"/>
            <w:tcBorders>
              <w:top w:val="single" w:sz="4" w:space="0" w:color="auto"/>
              <w:bottom w:val="single" w:sz="4" w:space="0" w:color="auto"/>
              <w:right w:val="single" w:sz="4" w:space="0" w:color="auto"/>
            </w:tcBorders>
            <w:vAlign w:val="center"/>
          </w:tcPr>
          <w:p w:rsidR="008B6A40" w:rsidRPr="00B82D0C" w:rsidRDefault="008B6A40" w:rsidP="003934D9">
            <w:pPr>
              <w:widowControl/>
              <w:jc w:val="center"/>
              <w:rPr>
                <w:kern w:val="0"/>
                <w:szCs w:val="21"/>
              </w:rPr>
            </w:pPr>
          </w:p>
        </w:tc>
      </w:tr>
    </w:tbl>
    <w:p w:rsidR="008B6A40" w:rsidRDefault="008B6A40" w:rsidP="00665B60">
      <w:pPr>
        <w:rPr>
          <w:b/>
          <w:szCs w:val="21"/>
        </w:rPr>
      </w:pPr>
    </w:p>
    <w:p w:rsidR="008B6A40" w:rsidRDefault="008B6A40" w:rsidP="00665B60">
      <w:pPr>
        <w:rPr>
          <w:b/>
          <w:szCs w:val="21"/>
        </w:rPr>
      </w:pPr>
    </w:p>
    <w:p w:rsidR="008B6A40" w:rsidRPr="00454DE6" w:rsidRDefault="008B6A40" w:rsidP="00665B60">
      <w:pPr>
        <w:rPr>
          <w:b/>
          <w:szCs w:val="21"/>
        </w:rPr>
      </w:pPr>
      <w:r>
        <w:rPr>
          <w:b/>
          <w:szCs w:val="21"/>
        </w:rPr>
        <w:t>3</w:t>
      </w:r>
      <w:r>
        <w:rPr>
          <w:rFonts w:hint="eastAsia"/>
          <w:b/>
          <w:szCs w:val="21"/>
        </w:rPr>
        <w:t>、计算机</w:t>
      </w:r>
      <w:r w:rsidRPr="008E7FA8">
        <w:rPr>
          <w:rFonts w:hint="eastAsia"/>
          <w:b/>
          <w:szCs w:val="21"/>
        </w:rPr>
        <w:t>业务需求及技术规范：</w:t>
      </w:r>
    </w:p>
    <w:tbl>
      <w:tblPr>
        <w:tblW w:w="14328" w:type="dxa"/>
        <w:tblLayout w:type="fixed"/>
        <w:tblLook w:val="0000"/>
      </w:tblPr>
      <w:tblGrid>
        <w:gridCol w:w="822"/>
        <w:gridCol w:w="1243"/>
        <w:gridCol w:w="2903"/>
        <w:gridCol w:w="3420"/>
        <w:gridCol w:w="1440"/>
        <w:gridCol w:w="1620"/>
        <w:gridCol w:w="2880"/>
      </w:tblGrid>
      <w:tr w:rsidR="008B6A40" w:rsidRPr="009A1D47" w:rsidTr="003934D9">
        <w:trPr>
          <w:trHeight w:val="680"/>
        </w:trPr>
        <w:tc>
          <w:tcPr>
            <w:tcW w:w="822" w:type="dxa"/>
            <w:tcBorders>
              <w:top w:val="single" w:sz="4" w:space="0" w:color="auto"/>
              <w:left w:val="single" w:sz="4" w:space="0" w:color="auto"/>
              <w:bottom w:val="single" w:sz="4" w:space="0" w:color="auto"/>
              <w:right w:val="single" w:sz="4" w:space="0" w:color="auto"/>
            </w:tcBorders>
            <w:vAlign w:val="center"/>
          </w:tcPr>
          <w:p w:rsidR="008B6A40" w:rsidRPr="00040342" w:rsidRDefault="008B6A40" w:rsidP="003934D9">
            <w:pPr>
              <w:widowControl/>
              <w:jc w:val="center"/>
              <w:rPr>
                <w:rFonts w:ascii="宋体" w:cs="宋体"/>
                <w:b/>
                <w:kern w:val="0"/>
                <w:szCs w:val="21"/>
              </w:rPr>
            </w:pPr>
            <w:r w:rsidRPr="00040342">
              <w:rPr>
                <w:rFonts w:ascii="宋体" w:hAnsi="宋体" w:cs="宋体" w:hint="eastAsia"/>
                <w:b/>
                <w:kern w:val="0"/>
                <w:szCs w:val="21"/>
              </w:rPr>
              <w:t>序号</w:t>
            </w:r>
          </w:p>
        </w:tc>
        <w:tc>
          <w:tcPr>
            <w:tcW w:w="1243" w:type="dxa"/>
            <w:tcBorders>
              <w:top w:val="single" w:sz="4" w:space="0" w:color="auto"/>
              <w:left w:val="nil"/>
              <w:bottom w:val="single" w:sz="4" w:space="0" w:color="auto"/>
              <w:right w:val="single" w:sz="4" w:space="0" w:color="auto"/>
            </w:tcBorders>
            <w:vAlign w:val="center"/>
          </w:tcPr>
          <w:p w:rsidR="008B6A40" w:rsidRPr="00040342" w:rsidRDefault="008B6A40" w:rsidP="003934D9">
            <w:pPr>
              <w:widowControl/>
              <w:jc w:val="center"/>
              <w:rPr>
                <w:rFonts w:ascii="宋体" w:cs="宋体"/>
                <w:b/>
                <w:kern w:val="0"/>
                <w:szCs w:val="21"/>
              </w:rPr>
            </w:pPr>
            <w:r w:rsidRPr="00040342">
              <w:rPr>
                <w:rFonts w:ascii="宋体" w:hAnsi="宋体" w:cs="宋体" w:hint="eastAsia"/>
                <w:b/>
                <w:kern w:val="0"/>
                <w:szCs w:val="21"/>
              </w:rPr>
              <w:t>设备名称</w:t>
            </w:r>
          </w:p>
        </w:tc>
        <w:tc>
          <w:tcPr>
            <w:tcW w:w="2903" w:type="dxa"/>
            <w:tcBorders>
              <w:top w:val="single" w:sz="4" w:space="0" w:color="auto"/>
              <w:left w:val="nil"/>
              <w:bottom w:val="single" w:sz="4" w:space="0" w:color="auto"/>
              <w:right w:val="single" w:sz="4" w:space="0" w:color="auto"/>
            </w:tcBorders>
            <w:vAlign w:val="center"/>
          </w:tcPr>
          <w:p w:rsidR="008B6A40" w:rsidRPr="00040342" w:rsidRDefault="008B6A40" w:rsidP="003934D9">
            <w:pPr>
              <w:widowControl/>
              <w:jc w:val="center"/>
              <w:rPr>
                <w:rFonts w:ascii="宋体" w:cs="宋体"/>
                <w:b/>
                <w:kern w:val="0"/>
                <w:szCs w:val="21"/>
              </w:rPr>
            </w:pPr>
            <w:r w:rsidRPr="00040342">
              <w:rPr>
                <w:rFonts w:ascii="宋体" w:hAnsi="宋体" w:cs="宋体" w:hint="eastAsia"/>
                <w:b/>
                <w:kern w:val="0"/>
                <w:szCs w:val="21"/>
              </w:rPr>
              <w:t>主要技术参数</w:t>
            </w:r>
          </w:p>
        </w:tc>
        <w:tc>
          <w:tcPr>
            <w:tcW w:w="3420" w:type="dxa"/>
            <w:tcBorders>
              <w:top w:val="single" w:sz="4" w:space="0" w:color="auto"/>
              <w:left w:val="nil"/>
              <w:bottom w:val="single" w:sz="4" w:space="0" w:color="auto"/>
              <w:right w:val="single" w:sz="4" w:space="0" w:color="auto"/>
            </w:tcBorders>
            <w:vAlign w:val="center"/>
          </w:tcPr>
          <w:p w:rsidR="008B6A40" w:rsidRPr="00040342" w:rsidRDefault="008B6A40" w:rsidP="003934D9">
            <w:pPr>
              <w:jc w:val="center"/>
              <w:rPr>
                <w:rFonts w:ascii="宋体" w:cs="宋体"/>
                <w:b/>
                <w:kern w:val="0"/>
                <w:szCs w:val="21"/>
              </w:rPr>
            </w:pPr>
            <w:r w:rsidRPr="00040342">
              <w:rPr>
                <w:rFonts w:ascii="宋体" w:hAnsi="宋体" w:cs="宋体" w:hint="eastAsia"/>
                <w:b/>
                <w:kern w:val="0"/>
                <w:szCs w:val="21"/>
              </w:rPr>
              <w:t>其他要求</w:t>
            </w:r>
          </w:p>
        </w:tc>
        <w:tc>
          <w:tcPr>
            <w:tcW w:w="1440" w:type="dxa"/>
            <w:tcBorders>
              <w:top w:val="single" w:sz="4" w:space="0" w:color="auto"/>
              <w:left w:val="single" w:sz="4" w:space="0" w:color="auto"/>
              <w:bottom w:val="single" w:sz="4" w:space="0" w:color="auto"/>
              <w:right w:val="single" w:sz="4" w:space="0" w:color="auto"/>
            </w:tcBorders>
            <w:vAlign w:val="center"/>
          </w:tcPr>
          <w:p w:rsidR="008B6A40" w:rsidRPr="00040342" w:rsidRDefault="008B6A40" w:rsidP="003934D9">
            <w:pPr>
              <w:jc w:val="center"/>
              <w:rPr>
                <w:rFonts w:ascii="宋体" w:cs="宋体"/>
                <w:b/>
                <w:kern w:val="0"/>
                <w:szCs w:val="21"/>
              </w:rPr>
            </w:pPr>
            <w:r w:rsidRPr="00040342">
              <w:rPr>
                <w:rFonts w:ascii="宋体" w:hAnsi="宋体" w:cs="宋体" w:hint="eastAsia"/>
                <w:b/>
                <w:kern w:val="0"/>
                <w:szCs w:val="21"/>
              </w:rPr>
              <w:t>数量</w:t>
            </w:r>
          </w:p>
        </w:tc>
        <w:tc>
          <w:tcPr>
            <w:tcW w:w="1620" w:type="dxa"/>
            <w:tcBorders>
              <w:top w:val="single" w:sz="4" w:space="0" w:color="auto"/>
              <w:left w:val="nil"/>
              <w:bottom w:val="single" w:sz="4" w:space="0" w:color="auto"/>
              <w:right w:val="single" w:sz="4" w:space="0" w:color="auto"/>
            </w:tcBorders>
            <w:vAlign w:val="center"/>
          </w:tcPr>
          <w:p w:rsidR="008B6A40" w:rsidRPr="00040342" w:rsidRDefault="008B6A40" w:rsidP="003934D9">
            <w:pPr>
              <w:widowControl/>
              <w:jc w:val="center"/>
              <w:rPr>
                <w:rFonts w:ascii="宋体" w:cs="宋体"/>
                <w:b/>
                <w:kern w:val="0"/>
                <w:szCs w:val="21"/>
              </w:rPr>
            </w:pPr>
          </w:p>
        </w:tc>
        <w:tc>
          <w:tcPr>
            <w:tcW w:w="2880" w:type="dxa"/>
            <w:tcBorders>
              <w:top w:val="single" w:sz="4" w:space="0" w:color="auto"/>
              <w:bottom w:val="single" w:sz="4" w:space="0" w:color="auto"/>
              <w:right w:val="single" w:sz="4" w:space="0" w:color="auto"/>
            </w:tcBorders>
            <w:vAlign w:val="center"/>
          </w:tcPr>
          <w:p w:rsidR="008B6A40" w:rsidRPr="00040342" w:rsidRDefault="008B6A40" w:rsidP="003934D9">
            <w:pPr>
              <w:jc w:val="center"/>
              <w:rPr>
                <w:rFonts w:ascii="宋体" w:cs="宋体"/>
                <w:b/>
                <w:kern w:val="0"/>
                <w:szCs w:val="21"/>
              </w:rPr>
            </w:pPr>
            <w:r w:rsidRPr="00040342">
              <w:rPr>
                <w:rFonts w:ascii="宋体" w:hAnsi="宋体" w:cs="宋体" w:hint="eastAsia"/>
                <w:b/>
                <w:kern w:val="0"/>
                <w:szCs w:val="21"/>
              </w:rPr>
              <w:t>备注</w:t>
            </w:r>
          </w:p>
        </w:tc>
      </w:tr>
      <w:tr w:rsidR="008B6A40" w:rsidRPr="000B080F" w:rsidTr="003934D9">
        <w:trPr>
          <w:trHeight w:val="20"/>
        </w:trPr>
        <w:tc>
          <w:tcPr>
            <w:tcW w:w="822" w:type="dxa"/>
            <w:vMerge w:val="restart"/>
            <w:tcBorders>
              <w:top w:val="nil"/>
              <w:left w:val="single" w:sz="4" w:space="0" w:color="auto"/>
              <w:right w:val="single" w:sz="4" w:space="0" w:color="auto"/>
            </w:tcBorders>
            <w:vAlign w:val="center"/>
          </w:tcPr>
          <w:p w:rsidR="008B6A40" w:rsidRPr="000B080F" w:rsidRDefault="008B6A40" w:rsidP="003934D9">
            <w:pPr>
              <w:widowControl/>
              <w:jc w:val="center"/>
              <w:rPr>
                <w:sz w:val="18"/>
                <w:szCs w:val="18"/>
              </w:rPr>
            </w:pPr>
            <w:r w:rsidRPr="000B080F">
              <w:rPr>
                <w:sz w:val="18"/>
                <w:szCs w:val="18"/>
              </w:rPr>
              <w:t>1</w:t>
            </w:r>
          </w:p>
        </w:tc>
        <w:tc>
          <w:tcPr>
            <w:tcW w:w="1243" w:type="dxa"/>
            <w:vMerge w:val="restart"/>
            <w:tcBorders>
              <w:top w:val="nil"/>
              <w:left w:val="single" w:sz="4" w:space="0" w:color="auto"/>
              <w:right w:val="single" w:sz="4" w:space="0" w:color="auto"/>
            </w:tcBorders>
            <w:vAlign w:val="center"/>
          </w:tcPr>
          <w:p w:rsidR="008B6A40" w:rsidRDefault="008B6A40" w:rsidP="003934D9">
            <w:pPr>
              <w:widowControl/>
              <w:jc w:val="center"/>
              <w:rPr>
                <w:rFonts w:ascii="宋体"/>
                <w:szCs w:val="21"/>
              </w:rPr>
            </w:pPr>
            <w:r w:rsidRPr="00040342">
              <w:rPr>
                <w:rFonts w:ascii="宋体" w:hAnsi="宋体" w:hint="eastAsia"/>
                <w:szCs w:val="21"/>
              </w:rPr>
              <w:t>计算机</w:t>
            </w:r>
          </w:p>
          <w:p w:rsidR="008B6A40" w:rsidRPr="00040342" w:rsidRDefault="008B6A40" w:rsidP="003934D9">
            <w:pPr>
              <w:widowControl/>
              <w:jc w:val="center"/>
              <w:rPr>
                <w:rFonts w:ascii="宋体"/>
                <w:szCs w:val="21"/>
              </w:rPr>
            </w:pPr>
          </w:p>
        </w:tc>
        <w:tc>
          <w:tcPr>
            <w:tcW w:w="2903" w:type="dxa"/>
            <w:vMerge w:val="restart"/>
            <w:tcBorders>
              <w:top w:val="single" w:sz="4" w:space="0" w:color="auto"/>
              <w:left w:val="single" w:sz="4" w:space="0" w:color="auto"/>
              <w:right w:val="single" w:sz="4" w:space="0" w:color="auto"/>
            </w:tcBorders>
            <w:vAlign w:val="center"/>
          </w:tcPr>
          <w:p w:rsidR="008B6A40" w:rsidRPr="00040342" w:rsidRDefault="008B6A40" w:rsidP="003934D9">
            <w:pPr>
              <w:widowControl/>
              <w:spacing w:line="360" w:lineRule="auto"/>
              <w:rPr>
                <w:rFonts w:ascii="宋体" w:cs="Arial"/>
                <w:szCs w:val="21"/>
              </w:rPr>
            </w:pPr>
            <w:r>
              <w:rPr>
                <w:rFonts w:ascii="宋体" w:hAnsi="宋体" w:cs="Arial"/>
                <w:szCs w:val="21"/>
              </w:rPr>
              <w:t>CPU:</w:t>
            </w:r>
            <w:r w:rsidRPr="00040342">
              <w:rPr>
                <w:rFonts w:ascii="宋体" w:hAnsi="宋体" w:cs="Arial"/>
                <w:szCs w:val="21"/>
              </w:rPr>
              <w:t xml:space="preserve">Intel </w:t>
            </w:r>
            <w:r w:rsidRPr="00040342">
              <w:rPr>
                <w:rFonts w:ascii="宋体" w:hAnsi="宋体" w:cs="Arial" w:hint="eastAsia"/>
                <w:szCs w:val="21"/>
              </w:rPr>
              <w:t>酷睿</w:t>
            </w:r>
            <w:r w:rsidRPr="00040342">
              <w:rPr>
                <w:rFonts w:ascii="宋体" w:hAnsi="宋体" w:cs="Arial"/>
                <w:szCs w:val="21"/>
              </w:rPr>
              <w:t>i</w:t>
            </w:r>
            <w:r>
              <w:rPr>
                <w:rFonts w:ascii="宋体" w:hAnsi="宋体" w:cs="Arial"/>
                <w:szCs w:val="21"/>
              </w:rPr>
              <w:t>7</w:t>
            </w:r>
            <w:r w:rsidRPr="00040342">
              <w:rPr>
                <w:rFonts w:ascii="宋体" w:hAnsi="宋体" w:cs="Arial"/>
                <w:szCs w:val="21"/>
              </w:rPr>
              <w:t xml:space="preserve"> </w:t>
            </w:r>
            <w:r>
              <w:rPr>
                <w:rFonts w:ascii="宋体" w:hAnsi="宋体" w:cs="Arial"/>
                <w:szCs w:val="21"/>
              </w:rPr>
              <w:t>3770</w:t>
            </w:r>
            <w:r>
              <w:rPr>
                <w:rFonts w:ascii="宋体" w:hAnsi="宋体" w:cs="Arial" w:hint="eastAsia"/>
                <w:szCs w:val="21"/>
              </w:rPr>
              <w:t>及以上</w:t>
            </w:r>
            <w:r w:rsidRPr="00040342">
              <w:rPr>
                <w:rFonts w:ascii="宋体" w:hAnsi="宋体" w:cs="Arial"/>
                <w:szCs w:val="21"/>
              </w:rPr>
              <w:t>/</w:t>
            </w:r>
            <w:r w:rsidRPr="00750433">
              <w:rPr>
                <w:rFonts w:ascii="宋体" w:hAnsi="宋体" w:cs="Arial" w:hint="eastAsia"/>
                <w:szCs w:val="21"/>
              </w:rPr>
              <w:t>主板</w:t>
            </w:r>
            <w:r>
              <w:rPr>
                <w:rFonts w:ascii="宋体" w:hAnsi="宋体" w:cs="Arial"/>
                <w:szCs w:val="21"/>
              </w:rPr>
              <w:t>: I</w:t>
            </w:r>
            <w:r w:rsidRPr="00040342">
              <w:rPr>
                <w:rFonts w:ascii="宋体" w:hAnsi="宋体" w:cs="Arial"/>
                <w:szCs w:val="21"/>
              </w:rPr>
              <w:t>ntel</w:t>
            </w:r>
            <w:r>
              <w:rPr>
                <w:rFonts w:ascii="Arial" w:hAnsi="Arial" w:cs="Arial"/>
                <w:color w:val="000000"/>
                <w:sz w:val="20"/>
                <w:szCs w:val="20"/>
                <w:shd w:val="clear" w:color="auto" w:fill="FFFFFF"/>
              </w:rPr>
              <w:t xml:space="preserve"> Q77</w:t>
            </w:r>
            <w:r w:rsidRPr="00040342">
              <w:rPr>
                <w:rFonts w:ascii="宋体" w:hAnsi="宋体" w:cs="Arial" w:hint="eastAsia"/>
                <w:szCs w:val="21"/>
              </w:rPr>
              <w:t>芯片组</w:t>
            </w:r>
            <w:r>
              <w:rPr>
                <w:rFonts w:ascii="宋体" w:hAnsi="宋体" w:cs="Arial" w:hint="eastAsia"/>
                <w:szCs w:val="21"/>
              </w:rPr>
              <w:t>及以上</w:t>
            </w:r>
            <w:r w:rsidRPr="00040342">
              <w:rPr>
                <w:rFonts w:ascii="宋体" w:hAnsi="宋体" w:cs="Arial"/>
                <w:szCs w:val="21"/>
              </w:rPr>
              <w:t>/</w:t>
            </w:r>
            <w:r>
              <w:rPr>
                <w:rFonts w:ascii="宋体" w:hAnsi="宋体" w:cs="Arial" w:hint="eastAsia"/>
                <w:szCs w:val="21"/>
              </w:rPr>
              <w:t>内存条</w:t>
            </w:r>
            <w:r>
              <w:rPr>
                <w:rFonts w:ascii="宋体" w:hAnsi="宋体" w:cs="Arial"/>
                <w:szCs w:val="21"/>
              </w:rPr>
              <w:t>:</w:t>
            </w:r>
            <w:smartTag w:uri="urn:schemas-microsoft-com:office:smarttags" w:element="chmetcnv">
              <w:smartTagPr>
                <w:attr w:name="TCSC" w:val="0"/>
                <w:attr w:name="NumberType" w:val="1"/>
                <w:attr w:name="Negative" w:val="False"/>
                <w:attr w:name="HasSpace" w:val="False"/>
                <w:attr w:name="SourceValue" w:val="8"/>
                <w:attr w:name="UnitName" w:val="g"/>
              </w:smartTagPr>
              <w:r>
                <w:rPr>
                  <w:rFonts w:ascii="宋体" w:hAnsi="宋体" w:cs="Arial"/>
                  <w:szCs w:val="21"/>
                </w:rPr>
                <w:t>8</w:t>
              </w:r>
              <w:r w:rsidRPr="00040342">
                <w:rPr>
                  <w:rFonts w:ascii="宋体" w:hAnsi="宋体" w:cs="Arial"/>
                  <w:szCs w:val="21"/>
                </w:rPr>
                <w:t>G</w:t>
              </w:r>
            </w:smartTag>
            <w:r w:rsidRPr="00040342">
              <w:rPr>
                <w:rFonts w:ascii="宋体" w:hAnsi="宋体" w:cs="Arial"/>
                <w:szCs w:val="21"/>
              </w:rPr>
              <w:t xml:space="preserve"> DDR3 /</w:t>
            </w:r>
            <w:r w:rsidRPr="00040342">
              <w:rPr>
                <w:rFonts w:ascii="宋体" w:hAnsi="宋体" w:cs="Arial" w:hint="eastAsia"/>
                <w:szCs w:val="21"/>
              </w:rPr>
              <w:t>硬盘</w:t>
            </w:r>
            <w:r>
              <w:rPr>
                <w:rFonts w:ascii="宋体" w:hAnsi="宋体" w:cs="Arial"/>
                <w:szCs w:val="21"/>
              </w:rPr>
              <w:t>:</w:t>
            </w:r>
            <w:smartTag w:uri="urn:schemas-microsoft-com:office:smarttags" w:element="chmetcnv">
              <w:smartTagPr>
                <w:attr w:name="TCSC" w:val="0"/>
                <w:attr w:name="NumberType" w:val="1"/>
                <w:attr w:name="Negative" w:val="False"/>
                <w:attr w:name="HasSpace" w:val="False"/>
                <w:attr w:name="SourceValue" w:val="500"/>
                <w:attr w:name="UnitName" w:val="g"/>
              </w:smartTagPr>
              <w:r w:rsidRPr="00040342">
                <w:rPr>
                  <w:rFonts w:ascii="宋体" w:hAnsi="宋体" w:cs="Arial"/>
                  <w:szCs w:val="21"/>
                </w:rPr>
                <w:t>500G</w:t>
              </w:r>
            </w:smartTag>
            <w:r w:rsidRPr="00040342">
              <w:rPr>
                <w:rFonts w:ascii="宋体" w:hAnsi="宋体" w:cs="Arial"/>
                <w:szCs w:val="21"/>
              </w:rPr>
              <w:t xml:space="preserve"> /</w:t>
            </w:r>
            <w:r w:rsidRPr="00040342">
              <w:rPr>
                <w:rFonts w:ascii="宋体" w:hAnsi="宋体" w:cs="Arial" w:hint="eastAsia"/>
                <w:szCs w:val="21"/>
              </w:rPr>
              <w:t>集成显卡、千兆网卡、声卡</w:t>
            </w:r>
            <w:r w:rsidRPr="00040342">
              <w:rPr>
                <w:rFonts w:ascii="宋体" w:hAnsi="宋体" w:cs="Arial"/>
                <w:szCs w:val="21"/>
              </w:rPr>
              <w:t>/</w:t>
            </w:r>
            <w:r w:rsidRPr="00FB437A">
              <w:rPr>
                <w:rFonts w:ascii="宋体" w:hAnsi="宋体" w:cs="Arial" w:hint="eastAsia"/>
                <w:szCs w:val="21"/>
              </w:rPr>
              <w:t>防水抗菌</w:t>
            </w:r>
            <w:r w:rsidRPr="00040342">
              <w:rPr>
                <w:rFonts w:ascii="宋体" w:hAnsi="宋体" w:cs="Arial" w:hint="eastAsia"/>
                <w:szCs w:val="21"/>
              </w:rPr>
              <w:t>键盘、</w:t>
            </w:r>
            <w:r>
              <w:rPr>
                <w:rFonts w:ascii="宋体" w:hAnsi="宋体" w:cs="Arial"/>
                <w:szCs w:val="21"/>
              </w:rPr>
              <w:t>USB</w:t>
            </w:r>
            <w:r w:rsidRPr="00040342">
              <w:rPr>
                <w:rFonts w:ascii="宋体" w:hAnsi="宋体" w:cs="Arial" w:hint="eastAsia"/>
                <w:szCs w:val="21"/>
              </w:rPr>
              <w:t>光电鼠标</w:t>
            </w:r>
            <w:r>
              <w:rPr>
                <w:rFonts w:ascii="宋体" w:hAnsi="宋体" w:cs="Arial"/>
                <w:szCs w:val="21"/>
              </w:rPr>
              <w:t xml:space="preserve"> /DVD</w:t>
            </w:r>
            <w:r>
              <w:rPr>
                <w:rFonts w:ascii="宋体" w:hAnsi="宋体" w:cs="Arial" w:hint="eastAsia"/>
                <w:szCs w:val="21"/>
              </w:rPr>
              <w:t>光驱</w:t>
            </w:r>
            <w:r>
              <w:rPr>
                <w:rFonts w:ascii="宋体" w:hAnsi="宋体" w:cs="Arial"/>
                <w:szCs w:val="21"/>
              </w:rPr>
              <w:t>/19</w:t>
            </w:r>
            <w:r>
              <w:rPr>
                <w:rFonts w:ascii="宋体" w:hAnsi="宋体" w:cs="Arial" w:hint="eastAsia"/>
                <w:szCs w:val="21"/>
              </w:rPr>
              <w:t>英寸液晶显示器及以上</w:t>
            </w:r>
          </w:p>
        </w:tc>
        <w:tc>
          <w:tcPr>
            <w:tcW w:w="3420" w:type="dxa"/>
            <w:tcBorders>
              <w:top w:val="single" w:sz="4" w:space="0" w:color="auto"/>
              <w:left w:val="nil"/>
              <w:bottom w:val="single" w:sz="4" w:space="0" w:color="auto"/>
              <w:right w:val="single" w:sz="4" w:space="0" w:color="auto"/>
            </w:tcBorders>
            <w:vAlign w:val="center"/>
          </w:tcPr>
          <w:p w:rsidR="008B6A40" w:rsidRPr="00040342" w:rsidRDefault="008B6A40" w:rsidP="003934D9">
            <w:pPr>
              <w:rPr>
                <w:rFonts w:ascii="宋体"/>
                <w:szCs w:val="21"/>
              </w:rPr>
            </w:pPr>
            <w:r w:rsidRPr="00040342">
              <w:rPr>
                <w:rFonts w:ascii="宋体" w:hAnsi="宋体"/>
                <w:szCs w:val="21"/>
              </w:rPr>
              <w:t>1</w:t>
            </w:r>
            <w:r w:rsidRPr="00040342">
              <w:rPr>
                <w:rFonts w:ascii="宋体" w:hAnsi="宋体" w:hint="eastAsia"/>
                <w:szCs w:val="21"/>
              </w:rPr>
              <w:t>、</w:t>
            </w:r>
            <w:r w:rsidRPr="00755234">
              <w:rPr>
                <w:rFonts w:ascii="宋体" w:hAnsi="宋体" w:hint="eastAsia"/>
                <w:szCs w:val="21"/>
              </w:rPr>
              <w:t>还原卡支持</w:t>
            </w:r>
            <w:r w:rsidRPr="00755234">
              <w:rPr>
                <w:rFonts w:ascii="宋体" w:hAnsi="宋体"/>
                <w:szCs w:val="21"/>
              </w:rPr>
              <w:t>32</w:t>
            </w:r>
            <w:r w:rsidRPr="00755234">
              <w:rPr>
                <w:rFonts w:ascii="宋体" w:hAnsi="宋体" w:hint="eastAsia"/>
                <w:szCs w:val="21"/>
              </w:rPr>
              <w:t>位和</w:t>
            </w:r>
            <w:r w:rsidRPr="00755234">
              <w:rPr>
                <w:rFonts w:ascii="宋体" w:hAnsi="宋体"/>
                <w:szCs w:val="21"/>
              </w:rPr>
              <w:t>64</w:t>
            </w:r>
            <w:r w:rsidRPr="00755234">
              <w:rPr>
                <w:rFonts w:ascii="宋体" w:hAnsi="宋体" w:hint="eastAsia"/>
                <w:szCs w:val="21"/>
              </w:rPr>
              <w:t>位操作系统，</w:t>
            </w:r>
            <w:r w:rsidRPr="00755234">
              <w:rPr>
                <w:rFonts w:ascii="宋体" w:hAnsi="宋体"/>
                <w:szCs w:val="21"/>
              </w:rPr>
              <w:t>BIOS</w:t>
            </w:r>
            <w:r w:rsidRPr="00755234">
              <w:rPr>
                <w:rFonts w:ascii="宋体" w:hAnsi="宋体" w:hint="eastAsia"/>
                <w:szCs w:val="21"/>
              </w:rPr>
              <w:t>集成硬盘保护、实现硬盘保护、网络同传、增量同传、网络唤醒、自动连线、断电续传等功能；要求计算机网络同传速度稳定不掉线平均速度在</w:t>
            </w:r>
            <w:r w:rsidRPr="00755234">
              <w:rPr>
                <w:rFonts w:ascii="宋体" w:hAnsi="宋体"/>
                <w:szCs w:val="21"/>
              </w:rPr>
              <w:t>18MB</w:t>
            </w:r>
            <w:r w:rsidRPr="00755234">
              <w:rPr>
                <w:rFonts w:ascii="宋体" w:hAnsi="宋体" w:hint="eastAsia"/>
                <w:szCs w:val="21"/>
              </w:rPr>
              <w:t>每秒及以上</w:t>
            </w:r>
          </w:p>
        </w:tc>
        <w:tc>
          <w:tcPr>
            <w:tcW w:w="1440" w:type="dxa"/>
            <w:vMerge w:val="restart"/>
            <w:tcBorders>
              <w:top w:val="nil"/>
              <w:left w:val="single" w:sz="4" w:space="0" w:color="auto"/>
              <w:right w:val="single" w:sz="4" w:space="0" w:color="auto"/>
            </w:tcBorders>
            <w:vAlign w:val="center"/>
          </w:tcPr>
          <w:p w:rsidR="008B6A40" w:rsidRPr="00040342" w:rsidRDefault="008B6A40" w:rsidP="003934D9">
            <w:pPr>
              <w:jc w:val="center"/>
              <w:rPr>
                <w:rFonts w:ascii="宋体"/>
                <w:szCs w:val="21"/>
              </w:rPr>
            </w:pPr>
            <w:r>
              <w:rPr>
                <w:rFonts w:ascii="宋体" w:hAnsi="宋体"/>
                <w:szCs w:val="21"/>
              </w:rPr>
              <w:t>10</w:t>
            </w:r>
            <w:r>
              <w:rPr>
                <w:rFonts w:ascii="宋体" w:hAnsi="宋体" w:hint="eastAsia"/>
                <w:szCs w:val="21"/>
              </w:rPr>
              <w:t>台</w:t>
            </w:r>
          </w:p>
        </w:tc>
        <w:tc>
          <w:tcPr>
            <w:tcW w:w="1620" w:type="dxa"/>
            <w:vMerge w:val="restart"/>
            <w:tcBorders>
              <w:top w:val="single" w:sz="4" w:space="0" w:color="auto"/>
              <w:left w:val="single" w:sz="4" w:space="0" w:color="auto"/>
              <w:right w:val="single" w:sz="4" w:space="0" w:color="auto"/>
            </w:tcBorders>
            <w:vAlign w:val="center"/>
          </w:tcPr>
          <w:p w:rsidR="008B6A40" w:rsidRPr="00040342" w:rsidRDefault="008B6A40" w:rsidP="003934D9">
            <w:pPr>
              <w:widowControl/>
              <w:jc w:val="center"/>
              <w:rPr>
                <w:rFonts w:ascii="宋体"/>
                <w:szCs w:val="21"/>
              </w:rPr>
            </w:pPr>
          </w:p>
        </w:tc>
        <w:tc>
          <w:tcPr>
            <w:tcW w:w="2880" w:type="dxa"/>
            <w:vMerge w:val="restart"/>
            <w:tcBorders>
              <w:top w:val="single" w:sz="4" w:space="0" w:color="auto"/>
              <w:right w:val="single" w:sz="4" w:space="0" w:color="auto"/>
            </w:tcBorders>
            <w:vAlign w:val="center"/>
          </w:tcPr>
          <w:p w:rsidR="008B6A40" w:rsidRPr="002C19C3" w:rsidRDefault="008B6A40" w:rsidP="00665B60">
            <w:pPr>
              <w:numPr>
                <w:ilvl w:val="0"/>
                <w:numId w:val="10"/>
              </w:numPr>
              <w:spacing w:line="360" w:lineRule="auto"/>
              <w:ind w:left="23" w:hanging="23"/>
              <w:jc w:val="left"/>
              <w:rPr>
                <w:rFonts w:ascii="宋体"/>
                <w:szCs w:val="21"/>
              </w:rPr>
            </w:pPr>
            <w:r w:rsidRPr="002C19C3">
              <w:rPr>
                <w:rFonts w:ascii="宋体" w:hAnsi="宋体" w:hint="eastAsia"/>
                <w:szCs w:val="21"/>
              </w:rPr>
              <w:t>硬盘保护网络同传现场演示，具有网络唤醒、自动连线功能</w:t>
            </w:r>
            <w:r>
              <w:rPr>
                <w:rFonts w:ascii="宋体" w:hAnsi="宋体" w:hint="eastAsia"/>
                <w:szCs w:val="21"/>
              </w:rPr>
              <w:t>、主板无</w:t>
            </w:r>
            <w:r>
              <w:rPr>
                <w:rFonts w:ascii="宋体" w:hAnsi="宋体"/>
                <w:szCs w:val="21"/>
              </w:rPr>
              <w:t>CMOS</w:t>
            </w:r>
            <w:r>
              <w:rPr>
                <w:rFonts w:ascii="宋体" w:hAnsi="宋体" w:hint="eastAsia"/>
                <w:szCs w:val="21"/>
              </w:rPr>
              <w:t>电池供电的情况下，操作系统可正常进入</w:t>
            </w:r>
            <w:r w:rsidRPr="002C19C3">
              <w:rPr>
                <w:rFonts w:ascii="宋体" w:hAnsi="宋体" w:hint="eastAsia"/>
                <w:szCs w:val="21"/>
              </w:rPr>
              <w:t>。</w:t>
            </w:r>
          </w:p>
          <w:p w:rsidR="008B6A40" w:rsidRPr="002C19C3" w:rsidRDefault="008B6A40" w:rsidP="00665B60">
            <w:pPr>
              <w:numPr>
                <w:ilvl w:val="0"/>
                <w:numId w:val="10"/>
              </w:numPr>
              <w:spacing w:line="360" w:lineRule="auto"/>
              <w:ind w:left="23" w:hanging="23"/>
              <w:jc w:val="left"/>
              <w:rPr>
                <w:rFonts w:ascii="宋体"/>
                <w:szCs w:val="21"/>
              </w:rPr>
            </w:pPr>
            <w:r w:rsidRPr="002C19C3">
              <w:rPr>
                <w:rFonts w:ascii="宋体" w:hAnsi="宋体" w:hint="eastAsia"/>
                <w:szCs w:val="21"/>
              </w:rPr>
              <w:t>提供</w:t>
            </w:r>
            <w:r>
              <w:rPr>
                <w:rFonts w:ascii="宋体" w:hAnsi="宋体"/>
                <w:szCs w:val="21"/>
              </w:rPr>
              <w:t>CPU</w:t>
            </w:r>
            <w:r>
              <w:rPr>
                <w:rFonts w:ascii="宋体" w:hAnsi="宋体" w:hint="eastAsia"/>
                <w:szCs w:val="21"/>
              </w:rPr>
              <w:t>、主板芯片组</w:t>
            </w:r>
            <w:r w:rsidRPr="002C19C3">
              <w:rPr>
                <w:rFonts w:ascii="宋体" w:hAnsi="宋体" w:hint="eastAsia"/>
                <w:szCs w:val="21"/>
              </w:rPr>
              <w:t>等详细技术参数。</w:t>
            </w:r>
          </w:p>
          <w:p w:rsidR="008B6A40" w:rsidRPr="009A1F45" w:rsidRDefault="008B6A40" w:rsidP="00665B60">
            <w:pPr>
              <w:numPr>
                <w:ilvl w:val="0"/>
                <w:numId w:val="10"/>
              </w:numPr>
              <w:spacing w:line="360" w:lineRule="auto"/>
              <w:ind w:left="23" w:hanging="23"/>
              <w:jc w:val="left"/>
              <w:rPr>
                <w:rFonts w:ascii="宋体"/>
                <w:szCs w:val="21"/>
              </w:rPr>
            </w:pPr>
            <w:r w:rsidRPr="00C605AA">
              <w:rPr>
                <w:rFonts w:ascii="宋体" w:hAnsi="宋体" w:hint="eastAsia"/>
                <w:szCs w:val="21"/>
              </w:rPr>
              <w:t>提供还原卡系统软件，版本在</w:t>
            </w:r>
            <w:r w:rsidRPr="00C605AA">
              <w:rPr>
                <w:rFonts w:ascii="宋体" w:hAnsi="宋体"/>
                <w:szCs w:val="21"/>
              </w:rPr>
              <w:t>v6.0</w:t>
            </w:r>
            <w:r w:rsidRPr="00C605AA">
              <w:rPr>
                <w:rFonts w:ascii="宋体" w:hAnsi="宋体" w:hint="eastAsia"/>
                <w:szCs w:val="21"/>
              </w:rPr>
              <w:t>及以上，同时需提供底层安装文件。</w:t>
            </w:r>
          </w:p>
        </w:tc>
      </w:tr>
      <w:tr w:rsidR="008B6A40" w:rsidTr="003934D9">
        <w:trPr>
          <w:trHeight w:val="514"/>
        </w:trPr>
        <w:tc>
          <w:tcPr>
            <w:tcW w:w="822" w:type="dxa"/>
            <w:vMerge/>
            <w:tcBorders>
              <w:left w:val="single" w:sz="4" w:space="0" w:color="auto"/>
              <w:right w:val="single" w:sz="4" w:space="0" w:color="auto"/>
            </w:tcBorders>
            <w:vAlign w:val="center"/>
          </w:tcPr>
          <w:p w:rsidR="008B6A40" w:rsidRPr="000B080F" w:rsidRDefault="008B6A40" w:rsidP="003934D9">
            <w:pPr>
              <w:widowControl/>
              <w:jc w:val="center"/>
              <w:rPr>
                <w:sz w:val="18"/>
                <w:szCs w:val="18"/>
              </w:rPr>
            </w:pPr>
          </w:p>
        </w:tc>
        <w:tc>
          <w:tcPr>
            <w:tcW w:w="1243" w:type="dxa"/>
            <w:vMerge/>
            <w:tcBorders>
              <w:left w:val="single" w:sz="4" w:space="0" w:color="auto"/>
              <w:right w:val="single" w:sz="4" w:space="0" w:color="auto"/>
            </w:tcBorders>
            <w:vAlign w:val="center"/>
          </w:tcPr>
          <w:p w:rsidR="008B6A40" w:rsidRPr="00040342" w:rsidRDefault="008B6A40" w:rsidP="003934D9">
            <w:pPr>
              <w:widowControl/>
              <w:jc w:val="center"/>
              <w:rPr>
                <w:rFonts w:ascii="宋体"/>
                <w:szCs w:val="21"/>
              </w:rPr>
            </w:pPr>
          </w:p>
        </w:tc>
        <w:tc>
          <w:tcPr>
            <w:tcW w:w="2903" w:type="dxa"/>
            <w:vMerge/>
            <w:tcBorders>
              <w:left w:val="single" w:sz="4" w:space="0" w:color="auto"/>
              <w:right w:val="single" w:sz="4" w:space="0" w:color="auto"/>
            </w:tcBorders>
            <w:vAlign w:val="center"/>
          </w:tcPr>
          <w:p w:rsidR="008B6A40" w:rsidRPr="00040342" w:rsidRDefault="008B6A40" w:rsidP="003934D9">
            <w:pPr>
              <w:widowControl/>
              <w:rPr>
                <w:rFonts w:ascii="宋体" w:cs="Arial"/>
                <w:szCs w:val="21"/>
              </w:rPr>
            </w:pPr>
          </w:p>
        </w:tc>
        <w:tc>
          <w:tcPr>
            <w:tcW w:w="3420" w:type="dxa"/>
            <w:tcBorders>
              <w:top w:val="single" w:sz="4" w:space="0" w:color="auto"/>
              <w:left w:val="nil"/>
              <w:bottom w:val="single" w:sz="4" w:space="0" w:color="auto"/>
              <w:right w:val="single" w:sz="4" w:space="0" w:color="auto"/>
            </w:tcBorders>
            <w:vAlign w:val="center"/>
          </w:tcPr>
          <w:p w:rsidR="008B6A40" w:rsidRPr="00040342" w:rsidRDefault="008B6A40" w:rsidP="003934D9">
            <w:pPr>
              <w:rPr>
                <w:rFonts w:ascii="宋体"/>
                <w:szCs w:val="21"/>
              </w:rPr>
            </w:pPr>
            <w:r w:rsidRPr="00040342">
              <w:rPr>
                <w:rFonts w:ascii="宋体" w:hAnsi="宋体"/>
                <w:szCs w:val="21"/>
              </w:rPr>
              <w:t>2</w:t>
            </w:r>
            <w:r w:rsidRPr="00040342">
              <w:rPr>
                <w:rFonts w:ascii="宋体" w:hAnsi="宋体" w:hint="eastAsia"/>
                <w:szCs w:val="21"/>
              </w:rPr>
              <w:t>、</w:t>
            </w:r>
            <w:r w:rsidRPr="00E626BF">
              <w:rPr>
                <w:rFonts w:ascii="宋体" w:hAnsi="宋体" w:hint="eastAsia"/>
                <w:szCs w:val="21"/>
              </w:rPr>
              <w:t>前置面板</w:t>
            </w:r>
            <w:r w:rsidRPr="00E626BF">
              <w:rPr>
                <w:rFonts w:ascii="宋体" w:hAnsi="宋体"/>
                <w:szCs w:val="21"/>
              </w:rPr>
              <w:t>USB</w:t>
            </w:r>
            <w:r>
              <w:rPr>
                <w:rFonts w:ascii="宋体" w:hAnsi="宋体" w:hint="eastAsia"/>
                <w:szCs w:val="21"/>
              </w:rPr>
              <w:t>接口</w:t>
            </w:r>
            <w:r w:rsidRPr="00E626BF">
              <w:rPr>
                <w:rFonts w:ascii="宋体" w:hAnsi="宋体" w:hint="eastAsia"/>
                <w:szCs w:val="21"/>
              </w:rPr>
              <w:t>≥</w:t>
            </w:r>
            <w:r>
              <w:rPr>
                <w:rFonts w:ascii="宋体" w:hAnsi="宋体"/>
                <w:szCs w:val="21"/>
              </w:rPr>
              <w:t xml:space="preserve"> 2</w:t>
            </w:r>
            <w:r w:rsidRPr="00E626BF">
              <w:rPr>
                <w:rFonts w:ascii="宋体" w:hAnsi="宋体" w:hint="eastAsia"/>
                <w:szCs w:val="21"/>
              </w:rPr>
              <w:t>个</w:t>
            </w:r>
          </w:p>
        </w:tc>
        <w:tc>
          <w:tcPr>
            <w:tcW w:w="1440" w:type="dxa"/>
            <w:vMerge/>
            <w:tcBorders>
              <w:left w:val="single" w:sz="4" w:space="0" w:color="auto"/>
              <w:right w:val="single" w:sz="4" w:space="0" w:color="auto"/>
            </w:tcBorders>
            <w:vAlign w:val="center"/>
          </w:tcPr>
          <w:p w:rsidR="008B6A40" w:rsidRDefault="008B6A40" w:rsidP="003934D9">
            <w:pPr>
              <w:jc w:val="center"/>
              <w:rPr>
                <w:sz w:val="18"/>
                <w:szCs w:val="18"/>
              </w:rPr>
            </w:pPr>
          </w:p>
        </w:tc>
        <w:tc>
          <w:tcPr>
            <w:tcW w:w="1620" w:type="dxa"/>
            <w:vMerge/>
            <w:tcBorders>
              <w:left w:val="single" w:sz="4" w:space="0" w:color="auto"/>
              <w:right w:val="single" w:sz="4" w:space="0" w:color="auto"/>
            </w:tcBorders>
            <w:vAlign w:val="center"/>
          </w:tcPr>
          <w:p w:rsidR="008B6A40" w:rsidRDefault="008B6A40" w:rsidP="003934D9">
            <w:pPr>
              <w:widowControl/>
              <w:jc w:val="left"/>
              <w:rPr>
                <w:sz w:val="18"/>
                <w:szCs w:val="18"/>
              </w:rPr>
            </w:pPr>
          </w:p>
        </w:tc>
        <w:tc>
          <w:tcPr>
            <w:tcW w:w="2880" w:type="dxa"/>
            <w:vMerge/>
            <w:tcBorders>
              <w:right w:val="single" w:sz="4" w:space="0" w:color="auto"/>
            </w:tcBorders>
            <w:vAlign w:val="center"/>
          </w:tcPr>
          <w:p w:rsidR="008B6A40" w:rsidRDefault="008B6A40" w:rsidP="003934D9">
            <w:pPr>
              <w:jc w:val="left"/>
              <w:rPr>
                <w:sz w:val="18"/>
                <w:szCs w:val="18"/>
              </w:rPr>
            </w:pPr>
          </w:p>
        </w:tc>
      </w:tr>
      <w:tr w:rsidR="008B6A40" w:rsidTr="003934D9">
        <w:trPr>
          <w:trHeight w:val="20"/>
        </w:trPr>
        <w:tc>
          <w:tcPr>
            <w:tcW w:w="822" w:type="dxa"/>
            <w:vMerge/>
            <w:tcBorders>
              <w:left w:val="single" w:sz="4" w:space="0" w:color="auto"/>
              <w:right w:val="single" w:sz="4" w:space="0" w:color="auto"/>
            </w:tcBorders>
            <w:vAlign w:val="center"/>
          </w:tcPr>
          <w:p w:rsidR="008B6A40" w:rsidRPr="000B080F" w:rsidRDefault="008B6A40" w:rsidP="003934D9">
            <w:pPr>
              <w:widowControl/>
              <w:jc w:val="center"/>
              <w:rPr>
                <w:sz w:val="18"/>
                <w:szCs w:val="18"/>
              </w:rPr>
            </w:pPr>
          </w:p>
        </w:tc>
        <w:tc>
          <w:tcPr>
            <w:tcW w:w="1243" w:type="dxa"/>
            <w:vMerge/>
            <w:tcBorders>
              <w:left w:val="single" w:sz="4" w:space="0" w:color="auto"/>
              <w:right w:val="single" w:sz="4" w:space="0" w:color="auto"/>
            </w:tcBorders>
            <w:vAlign w:val="center"/>
          </w:tcPr>
          <w:p w:rsidR="008B6A40" w:rsidRPr="00040342" w:rsidRDefault="008B6A40" w:rsidP="003934D9">
            <w:pPr>
              <w:widowControl/>
              <w:jc w:val="center"/>
              <w:rPr>
                <w:rFonts w:ascii="宋体"/>
                <w:szCs w:val="21"/>
              </w:rPr>
            </w:pPr>
          </w:p>
        </w:tc>
        <w:tc>
          <w:tcPr>
            <w:tcW w:w="2903" w:type="dxa"/>
            <w:vMerge/>
            <w:tcBorders>
              <w:left w:val="single" w:sz="4" w:space="0" w:color="auto"/>
              <w:right w:val="single" w:sz="4" w:space="0" w:color="auto"/>
            </w:tcBorders>
            <w:vAlign w:val="center"/>
          </w:tcPr>
          <w:p w:rsidR="008B6A40" w:rsidRPr="00040342" w:rsidRDefault="008B6A40" w:rsidP="003934D9">
            <w:pPr>
              <w:widowControl/>
              <w:rPr>
                <w:rFonts w:ascii="宋体" w:cs="Arial"/>
                <w:szCs w:val="21"/>
              </w:rPr>
            </w:pPr>
          </w:p>
        </w:tc>
        <w:tc>
          <w:tcPr>
            <w:tcW w:w="3420" w:type="dxa"/>
            <w:tcBorders>
              <w:top w:val="single" w:sz="4" w:space="0" w:color="auto"/>
              <w:left w:val="nil"/>
              <w:bottom w:val="single" w:sz="4" w:space="0" w:color="auto"/>
              <w:right w:val="single" w:sz="4" w:space="0" w:color="auto"/>
            </w:tcBorders>
            <w:vAlign w:val="center"/>
          </w:tcPr>
          <w:p w:rsidR="008B6A40" w:rsidRPr="00040342" w:rsidRDefault="008B6A40" w:rsidP="003934D9">
            <w:pPr>
              <w:rPr>
                <w:rFonts w:ascii="宋体"/>
                <w:szCs w:val="21"/>
              </w:rPr>
            </w:pPr>
            <w:r w:rsidRPr="00040342">
              <w:rPr>
                <w:rFonts w:ascii="宋体" w:hAnsi="宋体"/>
                <w:szCs w:val="21"/>
              </w:rPr>
              <w:t>3</w:t>
            </w:r>
            <w:r w:rsidRPr="00040342">
              <w:rPr>
                <w:rFonts w:ascii="宋体" w:hAnsi="宋体" w:hint="eastAsia"/>
                <w:szCs w:val="21"/>
              </w:rPr>
              <w:t>、</w:t>
            </w:r>
            <w:r>
              <w:rPr>
                <w:rFonts w:ascii="宋体" w:hAnsi="宋体" w:hint="eastAsia"/>
                <w:szCs w:val="21"/>
              </w:rPr>
              <w:t>完全安装</w:t>
            </w:r>
            <w:r>
              <w:rPr>
                <w:rFonts w:ascii="宋体" w:hAnsi="宋体"/>
                <w:szCs w:val="21"/>
              </w:rPr>
              <w:t>WindowsXP</w:t>
            </w:r>
            <w:r>
              <w:rPr>
                <w:rFonts w:ascii="宋体" w:hAnsi="宋体" w:hint="eastAsia"/>
                <w:szCs w:val="21"/>
              </w:rPr>
              <w:t>、</w:t>
            </w:r>
            <w:r>
              <w:rPr>
                <w:rFonts w:ascii="宋体" w:hAnsi="宋体"/>
                <w:szCs w:val="21"/>
              </w:rPr>
              <w:t>Windows7</w:t>
            </w:r>
            <w:r>
              <w:rPr>
                <w:rFonts w:ascii="宋体" w:hAnsi="宋体" w:hint="eastAsia"/>
                <w:szCs w:val="21"/>
              </w:rPr>
              <w:t>旗舰版操作系统（不采用</w:t>
            </w:r>
            <w:r>
              <w:rPr>
                <w:rFonts w:ascii="宋体" w:hAnsi="宋体"/>
                <w:szCs w:val="21"/>
              </w:rPr>
              <w:t>GHOST</w:t>
            </w:r>
            <w:r>
              <w:rPr>
                <w:rFonts w:ascii="宋体" w:hAnsi="宋体" w:hint="eastAsia"/>
                <w:szCs w:val="21"/>
              </w:rPr>
              <w:t>版本），安装常用软件（校方提供）</w:t>
            </w:r>
          </w:p>
        </w:tc>
        <w:tc>
          <w:tcPr>
            <w:tcW w:w="1440" w:type="dxa"/>
            <w:vMerge/>
            <w:tcBorders>
              <w:left w:val="single" w:sz="4" w:space="0" w:color="auto"/>
              <w:right w:val="single" w:sz="4" w:space="0" w:color="auto"/>
            </w:tcBorders>
            <w:vAlign w:val="center"/>
          </w:tcPr>
          <w:p w:rsidR="008B6A40" w:rsidRDefault="008B6A40" w:rsidP="003934D9">
            <w:pPr>
              <w:jc w:val="center"/>
              <w:rPr>
                <w:sz w:val="18"/>
                <w:szCs w:val="18"/>
              </w:rPr>
            </w:pPr>
          </w:p>
        </w:tc>
        <w:tc>
          <w:tcPr>
            <w:tcW w:w="1620" w:type="dxa"/>
            <w:vMerge/>
            <w:tcBorders>
              <w:left w:val="single" w:sz="4" w:space="0" w:color="auto"/>
              <w:right w:val="single" w:sz="4" w:space="0" w:color="auto"/>
            </w:tcBorders>
            <w:vAlign w:val="center"/>
          </w:tcPr>
          <w:p w:rsidR="008B6A40" w:rsidRDefault="008B6A40" w:rsidP="003934D9">
            <w:pPr>
              <w:widowControl/>
              <w:jc w:val="left"/>
              <w:rPr>
                <w:sz w:val="18"/>
                <w:szCs w:val="18"/>
              </w:rPr>
            </w:pPr>
          </w:p>
        </w:tc>
        <w:tc>
          <w:tcPr>
            <w:tcW w:w="2880" w:type="dxa"/>
            <w:vMerge/>
            <w:tcBorders>
              <w:right w:val="single" w:sz="4" w:space="0" w:color="auto"/>
            </w:tcBorders>
            <w:vAlign w:val="center"/>
          </w:tcPr>
          <w:p w:rsidR="008B6A40" w:rsidRDefault="008B6A40" w:rsidP="003934D9">
            <w:pPr>
              <w:jc w:val="left"/>
              <w:rPr>
                <w:sz w:val="18"/>
                <w:szCs w:val="18"/>
              </w:rPr>
            </w:pPr>
          </w:p>
        </w:tc>
      </w:tr>
      <w:tr w:rsidR="008B6A40" w:rsidTr="003934D9">
        <w:trPr>
          <w:trHeight w:val="498"/>
        </w:trPr>
        <w:tc>
          <w:tcPr>
            <w:tcW w:w="822" w:type="dxa"/>
            <w:vMerge/>
            <w:tcBorders>
              <w:left w:val="single" w:sz="4" w:space="0" w:color="auto"/>
              <w:right w:val="single" w:sz="4" w:space="0" w:color="auto"/>
            </w:tcBorders>
            <w:vAlign w:val="center"/>
          </w:tcPr>
          <w:p w:rsidR="008B6A40" w:rsidRPr="000B080F" w:rsidRDefault="008B6A40" w:rsidP="003934D9">
            <w:pPr>
              <w:widowControl/>
              <w:jc w:val="center"/>
              <w:rPr>
                <w:sz w:val="18"/>
                <w:szCs w:val="18"/>
              </w:rPr>
            </w:pPr>
          </w:p>
        </w:tc>
        <w:tc>
          <w:tcPr>
            <w:tcW w:w="1243" w:type="dxa"/>
            <w:vMerge/>
            <w:tcBorders>
              <w:left w:val="single" w:sz="4" w:space="0" w:color="auto"/>
              <w:right w:val="single" w:sz="4" w:space="0" w:color="auto"/>
            </w:tcBorders>
            <w:vAlign w:val="center"/>
          </w:tcPr>
          <w:p w:rsidR="008B6A40" w:rsidRPr="00040342" w:rsidRDefault="008B6A40" w:rsidP="003934D9">
            <w:pPr>
              <w:widowControl/>
              <w:jc w:val="center"/>
              <w:rPr>
                <w:rFonts w:ascii="宋体"/>
                <w:szCs w:val="21"/>
              </w:rPr>
            </w:pPr>
          </w:p>
        </w:tc>
        <w:tc>
          <w:tcPr>
            <w:tcW w:w="2903" w:type="dxa"/>
            <w:vMerge/>
            <w:tcBorders>
              <w:left w:val="single" w:sz="4" w:space="0" w:color="auto"/>
              <w:right w:val="single" w:sz="4" w:space="0" w:color="auto"/>
            </w:tcBorders>
            <w:vAlign w:val="center"/>
          </w:tcPr>
          <w:p w:rsidR="008B6A40" w:rsidRPr="00040342" w:rsidRDefault="008B6A40" w:rsidP="003934D9">
            <w:pPr>
              <w:widowControl/>
              <w:rPr>
                <w:rFonts w:ascii="宋体" w:cs="Arial"/>
                <w:szCs w:val="21"/>
              </w:rPr>
            </w:pPr>
          </w:p>
        </w:tc>
        <w:tc>
          <w:tcPr>
            <w:tcW w:w="3420" w:type="dxa"/>
            <w:tcBorders>
              <w:top w:val="single" w:sz="4" w:space="0" w:color="auto"/>
              <w:left w:val="nil"/>
              <w:bottom w:val="single" w:sz="4" w:space="0" w:color="auto"/>
              <w:right w:val="single" w:sz="4" w:space="0" w:color="auto"/>
            </w:tcBorders>
            <w:vAlign w:val="center"/>
          </w:tcPr>
          <w:p w:rsidR="008B6A40" w:rsidRPr="00040342" w:rsidRDefault="008B6A40" w:rsidP="003934D9">
            <w:pPr>
              <w:rPr>
                <w:rFonts w:ascii="宋体"/>
                <w:szCs w:val="21"/>
              </w:rPr>
            </w:pPr>
            <w:r w:rsidRPr="00040342">
              <w:rPr>
                <w:rFonts w:ascii="宋体" w:hAnsi="宋体"/>
                <w:szCs w:val="21"/>
              </w:rPr>
              <w:t>4</w:t>
            </w:r>
            <w:r w:rsidRPr="00040342">
              <w:rPr>
                <w:rFonts w:ascii="宋体" w:hAnsi="宋体" w:hint="eastAsia"/>
                <w:szCs w:val="21"/>
              </w:rPr>
              <w:t>、</w:t>
            </w:r>
            <w:r w:rsidRPr="00DE42CD">
              <w:rPr>
                <w:rFonts w:ascii="宋体" w:hAnsi="宋体" w:hint="eastAsia"/>
                <w:szCs w:val="21"/>
              </w:rPr>
              <w:t>整机（包括键盘、鼠标、显示器、还原卡</w:t>
            </w:r>
            <w:r>
              <w:rPr>
                <w:rFonts w:ascii="宋体" w:hAnsi="宋体" w:hint="eastAsia"/>
                <w:szCs w:val="21"/>
              </w:rPr>
              <w:t>等</w:t>
            </w:r>
            <w:r w:rsidRPr="00DE42CD">
              <w:rPr>
                <w:rFonts w:ascii="宋体" w:hAnsi="宋体" w:hint="eastAsia"/>
                <w:szCs w:val="21"/>
              </w:rPr>
              <w:t>）三年</w:t>
            </w:r>
            <w:r>
              <w:rPr>
                <w:rFonts w:ascii="宋体" w:hAnsi="宋体" w:hint="eastAsia"/>
                <w:szCs w:val="21"/>
              </w:rPr>
              <w:t>原厂免费</w:t>
            </w:r>
            <w:r w:rsidRPr="00DE42CD">
              <w:rPr>
                <w:rFonts w:ascii="宋体" w:hAnsi="宋体" w:hint="eastAsia"/>
                <w:szCs w:val="21"/>
              </w:rPr>
              <w:t>上门质保</w:t>
            </w:r>
          </w:p>
        </w:tc>
        <w:tc>
          <w:tcPr>
            <w:tcW w:w="1440" w:type="dxa"/>
            <w:vMerge/>
            <w:tcBorders>
              <w:left w:val="single" w:sz="4" w:space="0" w:color="auto"/>
              <w:right w:val="single" w:sz="4" w:space="0" w:color="auto"/>
            </w:tcBorders>
            <w:vAlign w:val="center"/>
          </w:tcPr>
          <w:p w:rsidR="008B6A40" w:rsidRDefault="008B6A40" w:rsidP="003934D9">
            <w:pPr>
              <w:jc w:val="center"/>
              <w:rPr>
                <w:sz w:val="18"/>
                <w:szCs w:val="18"/>
              </w:rPr>
            </w:pPr>
          </w:p>
        </w:tc>
        <w:tc>
          <w:tcPr>
            <w:tcW w:w="1620" w:type="dxa"/>
            <w:vMerge/>
            <w:tcBorders>
              <w:left w:val="single" w:sz="4" w:space="0" w:color="auto"/>
              <w:right w:val="single" w:sz="4" w:space="0" w:color="auto"/>
            </w:tcBorders>
            <w:vAlign w:val="center"/>
          </w:tcPr>
          <w:p w:rsidR="008B6A40" w:rsidRDefault="008B6A40" w:rsidP="003934D9">
            <w:pPr>
              <w:widowControl/>
              <w:jc w:val="left"/>
              <w:rPr>
                <w:sz w:val="18"/>
                <w:szCs w:val="18"/>
              </w:rPr>
            </w:pPr>
          </w:p>
        </w:tc>
        <w:tc>
          <w:tcPr>
            <w:tcW w:w="2880" w:type="dxa"/>
            <w:vMerge/>
            <w:tcBorders>
              <w:right w:val="single" w:sz="4" w:space="0" w:color="auto"/>
            </w:tcBorders>
            <w:vAlign w:val="center"/>
          </w:tcPr>
          <w:p w:rsidR="008B6A40" w:rsidRDefault="008B6A40" w:rsidP="003934D9">
            <w:pPr>
              <w:jc w:val="left"/>
              <w:rPr>
                <w:sz w:val="18"/>
                <w:szCs w:val="18"/>
              </w:rPr>
            </w:pPr>
          </w:p>
        </w:tc>
      </w:tr>
      <w:tr w:rsidR="008B6A40" w:rsidTr="003934D9">
        <w:trPr>
          <w:trHeight w:val="766"/>
        </w:trPr>
        <w:tc>
          <w:tcPr>
            <w:tcW w:w="822" w:type="dxa"/>
            <w:vMerge/>
            <w:tcBorders>
              <w:left w:val="single" w:sz="4" w:space="0" w:color="auto"/>
              <w:bottom w:val="single" w:sz="4" w:space="0" w:color="auto"/>
              <w:right w:val="single" w:sz="4" w:space="0" w:color="auto"/>
            </w:tcBorders>
            <w:vAlign w:val="center"/>
          </w:tcPr>
          <w:p w:rsidR="008B6A40" w:rsidRPr="000B080F" w:rsidRDefault="008B6A40" w:rsidP="003934D9">
            <w:pPr>
              <w:widowControl/>
              <w:jc w:val="center"/>
              <w:rPr>
                <w:sz w:val="18"/>
                <w:szCs w:val="18"/>
              </w:rPr>
            </w:pPr>
          </w:p>
        </w:tc>
        <w:tc>
          <w:tcPr>
            <w:tcW w:w="1243" w:type="dxa"/>
            <w:vMerge/>
            <w:tcBorders>
              <w:left w:val="single" w:sz="4" w:space="0" w:color="auto"/>
              <w:bottom w:val="single" w:sz="4" w:space="0" w:color="auto"/>
              <w:right w:val="single" w:sz="4" w:space="0" w:color="auto"/>
            </w:tcBorders>
            <w:vAlign w:val="center"/>
          </w:tcPr>
          <w:p w:rsidR="008B6A40" w:rsidRPr="00040342" w:rsidRDefault="008B6A40" w:rsidP="003934D9">
            <w:pPr>
              <w:widowControl/>
              <w:jc w:val="center"/>
              <w:rPr>
                <w:rFonts w:ascii="宋体"/>
                <w:szCs w:val="21"/>
              </w:rPr>
            </w:pPr>
          </w:p>
        </w:tc>
        <w:tc>
          <w:tcPr>
            <w:tcW w:w="2903" w:type="dxa"/>
            <w:vMerge/>
            <w:tcBorders>
              <w:left w:val="single" w:sz="4" w:space="0" w:color="auto"/>
              <w:bottom w:val="single" w:sz="4" w:space="0" w:color="auto"/>
              <w:right w:val="single" w:sz="4" w:space="0" w:color="auto"/>
            </w:tcBorders>
            <w:vAlign w:val="center"/>
          </w:tcPr>
          <w:p w:rsidR="008B6A40" w:rsidRPr="00040342" w:rsidRDefault="008B6A40" w:rsidP="003934D9">
            <w:pPr>
              <w:widowControl/>
              <w:rPr>
                <w:rFonts w:ascii="宋体" w:cs="Arial"/>
                <w:szCs w:val="21"/>
              </w:rPr>
            </w:pPr>
          </w:p>
        </w:tc>
        <w:tc>
          <w:tcPr>
            <w:tcW w:w="3420" w:type="dxa"/>
            <w:tcBorders>
              <w:top w:val="single" w:sz="4" w:space="0" w:color="auto"/>
              <w:left w:val="nil"/>
              <w:bottom w:val="single" w:sz="4" w:space="0" w:color="auto"/>
              <w:right w:val="single" w:sz="4" w:space="0" w:color="auto"/>
            </w:tcBorders>
            <w:vAlign w:val="center"/>
          </w:tcPr>
          <w:p w:rsidR="008B6A40" w:rsidRPr="00040342" w:rsidRDefault="008B6A40" w:rsidP="003934D9">
            <w:pPr>
              <w:rPr>
                <w:rFonts w:ascii="宋体"/>
                <w:szCs w:val="21"/>
              </w:rPr>
            </w:pPr>
            <w:r w:rsidRPr="00040342">
              <w:rPr>
                <w:rFonts w:ascii="宋体" w:hAnsi="宋体"/>
                <w:szCs w:val="21"/>
              </w:rPr>
              <w:t>5</w:t>
            </w:r>
            <w:r w:rsidRPr="00040342">
              <w:rPr>
                <w:rFonts w:ascii="宋体" w:hAnsi="宋体" w:hint="eastAsia"/>
                <w:szCs w:val="21"/>
              </w:rPr>
              <w:t>、</w:t>
            </w:r>
            <w:r w:rsidRPr="00E626BF">
              <w:rPr>
                <w:rFonts w:ascii="宋体" w:hAnsi="宋体" w:hint="eastAsia"/>
                <w:szCs w:val="21"/>
              </w:rPr>
              <w:t>网卡支持远程唤醒</w:t>
            </w:r>
          </w:p>
        </w:tc>
        <w:tc>
          <w:tcPr>
            <w:tcW w:w="1440" w:type="dxa"/>
            <w:vMerge/>
            <w:tcBorders>
              <w:left w:val="single" w:sz="4" w:space="0" w:color="auto"/>
              <w:bottom w:val="single" w:sz="4" w:space="0" w:color="auto"/>
              <w:right w:val="single" w:sz="4" w:space="0" w:color="auto"/>
            </w:tcBorders>
            <w:vAlign w:val="center"/>
          </w:tcPr>
          <w:p w:rsidR="008B6A40" w:rsidRDefault="008B6A40" w:rsidP="003934D9">
            <w:pPr>
              <w:jc w:val="center"/>
              <w:rPr>
                <w:sz w:val="18"/>
                <w:szCs w:val="18"/>
              </w:rPr>
            </w:pPr>
          </w:p>
        </w:tc>
        <w:tc>
          <w:tcPr>
            <w:tcW w:w="1620" w:type="dxa"/>
            <w:vMerge/>
            <w:tcBorders>
              <w:left w:val="single" w:sz="4" w:space="0" w:color="auto"/>
              <w:bottom w:val="single" w:sz="4" w:space="0" w:color="auto"/>
              <w:right w:val="single" w:sz="4" w:space="0" w:color="auto"/>
            </w:tcBorders>
            <w:vAlign w:val="center"/>
          </w:tcPr>
          <w:p w:rsidR="008B6A40" w:rsidRDefault="008B6A40" w:rsidP="003934D9">
            <w:pPr>
              <w:widowControl/>
              <w:jc w:val="left"/>
              <w:rPr>
                <w:sz w:val="18"/>
                <w:szCs w:val="18"/>
              </w:rPr>
            </w:pPr>
          </w:p>
        </w:tc>
        <w:tc>
          <w:tcPr>
            <w:tcW w:w="2880" w:type="dxa"/>
            <w:vMerge/>
            <w:tcBorders>
              <w:bottom w:val="single" w:sz="4" w:space="0" w:color="auto"/>
              <w:right w:val="single" w:sz="4" w:space="0" w:color="auto"/>
            </w:tcBorders>
            <w:vAlign w:val="center"/>
          </w:tcPr>
          <w:p w:rsidR="008B6A40" w:rsidRDefault="008B6A40" w:rsidP="003934D9">
            <w:pPr>
              <w:jc w:val="left"/>
              <w:rPr>
                <w:sz w:val="18"/>
                <w:szCs w:val="18"/>
              </w:rPr>
            </w:pPr>
          </w:p>
        </w:tc>
      </w:tr>
    </w:tbl>
    <w:p w:rsidR="008B6A40" w:rsidRDefault="008B6A40" w:rsidP="00665B60">
      <w:pPr>
        <w:rPr>
          <w:rFonts w:ascii="黑体" w:eastAsia="黑体" w:hAnsi="宋体"/>
          <w:b/>
          <w:bCs/>
          <w:color w:val="000000"/>
          <w:sz w:val="44"/>
          <w:szCs w:val="44"/>
        </w:rPr>
      </w:pPr>
      <w:r w:rsidRPr="00760D93">
        <w:rPr>
          <w:rFonts w:ascii="黑体" w:eastAsia="黑体" w:hAnsi="宋体" w:hint="eastAsia"/>
          <w:b/>
          <w:bCs/>
          <w:color w:val="000000"/>
          <w:sz w:val="44"/>
          <w:szCs w:val="44"/>
        </w:rPr>
        <w:t>注意：</w:t>
      </w:r>
      <w:r w:rsidRPr="00760D93">
        <w:rPr>
          <w:rFonts w:ascii="黑体" w:eastAsia="黑体" w:hAnsi="宋体"/>
          <w:b/>
          <w:bCs/>
          <w:color w:val="000000"/>
          <w:sz w:val="44"/>
          <w:szCs w:val="44"/>
        </w:rPr>
        <w:t>1</w:t>
      </w:r>
      <w:r w:rsidRPr="00760D93">
        <w:rPr>
          <w:rFonts w:ascii="黑体" w:eastAsia="黑体" w:hAnsi="宋体" w:hint="eastAsia"/>
          <w:b/>
          <w:bCs/>
          <w:color w:val="000000"/>
          <w:sz w:val="44"/>
          <w:szCs w:val="44"/>
        </w:rPr>
        <w:t>、投标人在投标前，必须查看现场及参照教室，需提供参数偏差表；</w:t>
      </w:r>
    </w:p>
    <w:p w:rsidR="008B6A40" w:rsidRPr="00760D93" w:rsidRDefault="008B6A40" w:rsidP="00665B60">
      <w:pPr>
        <w:rPr>
          <w:rFonts w:ascii="黑体" w:eastAsia="黑体" w:hAnsi="宋体"/>
          <w:b/>
          <w:bCs/>
          <w:color w:val="000000"/>
          <w:sz w:val="44"/>
          <w:szCs w:val="44"/>
        </w:rPr>
      </w:pPr>
      <w:r>
        <w:rPr>
          <w:rFonts w:ascii="黑体" w:eastAsia="黑体" w:hAnsi="宋体"/>
          <w:b/>
          <w:bCs/>
          <w:color w:val="000000"/>
          <w:sz w:val="44"/>
          <w:szCs w:val="44"/>
        </w:rPr>
        <w:t xml:space="preserve">      2</w:t>
      </w:r>
      <w:r w:rsidRPr="00760D93">
        <w:rPr>
          <w:rFonts w:ascii="黑体" w:eastAsia="黑体" w:hAnsi="宋体" w:hint="eastAsia"/>
          <w:b/>
          <w:bCs/>
          <w:color w:val="000000"/>
          <w:sz w:val="44"/>
          <w:szCs w:val="44"/>
        </w:rPr>
        <w:t>、</w:t>
      </w:r>
      <w:r>
        <w:rPr>
          <w:rFonts w:ascii="黑体" w:eastAsia="黑体" w:hAnsi="宋体"/>
          <w:b/>
          <w:bCs/>
          <w:color w:val="000000"/>
          <w:sz w:val="44"/>
          <w:szCs w:val="44"/>
        </w:rPr>
        <w:t>3</w:t>
      </w:r>
      <w:r>
        <w:rPr>
          <w:rFonts w:ascii="黑体" w:eastAsia="黑体" w:hAnsi="宋体" w:hint="eastAsia"/>
          <w:b/>
          <w:bCs/>
          <w:color w:val="000000"/>
          <w:sz w:val="44"/>
          <w:szCs w:val="44"/>
        </w:rPr>
        <w:t>间多媒体教室设备的拆除要保持完好后再安装到</w:t>
      </w:r>
      <w:r>
        <w:rPr>
          <w:rFonts w:ascii="黑体" w:eastAsia="黑体" w:hAnsi="宋体"/>
          <w:b/>
          <w:bCs/>
          <w:color w:val="000000"/>
          <w:sz w:val="44"/>
          <w:szCs w:val="44"/>
        </w:rPr>
        <w:t>1</w:t>
      </w:r>
      <w:r>
        <w:rPr>
          <w:rFonts w:ascii="黑体" w:eastAsia="黑体" w:hAnsi="宋体" w:hint="eastAsia"/>
          <w:b/>
          <w:bCs/>
          <w:color w:val="000000"/>
          <w:sz w:val="44"/>
          <w:szCs w:val="44"/>
        </w:rPr>
        <w:t>号教学楼</w:t>
      </w:r>
      <w:r>
        <w:rPr>
          <w:rFonts w:ascii="黑体" w:eastAsia="黑体" w:hAnsi="宋体"/>
          <w:b/>
          <w:bCs/>
          <w:color w:val="000000"/>
          <w:sz w:val="44"/>
          <w:szCs w:val="44"/>
        </w:rPr>
        <w:t>4</w:t>
      </w:r>
      <w:r>
        <w:rPr>
          <w:rFonts w:ascii="黑体" w:eastAsia="黑体" w:hAnsi="宋体" w:hint="eastAsia"/>
          <w:b/>
          <w:bCs/>
          <w:color w:val="000000"/>
          <w:sz w:val="44"/>
          <w:szCs w:val="44"/>
        </w:rPr>
        <w:t>楼指定教室。</w:t>
      </w:r>
    </w:p>
    <w:p w:rsidR="008B6A40" w:rsidRPr="00760D93" w:rsidRDefault="008B6A40" w:rsidP="00665B60">
      <w:pPr>
        <w:rPr>
          <w:rFonts w:ascii="黑体" w:eastAsia="黑体" w:hAnsi="宋体"/>
          <w:b/>
          <w:bCs/>
          <w:color w:val="000000"/>
          <w:sz w:val="44"/>
          <w:szCs w:val="44"/>
        </w:rPr>
      </w:pPr>
      <w:r w:rsidRPr="00760D93">
        <w:rPr>
          <w:rFonts w:ascii="黑体" w:eastAsia="黑体" w:hAnsi="宋体"/>
          <w:b/>
          <w:bCs/>
          <w:color w:val="000000"/>
          <w:sz w:val="44"/>
          <w:szCs w:val="44"/>
        </w:rPr>
        <w:t xml:space="preserve">     </w:t>
      </w:r>
      <w:bookmarkStart w:id="0" w:name="_GoBack"/>
      <w:bookmarkEnd w:id="0"/>
      <w:r w:rsidRPr="00760D93">
        <w:rPr>
          <w:rFonts w:ascii="黑体" w:eastAsia="黑体" w:hAnsi="宋体" w:hint="eastAsia"/>
          <w:b/>
          <w:bCs/>
          <w:color w:val="000000"/>
          <w:sz w:val="44"/>
          <w:szCs w:val="44"/>
        </w:rPr>
        <w:t>说明：</w:t>
      </w:r>
    </w:p>
    <w:p w:rsidR="008B6A40" w:rsidRPr="00760D93" w:rsidRDefault="008B6A40" w:rsidP="00665B60">
      <w:pPr>
        <w:spacing w:line="360" w:lineRule="auto"/>
        <w:ind w:firstLineChars="200" w:firstLine="562"/>
        <w:rPr>
          <w:rFonts w:ascii="仿宋_GB2312" w:eastAsia="仿宋_GB2312" w:hAnsi="宋体"/>
          <w:b/>
          <w:color w:val="000000"/>
          <w:sz w:val="28"/>
          <w:szCs w:val="28"/>
          <w:u w:val="single"/>
        </w:rPr>
      </w:pPr>
      <w:r w:rsidRPr="00760D93">
        <w:rPr>
          <w:rFonts w:ascii="仿宋_GB2312" w:eastAsia="仿宋_GB2312" w:hAnsi="宋体" w:hint="eastAsia"/>
          <w:b/>
          <w:color w:val="000000"/>
          <w:sz w:val="28"/>
          <w:szCs w:val="28"/>
        </w:rPr>
        <w:t>本说明是招标文件的重要组成部分，内容包括以下几点。投标方所提供的产品和服务应符合本技术要求。</w:t>
      </w:r>
    </w:p>
    <w:p w:rsidR="008B6A40" w:rsidRPr="00CD2434" w:rsidRDefault="008B6A40" w:rsidP="00665B60">
      <w:pPr>
        <w:jc w:val="center"/>
        <w:rPr>
          <w:rFonts w:ascii="仿宋_GB2312" w:eastAsia="仿宋_GB2312"/>
          <w:b/>
          <w:sz w:val="24"/>
        </w:rPr>
      </w:pPr>
      <w:r w:rsidRPr="00CD2434">
        <w:rPr>
          <w:rFonts w:ascii="仿宋_GB2312" w:eastAsia="仿宋_GB2312" w:hint="eastAsia"/>
          <w:b/>
          <w:sz w:val="24"/>
        </w:rPr>
        <w:t>多媒体教室技术及功能要求</w:t>
      </w:r>
    </w:p>
    <w:p w:rsidR="008B6A40" w:rsidRPr="008E7FA8" w:rsidRDefault="008B6A40" w:rsidP="00665B60">
      <w:pPr>
        <w:rPr>
          <w:szCs w:val="21"/>
        </w:rPr>
      </w:pPr>
    </w:p>
    <w:p w:rsidR="008B6A40" w:rsidRPr="008E7FA8" w:rsidRDefault="008B6A40" w:rsidP="00665B60">
      <w:pPr>
        <w:ind w:rightChars="-416" w:right="-874" w:firstLineChars="850" w:firstLine="1785"/>
        <w:rPr>
          <w:rFonts w:ascii="黑体" w:eastAsia="黑体"/>
          <w:szCs w:val="21"/>
        </w:rPr>
      </w:pPr>
      <w:r w:rsidRPr="008E7FA8">
        <w:rPr>
          <w:rFonts w:ascii="黑体" w:eastAsia="黑体" w:hint="eastAsia"/>
          <w:szCs w:val="21"/>
        </w:rPr>
        <w:t>第一部分</w:t>
      </w:r>
      <w:r w:rsidRPr="008E7FA8">
        <w:rPr>
          <w:rFonts w:ascii="黑体" w:eastAsia="黑体"/>
          <w:szCs w:val="21"/>
        </w:rPr>
        <w:t xml:space="preserve">   </w:t>
      </w:r>
      <w:r w:rsidRPr="008E7FA8">
        <w:rPr>
          <w:rFonts w:ascii="黑体" w:eastAsia="黑体" w:hint="eastAsia"/>
          <w:szCs w:val="21"/>
        </w:rPr>
        <w:t>基本情况</w:t>
      </w:r>
    </w:p>
    <w:p w:rsidR="008B6A40" w:rsidRPr="008E7FA8" w:rsidRDefault="008B6A40" w:rsidP="00665B60">
      <w:pPr>
        <w:ind w:rightChars="257" w:right="540"/>
        <w:rPr>
          <w:rFonts w:ascii="宋体"/>
          <w:szCs w:val="21"/>
        </w:rPr>
      </w:pPr>
      <w:r w:rsidRPr="008E7FA8">
        <w:rPr>
          <w:rFonts w:ascii="黑体" w:eastAsia="黑体" w:hAnsi="宋体" w:hint="eastAsia"/>
          <w:szCs w:val="21"/>
        </w:rPr>
        <w:t>一．设计思路</w:t>
      </w:r>
    </w:p>
    <w:p w:rsidR="008B6A40" w:rsidRPr="008E7FA8" w:rsidRDefault="008B6A40" w:rsidP="00665B60">
      <w:pPr>
        <w:ind w:rightChars="85" w:right="178" w:firstLineChars="50" w:firstLine="105"/>
        <w:rPr>
          <w:rFonts w:ascii="宋体"/>
          <w:szCs w:val="21"/>
        </w:rPr>
      </w:pPr>
      <w:r w:rsidRPr="008E7FA8">
        <w:rPr>
          <w:rFonts w:ascii="宋体" w:hAnsi="宋体"/>
          <w:szCs w:val="21"/>
        </w:rPr>
        <w:t>1</w:t>
      </w:r>
      <w:r>
        <w:rPr>
          <w:rFonts w:ascii="宋体" w:hAnsi="宋体" w:hint="eastAsia"/>
          <w:szCs w:val="21"/>
        </w:rPr>
        <w:t>．多媒体教室设备集成度高，操作简单</w:t>
      </w:r>
      <w:r w:rsidRPr="008E7FA8">
        <w:rPr>
          <w:rFonts w:ascii="宋体" w:hAnsi="宋体" w:hint="eastAsia"/>
          <w:szCs w:val="21"/>
        </w:rPr>
        <w:t>。多媒体教室可以满足各种形式的教学。</w:t>
      </w:r>
    </w:p>
    <w:p w:rsidR="008B6A40" w:rsidRPr="008E7FA8" w:rsidRDefault="008B6A40" w:rsidP="00665B60">
      <w:pPr>
        <w:ind w:firstLineChars="50" w:firstLine="105"/>
        <w:rPr>
          <w:rFonts w:ascii="宋体"/>
          <w:szCs w:val="21"/>
        </w:rPr>
      </w:pPr>
      <w:r w:rsidRPr="008E7FA8">
        <w:rPr>
          <w:rFonts w:ascii="宋体" w:hAnsi="宋体"/>
          <w:szCs w:val="21"/>
        </w:rPr>
        <w:t>2</w:t>
      </w:r>
      <w:r w:rsidRPr="008E7FA8">
        <w:rPr>
          <w:rFonts w:ascii="宋体" w:hAnsi="宋体" w:hint="eastAsia"/>
          <w:szCs w:val="21"/>
        </w:rPr>
        <w:t>．目标</w:t>
      </w:r>
      <w:r w:rsidRPr="008E7FA8">
        <w:rPr>
          <w:rFonts w:ascii="宋体" w:hAnsi="宋体"/>
          <w:szCs w:val="21"/>
        </w:rPr>
        <w:t>——</w:t>
      </w:r>
      <w:r w:rsidRPr="008E7FA8">
        <w:rPr>
          <w:rFonts w:ascii="宋体" w:hAnsi="宋体" w:hint="eastAsia"/>
          <w:szCs w:val="21"/>
        </w:rPr>
        <w:t>实用性、稳定性和先进性</w:t>
      </w:r>
      <w:r w:rsidRPr="008E7FA8">
        <w:rPr>
          <w:rFonts w:ascii="宋体" w:hAnsi="宋体" w:hint="eastAsia"/>
          <w:bCs/>
          <w:szCs w:val="21"/>
        </w:rPr>
        <w:t>。</w:t>
      </w:r>
    </w:p>
    <w:p w:rsidR="008B6A40" w:rsidRPr="008E7FA8" w:rsidRDefault="008B6A40" w:rsidP="00665B60">
      <w:pPr>
        <w:ind w:rightChars="85" w:right="178"/>
        <w:rPr>
          <w:rFonts w:ascii="宋体"/>
          <w:szCs w:val="21"/>
        </w:rPr>
      </w:pPr>
    </w:p>
    <w:p w:rsidR="008B6A40" w:rsidRPr="008E7FA8" w:rsidRDefault="008B6A40" w:rsidP="00665B60">
      <w:pPr>
        <w:ind w:rightChars="-416" w:right="-874" w:firstLineChars="850" w:firstLine="1785"/>
        <w:rPr>
          <w:rFonts w:ascii="黑体" w:eastAsia="黑体"/>
          <w:szCs w:val="21"/>
        </w:rPr>
      </w:pPr>
      <w:r w:rsidRPr="008E7FA8">
        <w:rPr>
          <w:rFonts w:ascii="黑体" w:eastAsia="黑体" w:hint="eastAsia"/>
          <w:szCs w:val="21"/>
        </w:rPr>
        <w:t>第二部分</w:t>
      </w:r>
      <w:r w:rsidRPr="008E7FA8">
        <w:rPr>
          <w:rFonts w:ascii="黑体" w:eastAsia="黑体"/>
          <w:szCs w:val="21"/>
        </w:rPr>
        <w:t xml:space="preserve">   </w:t>
      </w:r>
      <w:r w:rsidRPr="008E7FA8">
        <w:rPr>
          <w:rFonts w:ascii="黑体" w:eastAsia="黑体" w:hint="eastAsia"/>
          <w:szCs w:val="21"/>
        </w:rPr>
        <w:t>多媒体布线</w:t>
      </w:r>
    </w:p>
    <w:p w:rsidR="008B6A40" w:rsidRPr="008E7FA8" w:rsidRDefault="008B6A40" w:rsidP="00665B60">
      <w:pPr>
        <w:rPr>
          <w:rFonts w:ascii="黑体" w:eastAsia="黑体" w:hAnsi="宋体"/>
          <w:szCs w:val="21"/>
        </w:rPr>
      </w:pPr>
    </w:p>
    <w:p w:rsidR="008B6A40" w:rsidRPr="008E7FA8" w:rsidRDefault="008B6A40" w:rsidP="00665B60">
      <w:pPr>
        <w:ind w:rightChars="85" w:right="178"/>
        <w:rPr>
          <w:rFonts w:ascii="黑体" w:eastAsia="黑体" w:hAnsi="宋体"/>
          <w:szCs w:val="21"/>
        </w:rPr>
      </w:pPr>
      <w:r w:rsidRPr="008E7FA8">
        <w:rPr>
          <w:rFonts w:ascii="黑体" w:eastAsia="黑体" w:hAnsi="宋体" w:hint="eastAsia"/>
          <w:szCs w:val="21"/>
        </w:rPr>
        <w:t>一．技术要求</w:t>
      </w:r>
    </w:p>
    <w:p w:rsidR="008B6A40" w:rsidRPr="008E7FA8" w:rsidRDefault="008B6A40" w:rsidP="00665B60">
      <w:pPr>
        <w:ind w:rightChars="85" w:right="178" w:firstLineChars="50" w:firstLine="105"/>
        <w:rPr>
          <w:rFonts w:ascii="宋体"/>
          <w:szCs w:val="21"/>
        </w:rPr>
      </w:pPr>
      <w:r w:rsidRPr="008E7FA8">
        <w:rPr>
          <w:rFonts w:ascii="宋体" w:hAnsi="宋体"/>
          <w:szCs w:val="21"/>
        </w:rPr>
        <w:t>1</w:t>
      </w:r>
      <w:r w:rsidRPr="008E7FA8">
        <w:rPr>
          <w:rFonts w:ascii="宋体" w:hAnsi="宋体" w:hint="eastAsia"/>
          <w:szCs w:val="21"/>
        </w:rPr>
        <w:t>．招标方要求在放线中使用特定长度的整卷线，绝对不允许在线路</w:t>
      </w:r>
      <w:r>
        <w:rPr>
          <w:rFonts w:ascii="宋体" w:hAnsi="宋体" w:hint="eastAsia"/>
          <w:szCs w:val="21"/>
        </w:rPr>
        <w:t>中</w:t>
      </w:r>
      <w:r w:rsidRPr="008E7FA8">
        <w:rPr>
          <w:rFonts w:ascii="宋体" w:hAnsi="宋体" w:hint="eastAsia"/>
          <w:szCs w:val="21"/>
        </w:rPr>
        <w:t>有接头。</w:t>
      </w:r>
    </w:p>
    <w:p w:rsidR="008B6A40" w:rsidRPr="00760D93" w:rsidRDefault="008B6A40" w:rsidP="00665B60">
      <w:pPr>
        <w:ind w:rightChars="85" w:right="178" w:firstLineChars="50" w:firstLine="105"/>
        <w:rPr>
          <w:rFonts w:ascii="宋体"/>
          <w:color w:val="000000"/>
          <w:szCs w:val="21"/>
        </w:rPr>
      </w:pPr>
      <w:r w:rsidRPr="008E7FA8">
        <w:rPr>
          <w:rFonts w:ascii="宋体" w:hAnsi="宋体"/>
          <w:szCs w:val="21"/>
        </w:rPr>
        <w:t>2</w:t>
      </w:r>
      <w:r w:rsidRPr="008E7FA8">
        <w:rPr>
          <w:rFonts w:ascii="宋体" w:hAnsi="宋体" w:hint="eastAsia"/>
          <w:szCs w:val="21"/>
        </w:rPr>
        <w:t>．教室内各种</w:t>
      </w:r>
      <w:r w:rsidRPr="00760D93">
        <w:rPr>
          <w:rFonts w:ascii="宋体" w:hAnsi="宋体" w:hint="eastAsia"/>
          <w:color w:val="000000"/>
          <w:szCs w:val="21"/>
        </w:rPr>
        <w:t>（</w:t>
      </w:r>
      <w:r w:rsidRPr="00760D93">
        <w:rPr>
          <w:rFonts w:ascii="宋体" w:hAnsi="宋体" w:hint="eastAsia"/>
          <w:b/>
          <w:color w:val="000000"/>
          <w:szCs w:val="21"/>
        </w:rPr>
        <w:t>强电、弱电</w:t>
      </w:r>
      <w:r w:rsidRPr="00760D93">
        <w:rPr>
          <w:rFonts w:ascii="宋体" w:hAnsi="宋体" w:hint="eastAsia"/>
          <w:color w:val="000000"/>
          <w:szCs w:val="21"/>
        </w:rPr>
        <w:t>）传输线的两头（接插头）用</w:t>
      </w:r>
      <w:r w:rsidRPr="00760D93">
        <w:rPr>
          <w:rFonts w:ascii="宋体" w:hAnsi="宋体" w:hint="eastAsia"/>
          <w:b/>
          <w:color w:val="000000"/>
          <w:szCs w:val="21"/>
        </w:rPr>
        <w:t>标签打印机打印的标签（覆膜标签、参照</w:t>
      </w:r>
      <w:r w:rsidRPr="00760D93">
        <w:rPr>
          <w:rFonts w:ascii="宋体" w:hAnsi="宋体"/>
          <w:b/>
          <w:color w:val="000000"/>
          <w:szCs w:val="21"/>
        </w:rPr>
        <w:t>2305</w:t>
      </w:r>
      <w:r w:rsidRPr="00760D93">
        <w:rPr>
          <w:rFonts w:ascii="宋体" w:hAnsi="宋体" w:hint="eastAsia"/>
          <w:b/>
          <w:color w:val="000000"/>
          <w:szCs w:val="21"/>
        </w:rPr>
        <w:t>教室）</w:t>
      </w:r>
      <w:r w:rsidRPr="00760D93">
        <w:rPr>
          <w:rFonts w:ascii="宋体" w:hAnsi="宋体" w:hint="eastAsia"/>
          <w:color w:val="000000"/>
          <w:szCs w:val="21"/>
        </w:rPr>
        <w:t>标注</w:t>
      </w:r>
      <w:r w:rsidRPr="00760D93">
        <w:rPr>
          <w:rFonts w:ascii="宋体" w:hAnsi="宋体" w:hint="eastAsia"/>
          <w:b/>
          <w:color w:val="000000"/>
          <w:szCs w:val="21"/>
        </w:rPr>
        <w:t>线名</w:t>
      </w:r>
      <w:r w:rsidRPr="00760D93">
        <w:rPr>
          <w:rFonts w:ascii="宋体" w:hAnsi="宋体" w:hint="eastAsia"/>
          <w:color w:val="000000"/>
          <w:szCs w:val="21"/>
        </w:rPr>
        <w:t>。</w:t>
      </w:r>
    </w:p>
    <w:p w:rsidR="008B6A40" w:rsidRPr="00760D93" w:rsidRDefault="008B6A40" w:rsidP="00665B60">
      <w:pPr>
        <w:ind w:rightChars="85" w:right="178" w:firstLineChars="50" w:firstLine="105"/>
        <w:rPr>
          <w:rFonts w:ascii="宋体"/>
          <w:color w:val="000000"/>
          <w:szCs w:val="21"/>
        </w:rPr>
      </w:pPr>
      <w:r w:rsidRPr="00760D93">
        <w:rPr>
          <w:rFonts w:ascii="宋体" w:hAnsi="宋体"/>
          <w:color w:val="000000"/>
          <w:szCs w:val="21"/>
        </w:rPr>
        <w:t>3</w:t>
      </w:r>
      <w:r w:rsidRPr="00760D93">
        <w:rPr>
          <w:rFonts w:ascii="宋体" w:hAnsi="宋体" w:hint="eastAsia"/>
          <w:color w:val="000000"/>
          <w:szCs w:val="21"/>
        </w:rPr>
        <w:t>．多媒体讲台内各种（</w:t>
      </w:r>
      <w:r w:rsidRPr="00760D93">
        <w:rPr>
          <w:rFonts w:ascii="宋体" w:hAnsi="宋体" w:hint="eastAsia"/>
          <w:b/>
          <w:color w:val="000000"/>
          <w:szCs w:val="21"/>
        </w:rPr>
        <w:t>强电、弱电</w:t>
      </w:r>
      <w:r w:rsidRPr="00760D93">
        <w:rPr>
          <w:rFonts w:ascii="宋体" w:hAnsi="宋体" w:hint="eastAsia"/>
          <w:color w:val="000000"/>
          <w:szCs w:val="21"/>
        </w:rPr>
        <w:t>）引线留有适当长度</w:t>
      </w:r>
      <w:r w:rsidRPr="00760D93">
        <w:rPr>
          <w:rFonts w:ascii="宋体" w:hAnsi="宋体" w:hint="eastAsia"/>
          <w:b/>
          <w:color w:val="000000"/>
          <w:szCs w:val="21"/>
        </w:rPr>
        <w:t>（</w:t>
      </w:r>
      <w:r w:rsidRPr="00760D93">
        <w:rPr>
          <w:rFonts w:ascii="宋体" w:hAnsi="宋体"/>
          <w:b/>
          <w:color w:val="000000"/>
          <w:szCs w:val="21"/>
        </w:rPr>
        <w:t>50-100</w:t>
      </w:r>
      <w:r w:rsidRPr="00760D93">
        <w:rPr>
          <w:rFonts w:ascii="宋体" w:hAnsi="宋体" w:hint="eastAsia"/>
          <w:b/>
          <w:color w:val="000000"/>
          <w:szCs w:val="21"/>
        </w:rPr>
        <w:t>厘米</w:t>
      </w:r>
      <w:r w:rsidRPr="00760D93">
        <w:rPr>
          <w:rFonts w:ascii="宋体" w:hAnsi="宋体" w:hint="eastAsia"/>
          <w:color w:val="000000"/>
          <w:szCs w:val="21"/>
        </w:rPr>
        <w:t>）后放入线槽内、引出部分用</w:t>
      </w:r>
      <w:r w:rsidRPr="00760D93">
        <w:rPr>
          <w:rFonts w:ascii="宋体" w:hAnsi="宋体" w:hint="eastAsia"/>
          <w:b/>
          <w:color w:val="000000"/>
          <w:szCs w:val="21"/>
        </w:rPr>
        <w:t>扎带捆扎</w:t>
      </w:r>
      <w:r w:rsidRPr="00760D93">
        <w:rPr>
          <w:rFonts w:ascii="宋体" w:hAnsi="宋体" w:hint="eastAsia"/>
          <w:color w:val="000000"/>
          <w:szCs w:val="21"/>
        </w:rPr>
        <w:t>、接相关设备。</w:t>
      </w:r>
    </w:p>
    <w:p w:rsidR="008B6A40" w:rsidRPr="00760D93" w:rsidRDefault="008B6A40" w:rsidP="00665B60">
      <w:pPr>
        <w:ind w:rightChars="85" w:right="178" w:firstLineChars="50" w:firstLine="105"/>
        <w:rPr>
          <w:rFonts w:ascii="黑体" w:eastAsia="黑体" w:hAnsi="宋体"/>
          <w:color w:val="000000"/>
          <w:szCs w:val="21"/>
        </w:rPr>
      </w:pPr>
      <w:r w:rsidRPr="00760D93">
        <w:rPr>
          <w:rFonts w:ascii="宋体" w:hAnsi="宋体"/>
          <w:color w:val="000000"/>
          <w:szCs w:val="21"/>
        </w:rPr>
        <w:t>4</w:t>
      </w:r>
      <w:r w:rsidRPr="00760D93">
        <w:rPr>
          <w:rFonts w:ascii="宋体" w:hAnsi="宋体" w:hint="eastAsia"/>
          <w:color w:val="000000"/>
          <w:szCs w:val="21"/>
        </w:rPr>
        <w:t>．多媒体讲台内各种传输线进线槽、（</w:t>
      </w:r>
      <w:r w:rsidRPr="00760D93">
        <w:rPr>
          <w:rFonts w:ascii="宋体" w:hAnsi="宋体" w:hint="eastAsia"/>
          <w:b/>
          <w:color w:val="000000"/>
          <w:szCs w:val="21"/>
        </w:rPr>
        <w:t>强电、弱电</w:t>
      </w:r>
      <w:r w:rsidRPr="00760D93">
        <w:rPr>
          <w:rFonts w:ascii="宋体" w:hAnsi="宋体" w:hint="eastAsia"/>
          <w:color w:val="000000"/>
          <w:szCs w:val="21"/>
        </w:rPr>
        <w:t>）分别用扎带捆扎（</w:t>
      </w:r>
      <w:r w:rsidRPr="00760D93">
        <w:rPr>
          <w:rFonts w:ascii="宋体" w:hAnsi="宋体" w:hint="eastAsia"/>
          <w:b/>
          <w:color w:val="000000"/>
          <w:szCs w:val="21"/>
        </w:rPr>
        <w:t>注：显示器、键盘、鼠标不捆扎，其他各种传输线捆扎</w:t>
      </w:r>
      <w:r w:rsidRPr="00760D93">
        <w:rPr>
          <w:rFonts w:ascii="宋体" w:hAnsi="宋体" w:hint="eastAsia"/>
          <w:color w:val="000000"/>
          <w:szCs w:val="21"/>
        </w:rPr>
        <w:t>），接插头用</w:t>
      </w:r>
      <w:r w:rsidRPr="00760D93">
        <w:rPr>
          <w:rFonts w:ascii="宋体" w:hAnsi="宋体" w:hint="eastAsia"/>
          <w:b/>
          <w:color w:val="000000"/>
          <w:szCs w:val="21"/>
        </w:rPr>
        <w:t>标签打印机打印的标签（覆膜标签、参照</w:t>
      </w:r>
      <w:r w:rsidRPr="00760D93">
        <w:rPr>
          <w:rFonts w:ascii="宋体" w:hAnsi="宋体"/>
          <w:b/>
          <w:color w:val="000000"/>
          <w:szCs w:val="21"/>
        </w:rPr>
        <w:t>2305</w:t>
      </w:r>
      <w:r w:rsidRPr="00760D93">
        <w:rPr>
          <w:rFonts w:ascii="宋体" w:hAnsi="宋体" w:hint="eastAsia"/>
          <w:b/>
          <w:color w:val="000000"/>
          <w:szCs w:val="21"/>
        </w:rPr>
        <w:t>教室）</w:t>
      </w:r>
      <w:r w:rsidRPr="00760D93">
        <w:rPr>
          <w:rFonts w:ascii="宋体" w:hAnsi="宋体" w:hint="eastAsia"/>
          <w:color w:val="000000"/>
          <w:szCs w:val="21"/>
        </w:rPr>
        <w:t>标注</w:t>
      </w:r>
      <w:r w:rsidRPr="00760D93">
        <w:rPr>
          <w:rFonts w:ascii="宋体" w:hAnsi="宋体" w:hint="eastAsia"/>
          <w:b/>
          <w:color w:val="000000"/>
          <w:szCs w:val="21"/>
        </w:rPr>
        <w:t>（线名、连接设备名称）</w:t>
      </w:r>
      <w:r w:rsidRPr="00760D93">
        <w:rPr>
          <w:rFonts w:ascii="宋体" w:hAnsi="宋体" w:hint="eastAsia"/>
          <w:color w:val="000000"/>
          <w:szCs w:val="21"/>
        </w:rPr>
        <w:t>。</w:t>
      </w:r>
    </w:p>
    <w:p w:rsidR="008B6A40" w:rsidRDefault="008B6A40" w:rsidP="00665B60">
      <w:pPr>
        <w:tabs>
          <w:tab w:val="left" w:pos="3240"/>
        </w:tabs>
        <w:ind w:firstLineChars="200" w:firstLine="420"/>
        <w:rPr>
          <w:rFonts w:ascii="宋体"/>
          <w:szCs w:val="21"/>
        </w:rPr>
      </w:pPr>
    </w:p>
    <w:p w:rsidR="008B6A40" w:rsidRPr="008E7FA8" w:rsidRDefault="008B6A40" w:rsidP="00665B60">
      <w:pPr>
        <w:ind w:rightChars="-416" w:right="-874" w:firstLineChars="850" w:firstLine="1785"/>
        <w:rPr>
          <w:rFonts w:ascii="黑体" w:eastAsia="黑体" w:hAnsi="宋体"/>
          <w:bCs/>
          <w:szCs w:val="21"/>
        </w:rPr>
      </w:pPr>
      <w:r w:rsidRPr="008E7FA8">
        <w:rPr>
          <w:rFonts w:ascii="黑体" w:eastAsia="黑体" w:hint="eastAsia"/>
          <w:szCs w:val="21"/>
        </w:rPr>
        <w:t>第三部分</w:t>
      </w:r>
      <w:r w:rsidRPr="008E7FA8">
        <w:rPr>
          <w:rFonts w:ascii="黑体" w:eastAsia="黑体"/>
          <w:szCs w:val="21"/>
        </w:rPr>
        <w:t xml:space="preserve">   </w:t>
      </w:r>
      <w:r w:rsidRPr="008E7FA8">
        <w:rPr>
          <w:rFonts w:ascii="黑体" w:eastAsia="黑体" w:hAnsi="宋体" w:hint="eastAsia"/>
          <w:bCs/>
          <w:szCs w:val="21"/>
        </w:rPr>
        <w:t>中央控制器</w:t>
      </w:r>
    </w:p>
    <w:p w:rsidR="008B6A40" w:rsidRPr="008E7FA8" w:rsidRDefault="008B6A40" w:rsidP="00665B60">
      <w:pPr>
        <w:ind w:rightChars="-416" w:right="-874" w:firstLineChars="50" w:firstLine="105"/>
        <w:rPr>
          <w:rFonts w:ascii="黑体" w:eastAsia="黑体" w:hAnsi="宋体"/>
          <w:szCs w:val="21"/>
        </w:rPr>
      </w:pPr>
      <w:r w:rsidRPr="008E7FA8">
        <w:rPr>
          <w:rFonts w:ascii="黑体" w:eastAsia="黑体" w:hAnsi="宋体" w:hint="eastAsia"/>
          <w:szCs w:val="21"/>
        </w:rPr>
        <w:t>一．</w:t>
      </w:r>
      <w:r w:rsidRPr="008E7FA8">
        <w:rPr>
          <w:rFonts w:ascii="黑体" w:eastAsia="黑体" w:hAnsi="宋体" w:hint="eastAsia"/>
          <w:bCs/>
          <w:szCs w:val="21"/>
        </w:rPr>
        <w:t>中央控制器</w:t>
      </w:r>
    </w:p>
    <w:p w:rsidR="008B6A40" w:rsidRPr="008E7FA8" w:rsidRDefault="008B6A40" w:rsidP="00665B60">
      <w:pPr>
        <w:tabs>
          <w:tab w:val="left" w:pos="3240"/>
        </w:tabs>
        <w:ind w:rightChars="85" w:right="178" w:firstLineChars="50" w:firstLine="105"/>
        <w:rPr>
          <w:rFonts w:ascii="黑体" w:eastAsia="黑体" w:hAnsi="宋体"/>
          <w:szCs w:val="21"/>
        </w:rPr>
      </w:pPr>
      <w:r w:rsidRPr="008E7FA8">
        <w:rPr>
          <w:rFonts w:ascii="宋体" w:hAnsi="宋体"/>
          <w:szCs w:val="21"/>
        </w:rPr>
        <w:t>1</w:t>
      </w:r>
      <w:r w:rsidRPr="008E7FA8">
        <w:rPr>
          <w:rFonts w:ascii="宋体" w:hAnsi="宋体" w:hint="eastAsia"/>
          <w:szCs w:val="21"/>
        </w:rPr>
        <w:t>．</w:t>
      </w:r>
      <w:r>
        <w:rPr>
          <w:rFonts w:ascii="宋体" w:hAnsi="宋体" w:hint="eastAsia"/>
          <w:szCs w:val="21"/>
        </w:rPr>
        <w:t>中央控制器</w:t>
      </w:r>
      <w:r w:rsidRPr="008E7FA8">
        <w:rPr>
          <w:rFonts w:ascii="宋体" w:hAnsi="宋体" w:hint="eastAsia"/>
          <w:szCs w:val="21"/>
        </w:rPr>
        <w:t>由主机、操作面板二单元组成。</w:t>
      </w:r>
    </w:p>
    <w:p w:rsidR="008B6A40" w:rsidRPr="008E7FA8" w:rsidRDefault="008B6A40" w:rsidP="00665B60">
      <w:pPr>
        <w:tabs>
          <w:tab w:val="left" w:pos="1260"/>
          <w:tab w:val="left" w:pos="8820"/>
        </w:tabs>
        <w:ind w:left="1" w:rightChars="85" w:right="178" w:firstLineChars="50" w:firstLine="105"/>
        <w:rPr>
          <w:rFonts w:ascii="宋体"/>
          <w:szCs w:val="21"/>
        </w:rPr>
      </w:pPr>
      <w:r>
        <w:rPr>
          <w:rFonts w:ascii="宋体" w:hAnsi="宋体"/>
          <w:szCs w:val="21"/>
        </w:rPr>
        <w:t>2</w:t>
      </w:r>
      <w:r w:rsidRPr="008E7FA8">
        <w:rPr>
          <w:rFonts w:ascii="宋体" w:hAnsi="宋体" w:hint="eastAsia"/>
          <w:szCs w:val="21"/>
        </w:rPr>
        <w:t>．</w:t>
      </w:r>
      <w:r w:rsidRPr="008E7FA8">
        <w:rPr>
          <w:rFonts w:ascii="宋体" w:hAnsi="宋体" w:hint="eastAsia"/>
          <w:bCs/>
          <w:szCs w:val="21"/>
        </w:rPr>
        <w:t>招标方对</w:t>
      </w:r>
      <w:r>
        <w:rPr>
          <w:rFonts w:ascii="宋体" w:hAnsi="宋体" w:hint="eastAsia"/>
          <w:szCs w:val="21"/>
        </w:rPr>
        <w:t>中央控制器</w:t>
      </w:r>
      <w:r w:rsidRPr="008E7FA8">
        <w:rPr>
          <w:rFonts w:ascii="宋体" w:hAnsi="宋体" w:hint="eastAsia"/>
          <w:szCs w:val="21"/>
        </w:rPr>
        <w:t>提出几项技术要求。</w:t>
      </w:r>
    </w:p>
    <w:p w:rsidR="008B6A40" w:rsidRPr="008E7FA8" w:rsidRDefault="008B6A40" w:rsidP="00665B60">
      <w:pPr>
        <w:tabs>
          <w:tab w:val="left" w:pos="3240"/>
        </w:tabs>
        <w:ind w:rightChars="85" w:right="178" w:firstLineChars="50" w:firstLine="105"/>
        <w:rPr>
          <w:rFonts w:ascii="宋体"/>
          <w:szCs w:val="21"/>
        </w:rPr>
      </w:pPr>
      <w:r w:rsidRPr="008E7FA8">
        <w:rPr>
          <w:rFonts w:ascii="宋体" w:hAnsi="宋体" w:hint="eastAsia"/>
          <w:bCs/>
          <w:szCs w:val="21"/>
        </w:rPr>
        <w:t>（</w:t>
      </w:r>
      <w:r w:rsidRPr="008E7FA8">
        <w:rPr>
          <w:rFonts w:ascii="宋体" w:hAnsi="宋体"/>
          <w:bCs/>
          <w:szCs w:val="21"/>
        </w:rPr>
        <w:t>1</w:t>
      </w:r>
      <w:r w:rsidRPr="008E7FA8">
        <w:rPr>
          <w:rFonts w:ascii="宋体" w:hAnsi="宋体" w:hint="eastAsia"/>
          <w:bCs/>
          <w:szCs w:val="21"/>
        </w:rPr>
        <w:t>）</w:t>
      </w:r>
      <w:r w:rsidRPr="008E7FA8">
        <w:rPr>
          <w:rFonts w:ascii="宋体" w:hAnsi="宋体" w:hint="eastAsia"/>
          <w:szCs w:val="21"/>
        </w:rPr>
        <w:t>中控主机接口、功能如下：</w:t>
      </w:r>
    </w:p>
    <w:p w:rsidR="008B6A40" w:rsidRPr="008E7FA8" w:rsidRDefault="008B6A40" w:rsidP="00665B60">
      <w:pPr>
        <w:tabs>
          <w:tab w:val="left" w:pos="3240"/>
          <w:tab w:val="left" w:pos="8820"/>
        </w:tabs>
        <w:ind w:rightChars="85" w:right="178" w:firstLineChars="199" w:firstLine="418"/>
        <w:rPr>
          <w:rFonts w:ascii="宋体"/>
          <w:szCs w:val="21"/>
        </w:rPr>
      </w:pPr>
      <w:r w:rsidRPr="008E7FA8">
        <w:rPr>
          <w:rFonts w:ascii="宋体" w:hAnsi="宋体" w:hint="eastAsia"/>
          <w:szCs w:val="21"/>
        </w:rPr>
        <w:t>①</w:t>
      </w:r>
      <w:r w:rsidRPr="008E7FA8">
        <w:rPr>
          <w:rFonts w:ascii="宋体" w:hAnsi="宋体"/>
          <w:szCs w:val="21"/>
        </w:rPr>
        <w:t xml:space="preserve"> </w:t>
      </w:r>
      <w:r w:rsidRPr="008E7FA8">
        <w:rPr>
          <w:rFonts w:ascii="宋体" w:hAnsi="宋体" w:hint="eastAsia"/>
          <w:szCs w:val="21"/>
        </w:rPr>
        <w:t>信号输入：二路电脑信号、二路外接视频，均含音频。</w:t>
      </w:r>
    </w:p>
    <w:p w:rsidR="008B6A40" w:rsidRPr="008E7FA8" w:rsidRDefault="008B6A40" w:rsidP="00665B60">
      <w:pPr>
        <w:tabs>
          <w:tab w:val="left" w:pos="3240"/>
          <w:tab w:val="left" w:pos="8820"/>
          <w:tab w:val="left" w:pos="9180"/>
        </w:tabs>
        <w:ind w:rightChars="85" w:right="178" w:firstLineChars="200" w:firstLine="420"/>
        <w:rPr>
          <w:rFonts w:ascii="宋体"/>
          <w:szCs w:val="21"/>
        </w:rPr>
      </w:pPr>
      <w:r w:rsidRPr="008E7FA8">
        <w:rPr>
          <w:rFonts w:ascii="宋体" w:hAnsi="宋体" w:hint="eastAsia"/>
          <w:szCs w:val="21"/>
        </w:rPr>
        <w:t>②</w:t>
      </w:r>
      <w:r w:rsidRPr="008E7FA8">
        <w:rPr>
          <w:rFonts w:ascii="宋体" w:hAnsi="宋体"/>
          <w:szCs w:val="21"/>
        </w:rPr>
        <w:t xml:space="preserve"> </w:t>
      </w:r>
      <w:r w:rsidRPr="008E7FA8">
        <w:rPr>
          <w:rFonts w:ascii="宋体" w:hAnsi="宋体" w:hint="eastAsia"/>
          <w:szCs w:val="21"/>
        </w:rPr>
        <w:t>信号输出：一路电脑信号（分二路）、二路视频信号，均含音频。</w:t>
      </w:r>
    </w:p>
    <w:p w:rsidR="008B6A40" w:rsidRPr="008E7FA8" w:rsidRDefault="008B6A40" w:rsidP="00665B60">
      <w:pPr>
        <w:tabs>
          <w:tab w:val="left" w:pos="3240"/>
          <w:tab w:val="left" w:pos="8820"/>
          <w:tab w:val="left" w:pos="9180"/>
        </w:tabs>
        <w:ind w:rightChars="85" w:right="178" w:firstLineChars="200" w:firstLine="420"/>
        <w:rPr>
          <w:rFonts w:ascii="宋体"/>
          <w:szCs w:val="21"/>
        </w:rPr>
      </w:pPr>
      <w:r w:rsidRPr="008E7FA8">
        <w:rPr>
          <w:rFonts w:ascii="宋体" w:hAnsi="宋体" w:hint="eastAsia"/>
          <w:szCs w:val="21"/>
        </w:rPr>
        <w:t>③</w:t>
      </w:r>
      <w:r w:rsidRPr="008E7FA8">
        <w:rPr>
          <w:rFonts w:ascii="宋体" w:hAnsi="宋体"/>
          <w:szCs w:val="21"/>
        </w:rPr>
        <w:t xml:space="preserve"> </w:t>
      </w:r>
      <w:r w:rsidRPr="008E7FA8">
        <w:rPr>
          <w:rFonts w:ascii="宋体" w:hAnsi="宋体" w:hint="eastAsia"/>
          <w:szCs w:val="21"/>
        </w:rPr>
        <w:t>多路设备控制。</w:t>
      </w:r>
    </w:p>
    <w:p w:rsidR="008B6A40" w:rsidRPr="008E7FA8" w:rsidRDefault="008B6A40" w:rsidP="00665B60">
      <w:pPr>
        <w:tabs>
          <w:tab w:val="left" w:pos="3240"/>
          <w:tab w:val="left" w:pos="8820"/>
        </w:tabs>
        <w:ind w:leftChars="171" w:left="359" w:rightChars="85" w:right="178" w:firstLineChars="100" w:firstLine="210"/>
        <w:rPr>
          <w:rFonts w:ascii="宋体"/>
          <w:szCs w:val="21"/>
        </w:rPr>
      </w:pPr>
      <w:r w:rsidRPr="008E7FA8">
        <w:rPr>
          <w:rFonts w:ascii="宋体" w:hAnsi="宋体"/>
          <w:szCs w:val="21"/>
        </w:rPr>
        <w:t>a. 220V</w:t>
      </w:r>
      <w:r w:rsidRPr="008E7FA8">
        <w:rPr>
          <w:rFonts w:ascii="宋体" w:hAnsi="宋体" w:hint="eastAsia"/>
          <w:szCs w:val="21"/>
        </w:rPr>
        <w:t>电源输出（投影机、屏幕、</w:t>
      </w:r>
      <w:r>
        <w:rPr>
          <w:rFonts w:ascii="宋体" w:hAnsi="宋体" w:hint="eastAsia"/>
          <w:szCs w:val="21"/>
        </w:rPr>
        <w:t>无线教学扩音系统</w:t>
      </w:r>
      <w:r w:rsidRPr="008E7FA8">
        <w:rPr>
          <w:rFonts w:ascii="宋体" w:hAnsi="宋体" w:hint="eastAsia"/>
          <w:szCs w:val="21"/>
        </w:rPr>
        <w:t>、台式电脑、外接接线板）。</w:t>
      </w:r>
    </w:p>
    <w:p w:rsidR="008B6A40" w:rsidRPr="008E7FA8" w:rsidRDefault="008B6A40" w:rsidP="00665B60">
      <w:pPr>
        <w:tabs>
          <w:tab w:val="left" w:pos="3240"/>
          <w:tab w:val="left" w:pos="8820"/>
        </w:tabs>
        <w:ind w:leftChars="171" w:left="359" w:rightChars="85" w:right="178" w:firstLineChars="100" w:firstLine="210"/>
        <w:rPr>
          <w:rFonts w:ascii="宋体"/>
          <w:szCs w:val="21"/>
        </w:rPr>
      </w:pPr>
      <w:r w:rsidRPr="008E7FA8">
        <w:rPr>
          <w:rFonts w:ascii="宋体" w:hAnsi="宋体"/>
          <w:szCs w:val="21"/>
        </w:rPr>
        <w:t xml:space="preserve">b. </w:t>
      </w:r>
      <w:r w:rsidRPr="008E7FA8">
        <w:rPr>
          <w:rFonts w:ascii="宋体" w:hAnsi="宋体" w:hint="eastAsia"/>
          <w:szCs w:val="21"/>
        </w:rPr>
        <w:t>投影机信号切换。</w:t>
      </w:r>
    </w:p>
    <w:p w:rsidR="008B6A40" w:rsidRPr="00760D93" w:rsidRDefault="008B6A40" w:rsidP="00665B60">
      <w:pPr>
        <w:tabs>
          <w:tab w:val="left" w:pos="3240"/>
          <w:tab w:val="left" w:pos="8820"/>
        </w:tabs>
        <w:ind w:leftChars="171" w:left="359" w:rightChars="85" w:right="178" w:firstLineChars="100" w:firstLine="210"/>
        <w:rPr>
          <w:rFonts w:ascii="宋体"/>
          <w:color w:val="000000"/>
          <w:szCs w:val="21"/>
        </w:rPr>
      </w:pPr>
      <w:r w:rsidRPr="008E7FA8">
        <w:rPr>
          <w:rFonts w:ascii="宋体" w:hAnsi="宋体"/>
          <w:szCs w:val="21"/>
        </w:rPr>
        <w:t xml:space="preserve">c. </w:t>
      </w:r>
      <w:r w:rsidRPr="008E7FA8">
        <w:rPr>
          <w:rFonts w:ascii="宋体" w:hAnsi="宋体" w:hint="eastAsia"/>
          <w:szCs w:val="21"/>
        </w:rPr>
        <w:t>启</w:t>
      </w:r>
      <w:r w:rsidRPr="00760D93">
        <w:rPr>
          <w:rFonts w:ascii="宋体" w:hAnsi="宋体" w:hint="eastAsia"/>
          <w:color w:val="000000"/>
          <w:szCs w:val="21"/>
        </w:rPr>
        <w:t>动或关闭台式电脑（先供</w:t>
      </w:r>
      <w:r w:rsidRPr="00760D93">
        <w:rPr>
          <w:rFonts w:ascii="宋体" w:hAnsi="宋体"/>
          <w:color w:val="000000"/>
          <w:szCs w:val="21"/>
        </w:rPr>
        <w:t>220V</w:t>
      </w:r>
      <w:r w:rsidRPr="00760D93">
        <w:rPr>
          <w:rFonts w:ascii="宋体" w:hAnsi="宋体" w:hint="eastAsia"/>
          <w:color w:val="000000"/>
          <w:szCs w:val="21"/>
        </w:rPr>
        <w:t>电源、再启动系统）。</w:t>
      </w:r>
    </w:p>
    <w:p w:rsidR="008B6A40" w:rsidRPr="00760D93" w:rsidRDefault="008B6A40" w:rsidP="00665B60">
      <w:pPr>
        <w:tabs>
          <w:tab w:val="left" w:pos="1260"/>
          <w:tab w:val="left" w:pos="8820"/>
        </w:tabs>
        <w:ind w:leftChars="171" w:left="359" w:rightChars="85" w:right="178" w:firstLineChars="50" w:firstLine="105"/>
        <w:rPr>
          <w:rFonts w:ascii="宋体"/>
          <w:color w:val="000000"/>
          <w:szCs w:val="21"/>
        </w:rPr>
      </w:pPr>
      <w:r w:rsidRPr="00760D93">
        <w:rPr>
          <w:rFonts w:ascii="宋体" w:hAnsi="宋体" w:hint="eastAsia"/>
          <w:color w:val="000000"/>
          <w:szCs w:val="21"/>
        </w:rPr>
        <w:t>④网络插口（先把终端接口（墙上信息点到中控、计算机主机等）用</w:t>
      </w:r>
      <w:r w:rsidRPr="00760D93">
        <w:rPr>
          <w:rFonts w:ascii="宋体" w:hAnsi="宋体" w:hint="eastAsia"/>
          <w:b/>
          <w:color w:val="000000"/>
          <w:szCs w:val="21"/>
          <w:u w:val="single"/>
        </w:rPr>
        <w:t>标准跳线（机器做成的网线）</w:t>
      </w:r>
      <w:r w:rsidRPr="00760D93">
        <w:rPr>
          <w:rFonts w:ascii="宋体" w:hAnsi="宋体" w:hint="eastAsia"/>
          <w:color w:val="000000"/>
          <w:szCs w:val="21"/>
        </w:rPr>
        <w:t>连接好。</w:t>
      </w:r>
    </w:p>
    <w:p w:rsidR="008B6A40" w:rsidRPr="00760D93" w:rsidRDefault="008B6A40" w:rsidP="00665B60">
      <w:pPr>
        <w:ind w:rightChars="85" w:right="178" w:firstLineChars="100" w:firstLine="210"/>
        <w:rPr>
          <w:rFonts w:ascii="宋体"/>
          <w:color w:val="000000"/>
          <w:szCs w:val="21"/>
        </w:rPr>
      </w:pPr>
      <w:r w:rsidRPr="00760D93">
        <w:rPr>
          <w:rFonts w:ascii="宋体" w:hAnsi="宋体" w:hint="eastAsia"/>
          <w:color w:val="000000"/>
          <w:szCs w:val="21"/>
        </w:rPr>
        <w:t>（</w:t>
      </w:r>
      <w:r w:rsidRPr="00760D93">
        <w:rPr>
          <w:rFonts w:ascii="宋体" w:hAnsi="宋体"/>
          <w:color w:val="000000"/>
          <w:szCs w:val="21"/>
        </w:rPr>
        <w:t>2</w:t>
      </w:r>
      <w:r w:rsidRPr="00760D93">
        <w:rPr>
          <w:rFonts w:ascii="宋体" w:hAnsi="宋体" w:hint="eastAsia"/>
          <w:color w:val="000000"/>
          <w:szCs w:val="21"/>
        </w:rPr>
        <w:t>）操作面板上有操作按钮。操作面板尺寸及颜色可</w:t>
      </w:r>
      <w:r w:rsidRPr="00760D93">
        <w:rPr>
          <w:rFonts w:ascii="宋体" w:hAnsi="宋体" w:hint="eastAsia"/>
          <w:b/>
          <w:color w:val="000000"/>
          <w:szCs w:val="21"/>
          <w:u w:val="single"/>
        </w:rPr>
        <w:t>参照现多媒体教室</w:t>
      </w:r>
      <w:r w:rsidRPr="00760D93">
        <w:rPr>
          <w:rFonts w:ascii="宋体" w:hAnsi="宋体"/>
          <w:b/>
          <w:color w:val="000000"/>
          <w:szCs w:val="21"/>
          <w:u w:val="single"/>
        </w:rPr>
        <w:t>2305</w:t>
      </w:r>
      <w:r w:rsidRPr="00760D93">
        <w:rPr>
          <w:rFonts w:ascii="宋体" w:hAnsi="宋体" w:hint="eastAsia"/>
          <w:color w:val="000000"/>
          <w:szCs w:val="21"/>
        </w:rPr>
        <w:t>（</w:t>
      </w:r>
      <w:r w:rsidRPr="00760D93">
        <w:rPr>
          <w:rFonts w:ascii="宋体" w:hAnsi="宋体" w:hint="eastAsia"/>
          <w:b/>
          <w:color w:val="000000"/>
          <w:szCs w:val="21"/>
          <w:u w:val="single"/>
        </w:rPr>
        <w:t>面板标注：宿迁学院现代教育技术中心</w:t>
      </w:r>
      <w:r w:rsidRPr="00760D93">
        <w:rPr>
          <w:rFonts w:ascii="宋体" w:hAnsi="宋体" w:hint="eastAsia"/>
          <w:color w:val="000000"/>
          <w:szCs w:val="21"/>
        </w:rPr>
        <w:t>）。</w:t>
      </w:r>
    </w:p>
    <w:p w:rsidR="008B6A40" w:rsidRPr="00760D93" w:rsidRDefault="008B6A40" w:rsidP="00665B60">
      <w:pPr>
        <w:tabs>
          <w:tab w:val="left" w:pos="3240"/>
        </w:tabs>
        <w:ind w:leftChars="228" w:left="1844" w:rightChars="85" w:right="178" w:hangingChars="650" w:hanging="1365"/>
        <w:rPr>
          <w:rFonts w:ascii="宋体"/>
          <w:color w:val="000000"/>
          <w:szCs w:val="21"/>
        </w:rPr>
      </w:pPr>
      <w:r w:rsidRPr="00760D93">
        <w:rPr>
          <w:rFonts w:ascii="宋体" w:hAnsi="宋体" w:hint="eastAsia"/>
          <w:color w:val="000000"/>
          <w:szCs w:val="21"/>
        </w:rPr>
        <w:t>①</w:t>
      </w:r>
      <w:r w:rsidRPr="00760D93">
        <w:rPr>
          <w:rFonts w:ascii="宋体" w:hAnsi="宋体"/>
          <w:color w:val="000000"/>
          <w:szCs w:val="21"/>
        </w:rPr>
        <w:t xml:space="preserve"> </w:t>
      </w:r>
      <w:r w:rsidRPr="00760D93">
        <w:rPr>
          <w:rFonts w:ascii="宋体" w:hAnsi="宋体" w:hint="eastAsia"/>
          <w:color w:val="000000"/>
          <w:szCs w:val="21"/>
        </w:rPr>
        <w:t>四组按钮。三组电源控制：多媒体（投影）、屏幕、</w:t>
      </w:r>
      <w:r>
        <w:rPr>
          <w:rFonts w:ascii="宋体" w:hAnsi="宋体" w:hint="eastAsia"/>
          <w:color w:val="000000"/>
          <w:szCs w:val="21"/>
        </w:rPr>
        <w:t>扩音机</w:t>
      </w:r>
      <w:r w:rsidRPr="00760D93">
        <w:rPr>
          <w:rFonts w:ascii="宋体" w:hAnsi="宋体" w:hint="eastAsia"/>
          <w:color w:val="000000"/>
          <w:szCs w:val="21"/>
        </w:rPr>
        <w:t>。</w:t>
      </w:r>
      <w:r w:rsidRPr="00760D93">
        <w:rPr>
          <w:rFonts w:ascii="宋体" w:hAnsi="宋体"/>
          <w:color w:val="000000"/>
          <w:szCs w:val="21"/>
        </w:rPr>
        <w:t xml:space="preserve">    </w:t>
      </w:r>
    </w:p>
    <w:p w:rsidR="008B6A40" w:rsidRPr="00760D93" w:rsidRDefault="008B6A40" w:rsidP="00665B60">
      <w:pPr>
        <w:tabs>
          <w:tab w:val="left" w:pos="3240"/>
        </w:tabs>
        <w:ind w:leftChars="878" w:left="1844" w:rightChars="85" w:right="178"/>
        <w:rPr>
          <w:rFonts w:ascii="宋体"/>
          <w:color w:val="000000"/>
          <w:szCs w:val="21"/>
        </w:rPr>
      </w:pPr>
      <w:r w:rsidRPr="00760D93">
        <w:rPr>
          <w:rFonts w:ascii="宋体" w:hAnsi="宋体" w:hint="eastAsia"/>
          <w:color w:val="000000"/>
          <w:szCs w:val="21"/>
        </w:rPr>
        <w:t>一组投影机信号切换：笔记本、台式机、电视。</w:t>
      </w:r>
    </w:p>
    <w:p w:rsidR="008B6A40" w:rsidRPr="00760D93" w:rsidRDefault="008B6A40" w:rsidP="00665B60">
      <w:pPr>
        <w:ind w:rightChars="85" w:right="178" w:firstLineChars="250" w:firstLine="525"/>
        <w:rPr>
          <w:rFonts w:ascii="宋体"/>
          <w:color w:val="000000"/>
          <w:szCs w:val="21"/>
        </w:rPr>
      </w:pPr>
      <w:r w:rsidRPr="00760D93">
        <w:rPr>
          <w:rFonts w:ascii="宋体" w:hAnsi="宋体" w:hint="eastAsia"/>
          <w:color w:val="000000"/>
          <w:szCs w:val="21"/>
        </w:rPr>
        <w:t>②九键（</w:t>
      </w:r>
      <w:r w:rsidRPr="00760D93">
        <w:rPr>
          <w:rFonts w:ascii="宋体" w:hAnsi="宋体" w:hint="eastAsia"/>
          <w:b/>
          <w:color w:val="000000"/>
          <w:szCs w:val="21"/>
          <w:u w:val="single"/>
        </w:rPr>
        <w:t>投标人应该按照以下要求人性化设计“操作面板</w:t>
      </w:r>
      <w:r w:rsidRPr="00760D93">
        <w:rPr>
          <w:rFonts w:ascii="宋体" w:hAnsi="宋体" w:hint="eastAsia"/>
          <w:color w:val="000000"/>
          <w:szCs w:val="21"/>
        </w:rPr>
        <w:t>”</w:t>
      </w:r>
      <w:r w:rsidRPr="00760D93">
        <w:rPr>
          <w:rFonts w:ascii="宋体" w:hAnsi="宋体" w:hint="eastAsia"/>
          <w:b/>
          <w:color w:val="000000"/>
          <w:szCs w:val="21"/>
        </w:rPr>
        <w:t>优先考虑使用</w:t>
      </w:r>
      <w:r w:rsidRPr="00760D93">
        <w:rPr>
          <w:rFonts w:ascii="宋体" w:hAnsi="宋体" w:hint="eastAsia"/>
          <w:color w:val="000000"/>
          <w:szCs w:val="21"/>
        </w:rPr>
        <w:t>）</w:t>
      </w:r>
    </w:p>
    <w:p w:rsidR="008B6A40" w:rsidRPr="008E7FA8" w:rsidRDefault="008B6A40" w:rsidP="00665B60">
      <w:pPr>
        <w:ind w:rightChars="85" w:right="178" w:firstLineChars="250" w:firstLine="525"/>
        <w:rPr>
          <w:rFonts w:ascii="宋体"/>
          <w:szCs w:val="21"/>
        </w:rPr>
      </w:pPr>
      <w:r w:rsidRPr="008E7FA8">
        <w:rPr>
          <w:rFonts w:ascii="宋体" w:hAnsi="宋体"/>
          <w:szCs w:val="21"/>
        </w:rPr>
        <w:t>a.</w:t>
      </w:r>
      <w:r w:rsidRPr="008E7FA8">
        <w:rPr>
          <w:rFonts w:ascii="宋体" w:hAnsi="宋体" w:hint="eastAsia"/>
          <w:szCs w:val="21"/>
        </w:rPr>
        <w:t>多媒体（投影</w:t>
      </w:r>
      <w:r>
        <w:rPr>
          <w:rFonts w:ascii="宋体" w:hAnsi="宋体" w:hint="eastAsia"/>
          <w:szCs w:val="21"/>
        </w:rPr>
        <w:t>机</w:t>
      </w:r>
      <w:r w:rsidRPr="008E7FA8">
        <w:rPr>
          <w:rFonts w:ascii="宋体" w:hAnsi="宋体" w:hint="eastAsia"/>
          <w:szCs w:val="21"/>
        </w:rPr>
        <w:t>、屏幕、扩音）：</w:t>
      </w:r>
      <w:r w:rsidRPr="008E7FA8">
        <w:rPr>
          <w:rFonts w:ascii="宋体" w:hAnsi="宋体"/>
          <w:szCs w:val="21"/>
        </w:rPr>
        <w:t xml:space="preserve"> </w:t>
      </w:r>
      <w:r w:rsidRPr="008E7FA8">
        <w:rPr>
          <w:rFonts w:ascii="宋体" w:hAnsi="宋体"/>
          <w:szCs w:val="21"/>
          <w:bdr w:val="single" w:sz="4" w:space="0" w:color="auto"/>
        </w:rPr>
        <w:t xml:space="preserve"> </w:t>
      </w:r>
      <w:r w:rsidRPr="008E7FA8">
        <w:rPr>
          <w:rFonts w:ascii="宋体" w:hAnsi="宋体" w:hint="eastAsia"/>
          <w:szCs w:val="21"/>
          <w:bdr w:val="single" w:sz="4" w:space="0" w:color="auto"/>
        </w:rPr>
        <w:t>上课</w:t>
      </w:r>
      <w:r w:rsidRPr="008E7FA8">
        <w:rPr>
          <w:rFonts w:ascii="宋体" w:hAnsi="宋体"/>
          <w:szCs w:val="21"/>
          <w:bdr w:val="single" w:sz="4" w:space="0" w:color="auto"/>
        </w:rPr>
        <w:t xml:space="preserve"> </w:t>
      </w:r>
      <w:r w:rsidRPr="008E7FA8">
        <w:rPr>
          <w:rFonts w:ascii="宋体" w:hAnsi="宋体"/>
          <w:szCs w:val="21"/>
        </w:rPr>
        <w:t xml:space="preserve"> </w:t>
      </w:r>
      <w:r w:rsidRPr="008E7FA8">
        <w:rPr>
          <w:rFonts w:ascii="宋体" w:hAnsi="宋体" w:hint="eastAsia"/>
          <w:szCs w:val="21"/>
        </w:rPr>
        <w:t>、</w:t>
      </w:r>
      <w:r w:rsidRPr="008E7FA8">
        <w:rPr>
          <w:rFonts w:ascii="宋体" w:hAnsi="宋体"/>
          <w:szCs w:val="21"/>
          <w:bdr w:val="single" w:sz="4" w:space="0" w:color="auto"/>
        </w:rPr>
        <w:t xml:space="preserve"> </w:t>
      </w:r>
      <w:r w:rsidRPr="008E7FA8">
        <w:rPr>
          <w:rFonts w:ascii="宋体" w:hAnsi="宋体" w:hint="eastAsia"/>
          <w:szCs w:val="21"/>
          <w:bdr w:val="single" w:sz="4" w:space="0" w:color="auto"/>
        </w:rPr>
        <w:t>下课</w:t>
      </w:r>
      <w:r w:rsidRPr="008E7FA8">
        <w:rPr>
          <w:rFonts w:ascii="宋体" w:hAnsi="宋体"/>
          <w:szCs w:val="21"/>
          <w:bdr w:val="single" w:sz="4" w:space="0" w:color="auto"/>
        </w:rPr>
        <w:t xml:space="preserve">  </w:t>
      </w:r>
      <w:r w:rsidRPr="008E7FA8">
        <w:rPr>
          <w:rFonts w:ascii="宋体" w:hAnsi="宋体"/>
          <w:szCs w:val="21"/>
        </w:rPr>
        <w:t xml:space="preserve"> </w:t>
      </w:r>
      <w:r w:rsidRPr="008E7FA8">
        <w:rPr>
          <w:rFonts w:ascii="宋体" w:hAnsi="宋体" w:hint="eastAsia"/>
          <w:szCs w:val="21"/>
        </w:rPr>
        <w:t>。</w:t>
      </w:r>
    </w:p>
    <w:p w:rsidR="008B6A40" w:rsidRPr="008E7FA8" w:rsidRDefault="008B6A40" w:rsidP="00665B60">
      <w:pPr>
        <w:ind w:rightChars="85" w:right="178" w:firstLineChars="250" w:firstLine="525"/>
        <w:rPr>
          <w:rFonts w:ascii="宋体"/>
          <w:szCs w:val="21"/>
        </w:rPr>
      </w:pPr>
      <w:r w:rsidRPr="008E7FA8">
        <w:rPr>
          <w:rFonts w:ascii="宋体" w:hAnsi="宋体"/>
          <w:szCs w:val="21"/>
        </w:rPr>
        <w:t>b.</w:t>
      </w:r>
      <w:r w:rsidRPr="008E7FA8">
        <w:rPr>
          <w:rFonts w:ascii="宋体" w:hAnsi="宋体" w:hint="eastAsia"/>
          <w:szCs w:val="21"/>
        </w:rPr>
        <w:t>信号切换：</w:t>
      </w:r>
      <w:r w:rsidRPr="008E7FA8">
        <w:rPr>
          <w:rFonts w:ascii="宋体" w:hAnsi="宋体"/>
          <w:szCs w:val="21"/>
        </w:rPr>
        <w:t xml:space="preserve"> </w:t>
      </w:r>
      <w:r w:rsidRPr="008E7FA8">
        <w:rPr>
          <w:rFonts w:ascii="宋体" w:hAnsi="宋体"/>
          <w:szCs w:val="21"/>
          <w:bdr w:val="single" w:sz="4" w:space="0" w:color="auto"/>
        </w:rPr>
        <w:t xml:space="preserve"> </w:t>
      </w:r>
      <w:r w:rsidRPr="008E7FA8">
        <w:rPr>
          <w:rFonts w:ascii="宋体" w:hAnsi="宋体" w:hint="eastAsia"/>
          <w:szCs w:val="21"/>
          <w:bdr w:val="single" w:sz="4" w:space="0" w:color="auto"/>
        </w:rPr>
        <w:t>笔记本</w:t>
      </w:r>
      <w:r w:rsidRPr="008E7FA8">
        <w:rPr>
          <w:rFonts w:ascii="宋体" w:hAnsi="宋体"/>
          <w:szCs w:val="21"/>
          <w:bdr w:val="single" w:sz="4" w:space="0" w:color="auto"/>
        </w:rPr>
        <w:t xml:space="preserve"> </w:t>
      </w:r>
      <w:r w:rsidRPr="008E7FA8">
        <w:rPr>
          <w:rFonts w:ascii="宋体" w:hAnsi="宋体"/>
          <w:szCs w:val="21"/>
        </w:rPr>
        <w:t xml:space="preserve"> </w:t>
      </w:r>
      <w:r w:rsidRPr="008E7FA8">
        <w:rPr>
          <w:rFonts w:ascii="宋体" w:hAnsi="宋体" w:hint="eastAsia"/>
          <w:szCs w:val="21"/>
        </w:rPr>
        <w:t>、</w:t>
      </w:r>
      <w:r w:rsidRPr="008E7FA8">
        <w:rPr>
          <w:rFonts w:ascii="宋体" w:hAnsi="宋体" w:hint="eastAsia"/>
          <w:szCs w:val="21"/>
          <w:bdr w:val="single" w:sz="4" w:space="0" w:color="auto"/>
        </w:rPr>
        <w:t>台式机</w:t>
      </w:r>
      <w:r w:rsidRPr="008E7FA8">
        <w:rPr>
          <w:rFonts w:ascii="宋体" w:hAnsi="宋体"/>
          <w:szCs w:val="21"/>
          <w:bdr w:val="single" w:sz="4" w:space="0" w:color="auto"/>
        </w:rPr>
        <w:t xml:space="preserve"> </w:t>
      </w:r>
      <w:r w:rsidRPr="008E7FA8">
        <w:rPr>
          <w:rFonts w:ascii="宋体" w:hAnsi="宋体"/>
          <w:szCs w:val="21"/>
        </w:rPr>
        <w:t xml:space="preserve"> </w:t>
      </w:r>
      <w:r w:rsidRPr="008E7FA8">
        <w:rPr>
          <w:rFonts w:ascii="宋体" w:hAnsi="宋体" w:hint="eastAsia"/>
          <w:szCs w:val="21"/>
        </w:rPr>
        <w:t>、</w:t>
      </w:r>
      <w:r w:rsidRPr="008E7FA8">
        <w:rPr>
          <w:rFonts w:ascii="宋体" w:hAnsi="宋体"/>
          <w:szCs w:val="21"/>
          <w:bdr w:val="single" w:sz="4" w:space="0" w:color="auto"/>
        </w:rPr>
        <w:t xml:space="preserve"> </w:t>
      </w:r>
      <w:r>
        <w:rPr>
          <w:rFonts w:ascii="宋体" w:hAnsi="宋体" w:hint="eastAsia"/>
          <w:szCs w:val="21"/>
          <w:bdr w:val="single" w:sz="4" w:space="0" w:color="auto"/>
        </w:rPr>
        <w:t>电视</w:t>
      </w:r>
      <w:r w:rsidRPr="008E7FA8">
        <w:rPr>
          <w:rFonts w:ascii="宋体" w:hAnsi="宋体"/>
          <w:szCs w:val="21"/>
          <w:bdr w:val="single" w:sz="4" w:space="0" w:color="auto"/>
        </w:rPr>
        <w:t xml:space="preserve"> </w:t>
      </w:r>
      <w:r w:rsidRPr="008E7FA8">
        <w:rPr>
          <w:rFonts w:ascii="宋体" w:hAnsi="宋体"/>
          <w:szCs w:val="21"/>
        </w:rPr>
        <w:t xml:space="preserve"> </w:t>
      </w:r>
      <w:r w:rsidRPr="008E7FA8">
        <w:rPr>
          <w:rFonts w:ascii="宋体" w:hAnsi="宋体" w:hint="eastAsia"/>
          <w:szCs w:val="21"/>
        </w:rPr>
        <w:t>。</w:t>
      </w:r>
    </w:p>
    <w:p w:rsidR="008B6A40" w:rsidRPr="008E7FA8" w:rsidRDefault="008B6A40" w:rsidP="00665B60">
      <w:pPr>
        <w:ind w:rightChars="85" w:right="178" w:firstLineChars="250" w:firstLine="525"/>
        <w:rPr>
          <w:rFonts w:ascii="宋体"/>
          <w:szCs w:val="21"/>
        </w:rPr>
      </w:pPr>
      <w:r w:rsidRPr="008E7FA8">
        <w:rPr>
          <w:rFonts w:ascii="宋体" w:hAnsi="宋体"/>
          <w:szCs w:val="21"/>
        </w:rPr>
        <w:t>c.</w:t>
      </w:r>
      <w:r>
        <w:rPr>
          <w:rFonts w:ascii="宋体" w:hAnsi="宋体" w:hint="eastAsia"/>
          <w:szCs w:val="21"/>
        </w:rPr>
        <w:t>投影机</w:t>
      </w:r>
      <w:r w:rsidRPr="008E7FA8">
        <w:rPr>
          <w:rFonts w:ascii="宋体" w:hAnsi="宋体" w:hint="eastAsia"/>
          <w:szCs w:val="21"/>
        </w:rPr>
        <w:t>：</w:t>
      </w:r>
      <w:r w:rsidRPr="008E7FA8">
        <w:rPr>
          <w:rFonts w:ascii="宋体" w:hAnsi="宋体"/>
          <w:szCs w:val="21"/>
          <w:bdr w:val="single" w:sz="4" w:space="0" w:color="auto"/>
        </w:rPr>
        <w:t xml:space="preserve"> </w:t>
      </w:r>
      <w:r w:rsidRPr="008E7FA8">
        <w:rPr>
          <w:rFonts w:ascii="宋体" w:hAnsi="宋体" w:hint="eastAsia"/>
          <w:szCs w:val="21"/>
          <w:bdr w:val="single" w:sz="4" w:space="0" w:color="auto"/>
        </w:rPr>
        <w:t>上课</w:t>
      </w:r>
      <w:r w:rsidRPr="008E7FA8">
        <w:rPr>
          <w:rFonts w:ascii="宋体" w:hAnsi="宋体"/>
          <w:szCs w:val="21"/>
          <w:bdr w:val="single" w:sz="4" w:space="0" w:color="auto"/>
        </w:rPr>
        <w:t xml:space="preserve"> </w:t>
      </w:r>
      <w:r w:rsidRPr="008E7FA8">
        <w:rPr>
          <w:rFonts w:ascii="宋体" w:hAnsi="宋体"/>
          <w:szCs w:val="21"/>
        </w:rPr>
        <w:t xml:space="preserve"> </w:t>
      </w:r>
      <w:r w:rsidRPr="008E7FA8">
        <w:rPr>
          <w:rFonts w:ascii="宋体" w:hAnsi="宋体" w:hint="eastAsia"/>
          <w:szCs w:val="21"/>
        </w:rPr>
        <w:t>、</w:t>
      </w:r>
      <w:r w:rsidRPr="008E7FA8">
        <w:rPr>
          <w:rFonts w:ascii="宋体" w:hAnsi="宋体"/>
          <w:szCs w:val="21"/>
          <w:bdr w:val="single" w:sz="4" w:space="0" w:color="auto"/>
        </w:rPr>
        <w:t xml:space="preserve"> </w:t>
      </w:r>
      <w:r w:rsidRPr="008E7FA8">
        <w:rPr>
          <w:rFonts w:ascii="宋体" w:hAnsi="宋体" w:hint="eastAsia"/>
          <w:szCs w:val="21"/>
          <w:bdr w:val="single" w:sz="4" w:space="0" w:color="auto"/>
        </w:rPr>
        <w:t>下课</w:t>
      </w:r>
      <w:r w:rsidRPr="008E7FA8">
        <w:rPr>
          <w:rFonts w:ascii="宋体" w:hAnsi="宋体"/>
          <w:szCs w:val="21"/>
          <w:bdr w:val="single" w:sz="4" w:space="0" w:color="auto"/>
        </w:rPr>
        <w:t xml:space="preserve">  </w:t>
      </w:r>
      <w:r w:rsidRPr="008E7FA8">
        <w:rPr>
          <w:rFonts w:ascii="宋体" w:hAnsi="宋体"/>
          <w:szCs w:val="21"/>
        </w:rPr>
        <w:t xml:space="preserve"> </w:t>
      </w:r>
      <w:r w:rsidRPr="008E7FA8">
        <w:rPr>
          <w:rFonts w:ascii="宋体" w:hAnsi="宋体" w:hint="eastAsia"/>
          <w:szCs w:val="21"/>
        </w:rPr>
        <w:t>。</w:t>
      </w:r>
    </w:p>
    <w:p w:rsidR="008B6A40" w:rsidRPr="008E7FA8" w:rsidRDefault="008B6A40" w:rsidP="00665B60">
      <w:pPr>
        <w:ind w:rightChars="85" w:right="178" w:firstLineChars="250" w:firstLine="525"/>
        <w:rPr>
          <w:rFonts w:ascii="宋体"/>
          <w:szCs w:val="21"/>
        </w:rPr>
      </w:pPr>
      <w:r w:rsidRPr="008E7FA8">
        <w:rPr>
          <w:rFonts w:ascii="宋体" w:hAnsi="宋体"/>
          <w:szCs w:val="21"/>
        </w:rPr>
        <w:t>d.</w:t>
      </w:r>
      <w:r w:rsidRPr="008E7FA8">
        <w:rPr>
          <w:rFonts w:ascii="宋体" w:hAnsi="宋体" w:hint="eastAsia"/>
          <w:szCs w:val="21"/>
        </w:rPr>
        <w:t>扩音：</w:t>
      </w:r>
      <w:r w:rsidRPr="008E7FA8">
        <w:rPr>
          <w:rFonts w:ascii="宋体" w:hAnsi="宋体"/>
          <w:szCs w:val="21"/>
          <w:bdr w:val="single" w:sz="4" w:space="0" w:color="auto"/>
        </w:rPr>
        <w:t xml:space="preserve"> </w:t>
      </w:r>
      <w:r w:rsidRPr="008E7FA8">
        <w:rPr>
          <w:rFonts w:ascii="宋体" w:hAnsi="宋体" w:hint="eastAsia"/>
          <w:szCs w:val="21"/>
          <w:bdr w:val="single" w:sz="4" w:space="0" w:color="auto"/>
        </w:rPr>
        <w:t>上课</w:t>
      </w:r>
      <w:r w:rsidRPr="008E7FA8">
        <w:rPr>
          <w:rFonts w:ascii="宋体" w:hAnsi="宋体"/>
          <w:szCs w:val="21"/>
          <w:bdr w:val="single" w:sz="4" w:space="0" w:color="auto"/>
        </w:rPr>
        <w:t xml:space="preserve"> </w:t>
      </w:r>
      <w:r w:rsidRPr="008E7FA8">
        <w:rPr>
          <w:rFonts w:ascii="宋体" w:hAnsi="宋体"/>
          <w:szCs w:val="21"/>
        </w:rPr>
        <w:t xml:space="preserve"> </w:t>
      </w:r>
      <w:r w:rsidRPr="008E7FA8">
        <w:rPr>
          <w:rFonts w:ascii="宋体" w:hAnsi="宋体" w:hint="eastAsia"/>
          <w:szCs w:val="21"/>
        </w:rPr>
        <w:t>、</w:t>
      </w:r>
      <w:r w:rsidRPr="008E7FA8">
        <w:rPr>
          <w:rFonts w:ascii="宋体" w:hAnsi="宋体"/>
          <w:szCs w:val="21"/>
          <w:bdr w:val="single" w:sz="4" w:space="0" w:color="auto"/>
        </w:rPr>
        <w:t xml:space="preserve"> </w:t>
      </w:r>
      <w:r w:rsidRPr="008E7FA8">
        <w:rPr>
          <w:rFonts w:ascii="宋体" w:hAnsi="宋体" w:hint="eastAsia"/>
          <w:szCs w:val="21"/>
          <w:bdr w:val="single" w:sz="4" w:space="0" w:color="auto"/>
        </w:rPr>
        <w:t>下课</w:t>
      </w:r>
      <w:r w:rsidRPr="008E7FA8">
        <w:rPr>
          <w:rFonts w:ascii="宋体" w:hAnsi="宋体"/>
          <w:szCs w:val="21"/>
          <w:bdr w:val="single" w:sz="4" w:space="0" w:color="auto"/>
        </w:rPr>
        <w:t xml:space="preserve">  </w:t>
      </w:r>
      <w:r w:rsidRPr="008E7FA8">
        <w:rPr>
          <w:rFonts w:ascii="宋体" w:hAnsi="宋体" w:hint="eastAsia"/>
          <w:szCs w:val="21"/>
        </w:rPr>
        <w:t>。</w:t>
      </w:r>
    </w:p>
    <w:p w:rsidR="008B6A40" w:rsidRPr="008E7FA8" w:rsidRDefault="008B6A40" w:rsidP="00665B60">
      <w:pPr>
        <w:tabs>
          <w:tab w:val="left" w:pos="3240"/>
        </w:tabs>
        <w:ind w:rightChars="85" w:right="178" w:firstLineChars="250" w:firstLine="525"/>
        <w:rPr>
          <w:rFonts w:ascii="宋体"/>
          <w:szCs w:val="21"/>
        </w:rPr>
      </w:pPr>
      <w:r w:rsidRPr="008E7FA8">
        <w:rPr>
          <w:rFonts w:ascii="宋体" w:hAnsi="宋体" w:hint="eastAsia"/>
          <w:szCs w:val="21"/>
        </w:rPr>
        <w:t>③操作面板印有文字使用说明。</w:t>
      </w:r>
    </w:p>
    <w:p w:rsidR="008B6A40" w:rsidRPr="008E7FA8" w:rsidRDefault="008B6A40" w:rsidP="00665B60">
      <w:pPr>
        <w:tabs>
          <w:tab w:val="left" w:pos="3240"/>
        </w:tabs>
        <w:ind w:rightChars="85" w:right="178" w:firstLineChars="250" w:firstLine="525"/>
        <w:rPr>
          <w:rFonts w:ascii="仿宋_GB2312" w:eastAsia="仿宋_GB2312" w:hAnsi="宋体"/>
          <w:szCs w:val="21"/>
        </w:rPr>
      </w:pPr>
      <w:r>
        <w:rPr>
          <w:noProof/>
        </w:rPr>
        <w:pict>
          <v:line id="直接连接符 19" o:spid="_x0000_s1026" style="position:absolute;left:0;text-align:left;z-index:251659776;visibility:visible" from="333pt,7.8pt" to="333pt,163.8pt"/>
        </w:pict>
      </w:r>
      <w:r>
        <w:rPr>
          <w:noProof/>
        </w:rPr>
        <w:pict>
          <v:line id="直接连接符 18" o:spid="_x0000_s1027" style="position:absolute;left:0;text-align:left;z-index:251656704;visibility:visible" from="279pt,7.8pt" to="333pt,7.8pt"/>
        </w:pict>
      </w:r>
      <w:r>
        <w:rPr>
          <w:noProof/>
        </w:rPr>
        <w:pict>
          <v:line id="直接连接符 17" o:spid="_x0000_s1028" style="position:absolute;left:0;text-align:left;z-index:251655680;visibility:visible" from="27pt,7.8pt" to="279pt,7.8pt"/>
        </w:pict>
      </w:r>
      <w:r>
        <w:rPr>
          <w:noProof/>
        </w:rPr>
        <w:pict>
          <v:line id="直接连接符 16" o:spid="_x0000_s1029" style="position:absolute;left:0;text-align:left;z-index:251657728;visibility:visible" from="27pt,7.8pt" to="27pt,163.8pt"/>
        </w:pict>
      </w:r>
      <w:r w:rsidRPr="008E7FA8">
        <w:rPr>
          <w:rFonts w:ascii="仿宋_GB2312" w:eastAsia="仿宋_GB2312" w:hAnsi="宋体"/>
          <w:szCs w:val="21"/>
        </w:rPr>
        <w:t xml:space="preserve">                   </w:t>
      </w:r>
    </w:p>
    <w:p w:rsidR="008B6A40" w:rsidRPr="008E7FA8" w:rsidRDefault="008B6A40" w:rsidP="00665B60">
      <w:pPr>
        <w:tabs>
          <w:tab w:val="left" w:pos="3240"/>
        </w:tabs>
        <w:ind w:rightChars="85" w:right="178" w:firstLineChars="900" w:firstLine="1890"/>
        <w:rPr>
          <w:rFonts w:ascii="仿宋_GB2312" w:eastAsia="仿宋_GB2312" w:hAnsi="宋体"/>
          <w:szCs w:val="21"/>
        </w:rPr>
      </w:pPr>
      <w:r w:rsidRPr="008E7FA8">
        <w:rPr>
          <w:rFonts w:ascii="仿宋_GB2312" w:eastAsia="仿宋_GB2312" w:hAnsi="宋体"/>
          <w:szCs w:val="21"/>
        </w:rPr>
        <w:t xml:space="preserve">     </w:t>
      </w:r>
      <w:r w:rsidRPr="008E7FA8">
        <w:rPr>
          <w:rFonts w:ascii="仿宋_GB2312" w:eastAsia="仿宋_GB2312" w:hAnsi="宋体" w:hint="eastAsia"/>
          <w:szCs w:val="21"/>
        </w:rPr>
        <w:t>使用说明</w:t>
      </w:r>
    </w:p>
    <w:p w:rsidR="008B6A40" w:rsidRPr="008E7FA8" w:rsidRDefault="008B6A40" w:rsidP="00665B60">
      <w:pPr>
        <w:tabs>
          <w:tab w:val="left" w:pos="3240"/>
        </w:tabs>
        <w:ind w:rightChars="85" w:right="178" w:firstLineChars="400" w:firstLine="840"/>
        <w:rPr>
          <w:rFonts w:ascii="仿宋_GB2312" w:eastAsia="仿宋_GB2312" w:hAnsi="宋体"/>
          <w:szCs w:val="21"/>
        </w:rPr>
      </w:pPr>
      <w:r w:rsidRPr="008E7FA8">
        <w:rPr>
          <w:rFonts w:ascii="仿宋_GB2312" w:eastAsia="仿宋_GB2312" w:hAnsi="宋体" w:hint="eastAsia"/>
          <w:szCs w:val="21"/>
        </w:rPr>
        <w:t>上课：</w:t>
      </w:r>
    </w:p>
    <w:p w:rsidR="008B6A40" w:rsidRPr="008E7FA8" w:rsidRDefault="008B6A40" w:rsidP="00665B60">
      <w:pPr>
        <w:tabs>
          <w:tab w:val="left" w:pos="3240"/>
        </w:tabs>
        <w:ind w:rightChars="85" w:right="178" w:firstLineChars="450" w:firstLine="945"/>
        <w:rPr>
          <w:rFonts w:ascii="仿宋_GB2312" w:eastAsia="仿宋_GB2312" w:hAnsi="宋体"/>
          <w:szCs w:val="21"/>
        </w:rPr>
      </w:pPr>
      <w:r>
        <w:rPr>
          <w:rFonts w:ascii="仿宋_GB2312" w:eastAsia="仿宋_GB2312" w:hAnsi="宋体" w:hint="eastAsia"/>
          <w:szCs w:val="21"/>
        </w:rPr>
        <w:t>·</w:t>
      </w:r>
      <w:r w:rsidRPr="008E7FA8">
        <w:rPr>
          <w:rFonts w:ascii="仿宋_GB2312" w:eastAsia="仿宋_GB2312" w:hAnsi="宋体" w:hint="eastAsia"/>
          <w:szCs w:val="21"/>
        </w:rPr>
        <w:t>使用多媒体</w:t>
      </w:r>
      <w:r>
        <w:rPr>
          <w:rFonts w:ascii="仿宋_GB2312" w:eastAsia="仿宋_GB2312" w:hAnsi="宋体" w:hint="eastAsia"/>
          <w:szCs w:val="21"/>
        </w:rPr>
        <w:t>（投影机、计算机、扩音）</w:t>
      </w:r>
      <w:r w:rsidRPr="008E7FA8">
        <w:rPr>
          <w:rFonts w:ascii="仿宋_GB2312" w:eastAsia="仿宋_GB2312" w:hAnsi="宋体" w:hint="eastAsia"/>
          <w:szCs w:val="21"/>
        </w:rPr>
        <w:t>：按蓝图区</w:t>
      </w:r>
      <w:r w:rsidRPr="008E7FA8">
        <w:rPr>
          <w:rFonts w:ascii="仿宋_GB2312" w:eastAsia="仿宋_GB2312" w:hAnsi="宋体"/>
          <w:szCs w:val="21"/>
        </w:rPr>
        <w:t xml:space="preserve"> </w:t>
      </w:r>
      <w:r w:rsidRPr="008E7FA8">
        <w:rPr>
          <w:rFonts w:ascii="仿宋_GB2312" w:eastAsia="仿宋_GB2312" w:hAnsi="宋体"/>
          <w:szCs w:val="21"/>
          <w:bdr w:val="single" w:sz="4" w:space="0" w:color="auto"/>
        </w:rPr>
        <w:t xml:space="preserve"> </w:t>
      </w:r>
      <w:r w:rsidRPr="008E7FA8">
        <w:rPr>
          <w:rFonts w:ascii="仿宋_GB2312" w:eastAsia="仿宋_GB2312" w:hAnsi="宋体" w:hint="eastAsia"/>
          <w:szCs w:val="21"/>
          <w:bdr w:val="single" w:sz="4" w:space="0" w:color="auto"/>
        </w:rPr>
        <w:t>上课</w:t>
      </w:r>
      <w:r w:rsidRPr="008E7FA8">
        <w:rPr>
          <w:rFonts w:ascii="仿宋_GB2312" w:eastAsia="仿宋_GB2312" w:hAnsi="宋体"/>
          <w:szCs w:val="21"/>
          <w:bdr w:val="single" w:sz="4" w:space="0" w:color="auto"/>
        </w:rPr>
        <w:t xml:space="preserve"> </w:t>
      </w:r>
      <w:r w:rsidRPr="008E7FA8">
        <w:rPr>
          <w:rFonts w:ascii="仿宋_GB2312" w:eastAsia="仿宋_GB2312" w:hAnsi="宋体"/>
          <w:szCs w:val="21"/>
        </w:rPr>
        <w:t xml:space="preserve"> </w:t>
      </w:r>
      <w:r w:rsidRPr="008E7FA8">
        <w:rPr>
          <w:rFonts w:ascii="仿宋_GB2312" w:eastAsia="仿宋_GB2312" w:hAnsi="宋体" w:hint="eastAsia"/>
          <w:szCs w:val="21"/>
        </w:rPr>
        <w:t>键。</w:t>
      </w:r>
    </w:p>
    <w:p w:rsidR="008B6A40" w:rsidRPr="008E7FA8" w:rsidRDefault="008B6A40" w:rsidP="00665B60">
      <w:pPr>
        <w:tabs>
          <w:tab w:val="left" w:pos="3240"/>
        </w:tabs>
        <w:ind w:rightChars="85" w:right="178" w:firstLineChars="450" w:firstLine="945"/>
        <w:rPr>
          <w:rFonts w:ascii="仿宋_GB2312" w:eastAsia="仿宋_GB2312" w:hAnsi="宋体"/>
          <w:szCs w:val="21"/>
        </w:rPr>
      </w:pPr>
      <w:r>
        <w:rPr>
          <w:rFonts w:ascii="仿宋_GB2312" w:eastAsia="仿宋_GB2312" w:hAnsi="宋体" w:hint="eastAsia"/>
          <w:szCs w:val="21"/>
        </w:rPr>
        <w:t>·只</w:t>
      </w:r>
      <w:r w:rsidRPr="008E7FA8">
        <w:rPr>
          <w:rFonts w:ascii="仿宋_GB2312" w:eastAsia="仿宋_GB2312" w:hAnsi="宋体" w:hint="eastAsia"/>
          <w:szCs w:val="21"/>
        </w:rPr>
        <w:t>使用话筒扩音：按灰图区</w:t>
      </w:r>
      <w:r w:rsidRPr="008E7FA8">
        <w:rPr>
          <w:rFonts w:ascii="仿宋_GB2312" w:eastAsia="仿宋_GB2312" w:hAnsi="宋体"/>
          <w:szCs w:val="21"/>
        </w:rPr>
        <w:t xml:space="preserve"> </w:t>
      </w:r>
      <w:r w:rsidRPr="008E7FA8">
        <w:rPr>
          <w:rFonts w:ascii="仿宋_GB2312" w:eastAsia="仿宋_GB2312" w:hAnsi="宋体"/>
          <w:szCs w:val="21"/>
          <w:bdr w:val="single" w:sz="4" w:space="0" w:color="auto"/>
        </w:rPr>
        <w:t xml:space="preserve"> </w:t>
      </w:r>
      <w:r w:rsidRPr="008E7FA8">
        <w:rPr>
          <w:rFonts w:ascii="仿宋_GB2312" w:eastAsia="仿宋_GB2312" w:hAnsi="宋体" w:hint="eastAsia"/>
          <w:szCs w:val="21"/>
          <w:bdr w:val="single" w:sz="4" w:space="0" w:color="auto"/>
        </w:rPr>
        <w:t>上课</w:t>
      </w:r>
      <w:r w:rsidRPr="008E7FA8">
        <w:rPr>
          <w:rFonts w:ascii="仿宋_GB2312" w:eastAsia="仿宋_GB2312" w:hAnsi="宋体"/>
          <w:szCs w:val="21"/>
          <w:bdr w:val="single" w:sz="4" w:space="0" w:color="auto"/>
        </w:rPr>
        <w:t xml:space="preserve"> </w:t>
      </w:r>
      <w:r w:rsidRPr="008E7FA8">
        <w:rPr>
          <w:rFonts w:ascii="仿宋_GB2312" w:eastAsia="仿宋_GB2312" w:hAnsi="宋体"/>
          <w:szCs w:val="21"/>
        </w:rPr>
        <w:t xml:space="preserve"> </w:t>
      </w:r>
      <w:r w:rsidRPr="008E7FA8">
        <w:rPr>
          <w:rFonts w:ascii="仿宋_GB2312" w:eastAsia="仿宋_GB2312" w:hAnsi="宋体" w:hint="eastAsia"/>
          <w:szCs w:val="21"/>
        </w:rPr>
        <w:t>键。</w:t>
      </w:r>
    </w:p>
    <w:p w:rsidR="008B6A40" w:rsidRPr="008E7FA8" w:rsidRDefault="008B6A40" w:rsidP="00665B60">
      <w:pPr>
        <w:tabs>
          <w:tab w:val="left" w:pos="3240"/>
        </w:tabs>
        <w:ind w:rightChars="85" w:right="178" w:firstLineChars="450" w:firstLine="945"/>
        <w:rPr>
          <w:rFonts w:ascii="仿宋_GB2312" w:eastAsia="仿宋_GB2312" w:hAnsi="宋体"/>
          <w:szCs w:val="21"/>
        </w:rPr>
      </w:pPr>
      <w:r>
        <w:rPr>
          <w:rFonts w:ascii="仿宋_GB2312" w:eastAsia="仿宋_GB2312" w:hAnsi="宋体" w:hint="eastAsia"/>
          <w:szCs w:val="21"/>
        </w:rPr>
        <w:t>·单独开、关</w:t>
      </w:r>
      <w:r w:rsidRPr="008E7FA8">
        <w:rPr>
          <w:rFonts w:ascii="仿宋_GB2312" w:eastAsia="仿宋_GB2312" w:hAnsi="宋体" w:hint="eastAsia"/>
          <w:szCs w:val="21"/>
        </w:rPr>
        <w:t>投影仪：按绿图区</w:t>
      </w:r>
      <w:r w:rsidRPr="008E7FA8">
        <w:rPr>
          <w:rFonts w:ascii="仿宋_GB2312" w:eastAsia="仿宋_GB2312" w:hAnsi="宋体"/>
          <w:szCs w:val="21"/>
        </w:rPr>
        <w:t xml:space="preserve"> </w:t>
      </w:r>
      <w:r w:rsidRPr="008E7FA8">
        <w:rPr>
          <w:rFonts w:ascii="仿宋_GB2312" w:eastAsia="仿宋_GB2312" w:hAnsi="宋体"/>
          <w:szCs w:val="21"/>
          <w:bdr w:val="single" w:sz="4" w:space="0" w:color="auto"/>
        </w:rPr>
        <w:t xml:space="preserve"> </w:t>
      </w:r>
      <w:r w:rsidRPr="008E7FA8">
        <w:rPr>
          <w:rFonts w:ascii="仿宋_GB2312" w:eastAsia="仿宋_GB2312" w:hAnsi="宋体" w:hint="eastAsia"/>
          <w:szCs w:val="21"/>
          <w:bdr w:val="single" w:sz="4" w:space="0" w:color="auto"/>
        </w:rPr>
        <w:t>上课</w:t>
      </w:r>
      <w:r w:rsidRPr="008E7FA8">
        <w:rPr>
          <w:rFonts w:ascii="仿宋_GB2312" w:eastAsia="仿宋_GB2312" w:hAnsi="宋体"/>
          <w:szCs w:val="21"/>
          <w:bdr w:val="single" w:sz="4" w:space="0" w:color="auto"/>
        </w:rPr>
        <w:t xml:space="preserve"> </w:t>
      </w:r>
      <w:r w:rsidRPr="008E7FA8">
        <w:rPr>
          <w:rFonts w:ascii="仿宋_GB2312" w:eastAsia="仿宋_GB2312" w:hAnsi="宋体"/>
          <w:szCs w:val="21"/>
        </w:rPr>
        <w:t xml:space="preserve"> </w:t>
      </w:r>
      <w:r>
        <w:rPr>
          <w:rFonts w:ascii="仿宋_GB2312" w:eastAsia="仿宋_GB2312" w:hAnsi="宋体" w:hint="eastAsia"/>
          <w:szCs w:val="21"/>
          <w:bdr w:val="single" w:sz="4" w:space="0" w:color="auto"/>
        </w:rPr>
        <w:t>下</w:t>
      </w:r>
      <w:r w:rsidRPr="008E7FA8">
        <w:rPr>
          <w:rFonts w:ascii="仿宋_GB2312" w:eastAsia="仿宋_GB2312" w:hAnsi="宋体" w:hint="eastAsia"/>
          <w:szCs w:val="21"/>
          <w:bdr w:val="single" w:sz="4" w:space="0" w:color="auto"/>
        </w:rPr>
        <w:t>课</w:t>
      </w:r>
      <w:r w:rsidRPr="008E7FA8">
        <w:rPr>
          <w:rFonts w:ascii="仿宋_GB2312" w:eastAsia="仿宋_GB2312" w:hAnsi="宋体" w:hint="eastAsia"/>
          <w:szCs w:val="21"/>
        </w:rPr>
        <w:t>键。</w:t>
      </w:r>
    </w:p>
    <w:p w:rsidR="008B6A40" w:rsidRPr="008E7FA8" w:rsidRDefault="008B6A40" w:rsidP="00665B60">
      <w:pPr>
        <w:tabs>
          <w:tab w:val="left" w:pos="3240"/>
        </w:tabs>
        <w:ind w:rightChars="85" w:right="178" w:firstLineChars="450" w:firstLine="945"/>
        <w:rPr>
          <w:rFonts w:ascii="仿宋_GB2312" w:eastAsia="仿宋_GB2312" w:hAnsi="宋体"/>
          <w:szCs w:val="21"/>
        </w:rPr>
      </w:pPr>
      <w:r>
        <w:rPr>
          <w:rFonts w:ascii="仿宋_GB2312" w:eastAsia="仿宋_GB2312" w:hAnsi="宋体" w:hint="eastAsia"/>
          <w:szCs w:val="21"/>
        </w:rPr>
        <w:t>·</w:t>
      </w:r>
      <w:r w:rsidRPr="008E7FA8">
        <w:rPr>
          <w:rFonts w:ascii="仿宋_GB2312" w:eastAsia="仿宋_GB2312" w:hAnsi="宋体" w:hint="eastAsia"/>
          <w:szCs w:val="21"/>
        </w:rPr>
        <w:t>使用笔记本，按蓝图区</w:t>
      </w:r>
      <w:r w:rsidRPr="008E7FA8">
        <w:rPr>
          <w:rFonts w:ascii="仿宋_GB2312" w:eastAsia="仿宋_GB2312" w:hAnsi="宋体"/>
          <w:szCs w:val="21"/>
        </w:rPr>
        <w:t xml:space="preserve"> </w:t>
      </w:r>
      <w:r w:rsidRPr="008E7FA8">
        <w:rPr>
          <w:rFonts w:ascii="仿宋_GB2312" w:eastAsia="仿宋_GB2312" w:hAnsi="宋体"/>
          <w:szCs w:val="21"/>
          <w:bdr w:val="single" w:sz="4" w:space="0" w:color="auto"/>
        </w:rPr>
        <w:t xml:space="preserve"> </w:t>
      </w:r>
      <w:r w:rsidRPr="008E7FA8">
        <w:rPr>
          <w:rFonts w:ascii="仿宋_GB2312" w:eastAsia="仿宋_GB2312" w:hAnsi="宋体" w:hint="eastAsia"/>
          <w:szCs w:val="21"/>
          <w:bdr w:val="single" w:sz="4" w:space="0" w:color="auto"/>
        </w:rPr>
        <w:t>笔记本</w:t>
      </w:r>
      <w:r w:rsidRPr="008E7FA8">
        <w:rPr>
          <w:rFonts w:ascii="仿宋_GB2312" w:eastAsia="仿宋_GB2312" w:hAnsi="宋体"/>
          <w:szCs w:val="21"/>
          <w:bdr w:val="single" w:sz="4" w:space="0" w:color="auto"/>
        </w:rPr>
        <w:t xml:space="preserve"> </w:t>
      </w:r>
      <w:r w:rsidRPr="008E7FA8">
        <w:rPr>
          <w:rFonts w:ascii="仿宋_GB2312" w:eastAsia="仿宋_GB2312" w:hAnsi="宋体"/>
          <w:szCs w:val="21"/>
        </w:rPr>
        <w:t xml:space="preserve"> </w:t>
      </w:r>
      <w:r w:rsidRPr="008E7FA8">
        <w:rPr>
          <w:rFonts w:ascii="仿宋_GB2312" w:eastAsia="仿宋_GB2312" w:hAnsi="宋体" w:hint="eastAsia"/>
          <w:szCs w:val="21"/>
        </w:rPr>
        <w:t>键，再同时按笔记本</w:t>
      </w:r>
      <w:r w:rsidRPr="008E7FA8">
        <w:rPr>
          <w:rFonts w:ascii="仿宋_GB2312" w:eastAsia="仿宋_GB2312" w:hAnsi="宋体"/>
          <w:szCs w:val="21"/>
        </w:rPr>
        <w:t>Fn</w:t>
      </w:r>
      <w:r w:rsidRPr="008E7FA8">
        <w:rPr>
          <w:rFonts w:ascii="仿宋_GB2312" w:eastAsia="仿宋_GB2312" w:hAnsi="宋体" w:hint="eastAsia"/>
          <w:szCs w:val="21"/>
        </w:rPr>
        <w:t>键</w:t>
      </w:r>
      <w:r w:rsidRPr="008E7FA8">
        <w:rPr>
          <w:rFonts w:ascii="仿宋_GB2312" w:eastAsia="仿宋_GB2312" w:hAnsi="宋体"/>
          <w:szCs w:val="21"/>
        </w:rPr>
        <w:t xml:space="preserve"> </w:t>
      </w:r>
    </w:p>
    <w:p w:rsidR="008B6A40" w:rsidRPr="008E7FA8" w:rsidRDefault="008B6A40" w:rsidP="00665B60">
      <w:pPr>
        <w:tabs>
          <w:tab w:val="left" w:pos="3240"/>
        </w:tabs>
        <w:ind w:rightChars="85" w:right="178" w:firstLineChars="450" w:firstLine="945"/>
        <w:rPr>
          <w:rFonts w:ascii="仿宋_GB2312" w:eastAsia="仿宋_GB2312" w:hAnsi="宋体"/>
          <w:szCs w:val="21"/>
        </w:rPr>
      </w:pPr>
      <w:r w:rsidRPr="008E7FA8">
        <w:rPr>
          <w:rFonts w:ascii="仿宋_GB2312" w:eastAsia="仿宋_GB2312" w:hAnsi="宋体" w:hint="eastAsia"/>
          <w:szCs w:val="21"/>
        </w:rPr>
        <w:t>和显示模式转换键</w:t>
      </w:r>
      <w:r w:rsidRPr="008E7FA8">
        <w:rPr>
          <w:rFonts w:hint="eastAsia"/>
          <w:szCs w:val="21"/>
        </w:rPr>
        <w:t>中上面画有两个显示器并排的键</w:t>
      </w:r>
      <w:r w:rsidRPr="008E7FA8">
        <w:rPr>
          <w:rFonts w:ascii="仿宋_GB2312" w:eastAsia="仿宋_GB2312" w:hAnsi="宋体" w:hint="eastAsia"/>
          <w:szCs w:val="21"/>
        </w:rPr>
        <w:t>（</w:t>
      </w:r>
      <w:r w:rsidRPr="008E7FA8">
        <w:rPr>
          <w:rFonts w:ascii="仿宋_GB2312" w:eastAsia="仿宋_GB2312" w:hAnsi="宋体"/>
          <w:szCs w:val="21"/>
        </w:rPr>
        <w:t>F1</w:t>
      </w:r>
      <w:r w:rsidRPr="008E7FA8">
        <w:rPr>
          <w:rFonts w:ascii="仿宋_GB2312" w:eastAsia="仿宋_GB2312" w:hAnsi="宋体" w:hint="eastAsia"/>
          <w:szCs w:val="21"/>
        </w:rPr>
        <w:t>～</w:t>
      </w:r>
      <w:r w:rsidRPr="008E7FA8">
        <w:rPr>
          <w:rFonts w:ascii="仿宋_GB2312" w:eastAsia="仿宋_GB2312" w:hAnsi="宋体"/>
          <w:szCs w:val="21"/>
        </w:rPr>
        <w:t>F12</w:t>
      </w:r>
      <w:r w:rsidRPr="008E7FA8">
        <w:rPr>
          <w:rFonts w:ascii="仿宋_GB2312" w:eastAsia="仿宋_GB2312" w:hAnsi="宋体" w:hint="eastAsia"/>
          <w:szCs w:val="21"/>
        </w:rPr>
        <w:t>）。</w:t>
      </w:r>
    </w:p>
    <w:p w:rsidR="008B6A40" w:rsidRPr="008E7FA8" w:rsidRDefault="008B6A40" w:rsidP="00665B60">
      <w:pPr>
        <w:tabs>
          <w:tab w:val="left" w:pos="3240"/>
        </w:tabs>
        <w:ind w:rightChars="85" w:right="178" w:firstLineChars="400" w:firstLine="840"/>
        <w:rPr>
          <w:rFonts w:ascii="仿宋_GB2312" w:eastAsia="仿宋_GB2312" w:hAnsi="宋体"/>
          <w:szCs w:val="21"/>
        </w:rPr>
      </w:pPr>
      <w:r w:rsidRPr="008E7FA8">
        <w:rPr>
          <w:rFonts w:ascii="仿宋_GB2312" w:eastAsia="仿宋_GB2312" w:hAnsi="宋体" w:hint="eastAsia"/>
          <w:szCs w:val="21"/>
        </w:rPr>
        <w:t>下课：</w:t>
      </w:r>
    </w:p>
    <w:p w:rsidR="008B6A40" w:rsidRPr="008E7FA8" w:rsidRDefault="008B6A40" w:rsidP="00665B60">
      <w:pPr>
        <w:tabs>
          <w:tab w:val="left" w:pos="3240"/>
        </w:tabs>
        <w:ind w:rightChars="85" w:right="178" w:firstLineChars="450" w:firstLine="945"/>
        <w:rPr>
          <w:rFonts w:ascii="仿宋_GB2312" w:eastAsia="仿宋_GB2312" w:hAnsi="宋体"/>
          <w:szCs w:val="21"/>
        </w:rPr>
      </w:pPr>
      <w:r w:rsidRPr="008E7FA8">
        <w:rPr>
          <w:rFonts w:ascii="仿宋_GB2312" w:eastAsia="仿宋_GB2312" w:hAnsi="宋体" w:hint="eastAsia"/>
          <w:szCs w:val="21"/>
        </w:rPr>
        <w:t>按相应区域</w:t>
      </w:r>
      <w:r w:rsidRPr="008E7FA8">
        <w:rPr>
          <w:rFonts w:ascii="仿宋_GB2312" w:eastAsia="仿宋_GB2312" w:hAnsi="宋体"/>
          <w:szCs w:val="21"/>
        </w:rPr>
        <w:t xml:space="preserve"> </w:t>
      </w:r>
      <w:r w:rsidRPr="008E7FA8">
        <w:rPr>
          <w:rFonts w:ascii="仿宋_GB2312" w:eastAsia="仿宋_GB2312" w:hAnsi="宋体"/>
          <w:szCs w:val="21"/>
          <w:bdr w:val="single" w:sz="4" w:space="0" w:color="auto"/>
        </w:rPr>
        <w:t xml:space="preserve"> </w:t>
      </w:r>
      <w:r w:rsidRPr="008E7FA8">
        <w:rPr>
          <w:rFonts w:ascii="仿宋_GB2312" w:eastAsia="仿宋_GB2312" w:hAnsi="宋体" w:hint="eastAsia"/>
          <w:szCs w:val="21"/>
          <w:bdr w:val="single" w:sz="4" w:space="0" w:color="auto"/>
        </w:rPr>
        <w:t>下课</w:t>
      </w:r>
      <w:r w:rsidRPr="008E7FA8">
        <w:rPr>
          <w:rFonts w:ascii="仿宋_GB2312" w:eastAsia="仿宋_GB2312" w:hAnsi="宋体"/>
          <w:szCs w:val="21"/>
          <w:bdr w:val="single" w:sz="4" w:space="0" w:color="auto"/>
        </w:rPr>
        <w:t xml:space="preserve"> </w:t>
      </w:r>
      <w:r w:rsidRPr="008E7FA8">
        <w:rPr>
          <w:rFonts w:ascii="仿宋_GB2312" w:eastAsia="仿宋_GB2312" w:hAnsi="宋体"/>
          <w:szCs w:val="21"/>
        </w:rPr>
        <w:t xml:space="preserve"> </w:t>
      </w:r>
      <w:r w:rsidRPr="008E7FA8">
        <w:rPr>
          <w:rFonts w:ascii="仿宋_GB2312" w:eastAsia="仿宋_GB2312" w:hAnsi="宋体" w:hint="eastAsia"/>
          <w:szCs w:val="21"/>
        </w:rPr>
        <w:t>键，设备自动关闭。</w:t>
      </w:r>
    </w:p>
    <w:p w:rsidR="008B6A40" w:rsidRPr="008E7FA8" w:rsidRDefault="008B6A40" w:rsidP="00665B60">
      <w:pPr>
        <w:tabs>
          <w:tab w:val="left" w:pos="3240"/>
        </w:tabs>
        <w:ind w:rightChars="85" w:right="178" w:firstLineChars="400" w:firstLine="840"/>
        <w:rPr>
          <w:rFonts w:ascii="仿宋_GB2312" w:eastAsia="仿宋_GB2312" w:hAnsi="宋体"/>
          <w:szCs w:val="21"/>
        </w:rPr>
      </w:pPr>
      <w:r w:rsidRPr="008E7FA8">
        <w:rPr>
          <w:rFonts w:ascii="仿宋_GB2312" w:eastAsia="仿宋_GB2312" w:hAnsi="宋体" w:hint="eastAsia"/>
          <w:szCs w:val="21"/>
        </w:rPr>
        <w:t>注：蓝图区</w:t>
      </w:r>
      <w:r w:rsidRPr="008E7FA8">
        <w:rPr>
          <w:rFonts w:ascii="仿宋_GB2312" w:eastAsia="仿宋_GB2312" w:hAnsi="宋体"/>
          <w:szCs w:val="21"/>
        </w:rPr>
        <w:t xml:space="preserve"> </w:t>
      </w:r>
      <w:r w:rsidRPr="008E7FA8">
        <w:rPr>
          <w:rFonts w:ascii="仿宋_GB2312" w:eastAsia="仿宋_GB2312" w:hAnsi="宋体"/>
          <w:szCs w:val="21"/>
          <w:bdr w:val="single" w:sz="4" w:space="0" w:color="auto"/>
        </w:rPr>
        <w:t xml:space="preserve"> </w:t>
      </w:r>
      <w:r w:rsidRPr="008E7FA8">
        <w:rPr>
          <w:rFonts w:ascii="仿宋_GB2312" w:eastAsia="仿宋_GB2312" w:hAnsi="宋体" w:hint="eastAsia"/>
          <w:szCs w:val="21"/>
          <w:bdr w:val="single" w:sz="4" w:space="0" w:color="auto"/>
        </w:rPr>
        <w:t>下课</w:t>
      </w:r>
      <w:r w:rsidRPr="008E7FA8">
        <w:rPr>
          <w:rFonts w:ascii="仿宋_GB2312" w:eastAsia="仿宋_GB2312" w:hAnsi="宋体"/>
          <w:szCs w:val="21"/>
          <w:bdr w:val="single" w:sz="4" w:space="0" w:color="auto"/>
        </w:rPr>
        <w:t xml:space="preserve"> </w:t>
      </w:r>
      <w:r w:rsidRPr="008E7FA8">
        <w:rPr>
          <w:rFonts w:ascii="仿宋_GB2312" w:eastAsia="仿宋_GB2312" w:hAnsi="宋体"/>
          <w:szCs w:val="21"/>
        </w:rPr>
        <w:t xml:space="preserve"> </w:t>
      </w:r>
      <w:r w:rsidRPr="008E7FA8">
        <w:rPr>
          <w:rFonts w:ascii="仿宋_GB2312" w:eastAsia="仿宋_GB2312" w:hAnsi="宋体" w:hint="eastAsia"/>
          <w:szCs w:val="21"/>
        </w:rPr>
        <w:t>键指示灯亮，各功能按键启用、方能操作。</w:t>
      </w:r>
    </w:p>
    <w:p w:rsidR="008B6A40" w:rsidRPr="008E7FA8" w:rsidRDefault="008B6A40" w:rsidP="00665B60">
      <w:pPr>
        <w:tabs>
          <w:tab w:val="left" w:pos="3240"/>
        </w:tabs>
        <w:ind w:rightChars="85" w:right="178" w:firstLineChars="200" w:firstLine="420"/>
        <w:rPr>
          <w:rFonts w:ascii="宋体"/>
          <w:szCs w:val="21"/>
        </w:rPr>
      </w:pPr>
      <w:r>
        <w:rPr>
          <w:noProof/>
        </w:rPr>
        <w:pict>
          <v:line id="直接连接符 15" o:spid="_x0000_s1030" style="position:absolute;left:0;text-align:left;z-index:251658752;visibility:visible" from="27pt,0" to="333pt,0"/>
        </w:pict>
      </w:r>
    </w:p>
    <w:p w:rsidR="008B6A40" w:rsidRPr="00760D93" w:rsidRDefault="008B6A40" w:rsidP="00665B60">
      <w:pPr>
        <w:tabs>
          <w:tab w:val="left" w:pos="3240"/>
        </w:tabs>
        <w:ind w:rightChars="85" w:right="178" w:firstLineChars="200" w:firstLine="420"/>
        <w:rPr>
          <w:rFonts w:ascii="宋体"/>
          <w:b/>
          <w:color w:val="000000"/>
          <w:szCs w:val="21"/>
        </w:rPr>
      </w:pPr>
      <w:r w:rsidRPr="008E7FA8">
        <w:rPr>
          <w:rFonts w:ascii="宋体" w:hAnsi="宋体" w:hint="eastAsia"/>
          <w:szCs w:val="21"/>
        </w:rPr>
        <w:t>④为了</w:t>
      </w:r>
      <w:r w:rsidRPr="00760D93">
        <w:rPr>
          <w:rFonts w:ascii="宋体" w:hAnsi="宋体" w:hint="eastAsia"/>
          <w:color w:val="000000"/>
          <w:szCs w:val="21"/>
        </w:rPr>
        <w:t>教师准确使用多媒体设备，面板上要用颜色套加以区别，</w:t>
      </w:r>
      <w:r w:rsidRPr="00760D93">
        <w:rPr>
          <w:rFonts w:ascii="宋体" w:hAnsi="宋体" w:hint="eastAsia"/>
          <w:b/>
          <w:color w:val="000000"/>
          <w:szCs w:val="21"/>
        </w:rPr>
        <w:t>“</w:t>
      </w:r>
      <w:r w:rsidRPr="00760D93">
        <w:rPr>
          <w:rFonts w:ascii="宋体" w:hAnsi="宋体" w:hint="eastAsia"/>
          <w:b/>
          <w:color w:val="000000"/>
          <w:szCs w:val="21"/>
          <w:u w:val="single"/>
        </w:rPr>
        <w:t>上课</w:t>
      </w:r>
      <w:r w:rsidRPr="00760D93">
        <w:rPr>
          <w:rFonts w:ascii="宋体" w:hAnsi="宋体" w:hint="eastAsia"/>
          <w:b/>
          <w:color w:val="000000"/>
          <w:szCs w:val="21"/>
        </w:rPr>
        <w:t>”字</w:t>
      </w:r>
      <w:r w:rsidRPr="00760D93">
        <w:rPr>
          <w:rFonts w:ascii="宋体" w:hAnsi="宋体" w:hint="eastAsia"/>
          <w:b/>
          <w:color w:val="000000"/>
          <w:szCs w:val="21"/>
          <w:u w:val="single"/>
        </w:rPr>
        <w:t>绿色</w:t>
      </w:r>
      <w:r w:rsidRPr="00760D93">
        <w:rPr>
          <w:rFonts w:ascii="宋体" w:hAnsi="宋体" w:hint="eastAsia"/>
          <w:b/>
          <w:color w:val="000000"/>
          <w:szCs w:val="21"/>
        </w:rPr>
        <w:t>、“</w:t>
      </w:r>
      <w:r w:rsidRPr="00760D93">
        <w:rPr>
          <w:rFonts w:ascii="宋体" w:hAnsi="宋体" w:hint="eastAsia"/>
          <w:b/>
          <w:color w:val="000000"/>
          <w:szCs w:val="21"/>
          <w:u w:val="single"/>
        </w:rPr>
        <w:t>下课</w:t>
      </w:r>
      <w:r w:rsidRPr="00760D93">
        <w:rPr>
          <w:rFonts w:ascii="宋体" w:hAnsi="宋体" w:hint="eastAsia"/>
          <w:b/>
          <w:color w:val="000000"/>
          <w:szCs w:val="21"/>
        </w:rPr>
        <w:t>”字</w:t>
      </w:r>
      <w:r w:rsidRPr="00760D93">
        <w:rPr>
          <w:rFonts w:ascii="宋体" w:hAnsi="宋体" w:hint="eastAsia"/>
          <w:b/>
          <w:color w:val="000000"/>
          <w:szCs w:val="21"/>
          <w:u w:val="single"/>
        </w:rPr>
        <w:t>红色</w:t>
      </w:r>
      <w:r w:rsidRPr="00760D93">
        <w:rPr>
          <w:rFonts w:ascii="宋体" w:hAnsi="宋体" w:hint="eastAsia"/>
          <w:b/>
          <w:color w:val="000000"/>
          <w:szCs w:val="21"/>
        </w:rPr>
        <w:t>。</w:t>
      </w:r>
    </w:p>
    <w:p w:rsidR="008B6A40" w:rsidRPr="00760D93" w:rsidRDefault="008B6A40" w:rsidP="00665B60">
      <w:pPr>
        <w:tabs>
          <w:tab w:val="left" w:pos="3240"/>
        </w:tabs>
        <w:ind w:rightChars="85" w:right="178" w:firstLineChars="200" w:firstLine="420"/>
        <w:rPr>
          <w:rFonts w:ascii="宋体"/>
          <w:b/>
          <w:color w:val="000000"/>
          <w:szCs w:val="21"/>
        </w:rPr>
      </w:pPr>
      <w:r w:rsidRPr="00760D93">
        <w:rPr>
          <w:rFonts w:ascii="宋体" w:hAnsi="宋体"/>
          <w:color w:val="000000"/>
          <w:szCs w:val="21"/>
        </w:rPr>
        <w:fldChar w:fldCharType="begin"/>
      </w:r>
      <w:r w:rsidRPr="00760D93">
        <w:rPr>
          <w:rFonts w:ascii="宋体" w:hAnsi="宋体"/>
          <w:color w:val="000000"/>
          <w:szCs w:val="21"/>
        </w:rPr>
        <w:instrText xml:space="preserve"> = 5 \* GB3 </w:instrText>
      </w:r>
      <w:r w:rsidRPr="00760D93">
        <w:rPr>
          <w:rFonts w:ascii="宋体" w:hAnsi="宋体"/>
          <w:color w:val="000000"/>
          <w:szCs w:val="21"/>
        </w:rPr>
        <w:fldChar w:fldCharType="separate"/>
      </w:r>
      <w:r w:rsidRPr="00760D93">
        <w:rPr>
          <w:rFonts w:ascii="宋体" w:hAnsi="宋体" w:hint="eastAsia"/>
          <w:noProof/>
          <w:color w:val="000000"/>
          <w:szCs w:val="21"/>
        </w:rPr>
        <w:t>⑤</w:t>
      </w:r>
      <w:r w:rsidRPr="00760D93">
        <w:rPr>
          <w:rFonts w:ascii="宋体" w:hAnsi="宋体"/>
          <w:color w:val="000000"/>
          <w:szCs w:val="21"/>
        </w:rPr>
        <w:fldChar w:fldCharType="end"/>
      </w:r>
      <w:r w:rsidRPr="00760D93">
        <w:rPr>
          <w:rFonts w:ascii="宋体" w:hAnsi="宋体" w:hint="eastAsia"/>
          <w:color w:val="000000"/>
          <w:szCs w:val="21"/>
        </w:rPr>
        <w:t>当按下多媒体</w:t>
      </w:r>
      <w:r w:rsidRPr="00760D93">
        <w:rPr>
          <w:rFonts w:ascii="宋体" w:hAnsi="宋体"/>
          <w:color w:val="000000"/>
          <w:szCs w:val="21"/>
        </w:rPr>
        <w:t xml:space="preserve"> </w:t>
      </w:r>
      <w:r w:rsidRPr="00760D93">
        <w:rPr>
          <w:rFonts w:ascii="宋体" w:hAnsi="宋体" w:hint="eastAsia"/>
          <w:b/>
          <w:color w:val="000000"/>
          <w:szCs w:val="21"/>
          <w:bdr w:val="single" w:sz="4" w:space="0" w:color="auto"/>
        </w:rPr>
        <w:t>上课</w:t>
      </w:r>
      <w:r w:rsidRPr="00760D93">
        <w:rPr>
          <w:rFonts w:ascii="宋体" w:hAnsi="宋体"/>
          <w:color w:val="000000"/>
          <w:szCs w:val="21"/>
          <w:bdr w:val="single" w:sz="4" w:space="0" w:color="auto"/>
        </w:rPr>
        <w:t xml:space="preserve"> </w:t>
      </w:r>
      <w:r w:rsidRPr="00760D93">
        <w:rPr>
          <w:rFonts w:ascii="宋体" w:hAnsi="宋体"/>
          <w:color w:val="000000"/>
          <w:szCs w:val="21"/>
        </w:rPr>
        <w:t xml:space="preserve"> </w:t>
      </w:r>
      <w:r w:rsidRPr="00760D93">
        <w:rPr>
          <w:rFonts w:ascii="宋体" w:hAnsi="宋体" w:hint="eastAsia"/>
          <w:color w:val="000000"/>
          <w:szCs w:val="21"/>
        </w:rPr>
        <w:t>按钮后</w:t>
      </w:r>
      <w:r w:rsidRPr="00760D93">
        <w:rPr>
          <w:rFonts w:ascii="宋体" w:hAnsi="宋体"/>
          <w:color w:val="000000"/>
          <w:szCs w:val="21"/>
        </w:rPr>
        <w:t>——</w:t>
      </w:r>
      <w:r w:rsidRPr="00760D93">
        <w:rPr>
          <w:rFonts w:ascii="宋体" w:hAnsi="宋体" w:hint="eastAsia"/>
          <w:b/>
          <w:color w:val="000000"/>
          <w:szCs w:val="21"/>
          <w:u w:val="single"/>
        </w:rPr>
        <w:t>投影机点亮、屏幕落下、中央控制器会自动启动台式电脑进入</w:t>
      </w:r>
      <w:r w:rsidRPr="00760D93">
        <w:rPr>
          <w:rFonts w:ascii="宋体" w:hAnsi="宋体"/>
          <w:b/>
          <w:color w:val="000000"/>
          <w:szCs w:val="21"/>
          <w:u w:val="single"/>
        </w:rPr>
        <w:t>Windows XP</w:t>
      </w:r>
      <w:r w:rsidRPr="00760D93">
        <w:rPr>
          <w:rFonts w:ascii="宋体" w:hAnsi="宋体" w:hint="eastAsia"/>
          <w:b/>
          <w:color w:val="000000"/>
          <w:szCs w:val="21"/>
          <w:u w:val="single"/>
        </w:rPr>
        <w:t>操作系统及</w:t>
      </w:r>
      <w:r>
        <w:rPr>
          <w:rFonts w:ascii="宋体" w:hAnsi="宋体" w:hint="eastAsia"/>
          <w:b/>
          <w:color w:val="000000"/>
          <w:szCs w:val="21"/>
          <w:u w:val="single"/>
        </w:rPr>
        <w:t>无线教学扩音系统</w:t>
      </w:r>
      <w:r w:rsidRPr="00760D93">
        <w:rPr>
          <w:rFonts w:ascii="宋体" w:hAnsi="宋体" w:hint="eastAsia"/>
          <w:b/>
          <w:color w:val="000000"/>
          <w:szCs w:val="21"/>
          <w:u w:val="single"/>
        </w:rPr>
        <w:t>打开</w:t>
      </w:r>
      <w:r w:rsidRPr="00760D93">
        <w:rPr>
          <w:rFonts w:ascii="宋体" w:hAnsi="宋体" w:hint="eastAsia"/>
          <w:color w:val="000000"/>
          <w:szCs w:val="21"/>
        </w:rPr>
        <w:t>；当按下多媒体</w:t>
      </w:r>
      <w:r w:rsidRPr="00760D93">
        <w:rPr>
          <w:rFonts w:ascii="宋体" w:hAnsi="宋体"/>
          <w:color w:val="000000"/>
          <w:szCs w:val="21"/>
        </w:rPr>
        <w:t xml:space="preserve"> </w:t>
      </w:r>
      <w:r w:rsidRPr="00760D93">
        <w:rPr>
          <w:rFonts w:ascii="宋体" w:hAnsi="宋体" w:hint="eastAsia"/>
          <w:b/>
          <w:bCs/>
          <w:color w:val="000000"/>
          <w:szCs w:val="21"/>
          <w:bdr w:val="single" w:sz="4" w:space="0" w:color="auto"/>
        </w:rPr>
        <w:t>下课</w:t>
      </w:r>
      <w:r w:rsidRPr="00760D93">
        <w:rPr>
          <w:rFonts w:ascii="宋体" w:hAnsi="宋体"/>
          <w:bCs/>
          <w:color w:val="000000"/>
          <w:szCs w:val="21"/>
          <w:bdr w:val="single" w:sz="4" w:space="0" w:color="auto"/>
        </w:rPr>
        <w:t xml:space="preserve"> </w:t>
      </w:r>
      <w:r w:rsidRPr="00760D93">
        <w:rPr>
          <w:rFonts w:ascii="宋体" w:hAnsi="宋体"/>
          <w:color w:val="000000"/>
          <w:szCs w:val="21"/>
        </w:rPr>
        <w:t xml:space="preserve"> </w:t>
      </w:r>
      <w:r w:rsidRPr="00760D93">
        <w:rPr>
          <w:rFonts w:ascii="宋体" w:hAnsi="宋体" w:hint="eastAsia"/>
          <w:color w:val="000000"/>
          <w:szCs w:val="21"/>
        </w:rPr>
        <w:t>按钮后</w:t>
      </w:r>
      <w:r w:rsidRPr="00760D93">
        <w:rPr>
          <w:rFonts w:ascii="宋体" w:hAnsi="宋体"/>
          <w:color w:val="000000"/>
          <w:szCs w:val="21"/>
        </w:rPr>
        <w:t>——</w:t>
      </w:r>
      <w:r w:rsidRPr="00760D93">
        <w:rPr>
          <w:rFonts w:ascii="宋体" w:hAnsi="宋体" w:hint="eastAsia"/>
          <w:b/>
          <w:color w:val="000000"/>
          <w:szCs w:val="21"/>
          <w:u w:val="single"/>
        </w:rPr>
        <w:t>投影机关闭、屏幕升上、中央控制器会自动关闭台式电脑及</w:t>
      </w:r>
      <w:r>
        <w:rPr>
          <w:rFonts w:ascii="宋体" w:hAnsi="宋体" w:hint="eastAsia"/>
          <w:b/>
          <w:color w:val="000000"/>
          <w:szCs w:val="21"/>
          <w:u w:val="single"/>
        </w:rPr>
        <w:t>无线教学扩音系统</w:t>
      </w:r>
      <w:r w:rsidRPr="00760D93">
        <w:rPr>
          <w:rFonts w:ascii="宋体" w:hAnsi="宋体" w:hint="eastAsia"/>
          <w:b/>
          <w:color w:val="000000"/>
          <w:szCs w:val="21"/>
          <w:u w:val="single"/>
        </w:rPr>
        <w:t>（一定要实现）</w:t>
      </w:r>
      <w:r w:rsidRPr="00760D93">
        <w:rPr>
          <w:rFonts w:ascii="宋体" w:hAnsi="宋体" w:hint="eastAsia"/>
          <w:color w:val="000000"/>
          <w:szCs w:val="21"/>
        </w:rPr>
        <w:t>。</w:t>
      </w:r>
    </w:p>
    <w:p w:rsidR="008B6A40" w:rsidRPr="00AC7099" w:rsidRDefault="008B6A40" w:rsidP="00665B60">
      <w:pPr>
        <w:tabs>
          <w:tab w:val="left" w:pos="3240"/>
        </w:tabs>
        <w:rPr>
          <w:rFonts w:ascii="宋体"/>
          <w:szCs w:val="21"/>
        </w:rPr>
      </w:pPr>
    </w:p>
    <w:p w:rsidR="008B6A40" w:rsidRPr="008E7FA8" w:rsidRDefault="008B6A40" w:rsidP="00665B60">
      <w:pPr>
        <w:ind w:rightChars="-416" w:right="-874" w:firstLineChars="700" w:firstLine="1470"/>
        <w:rPr>
          <w:rFonts w:ascii="黑体" w:eastAsia="黑体"/>
          <w:szCs w:val="21"/>
        </w:rPr>
      </w:pPr>
      <w:r w:rsidRPr="008E7FA8">
        <w:t xml:space="preserve"> </w:t>
      </w:r>
      <w:r w:rsidRPr="008E7FA8">
        <w:rPr>
          <w:rFonts w:ascii="黑体" w:eastAsia="黑体" w:hint="eastAsia"/>
          <w:szCs w:val="21"/>
        </w:rPr>
        <w:t>第</w:t>
      </w:r>
      <w:r>
        <w:rPr>
          <w:rFonts w:ascii="黑体" w:eastAsia="黑体" w:hint="eastAsia"/>
          <w:szCs w:val="21"/>
        </w:rPr>
        <w:t>四</w:t>
      </w:r>
      <w:r w:rsidRPr="008E7FA8">
        <w:rPr>
          <w:rFonts w:ascii="黑体" w:eastAsia="黑体" w:hint="eastAsia"/>
          <w:szCs w:val="21"/>
        </w:rPr>
        <w:t>部分</w:t>
      </w:r>
      <w:r w:rsidRPr="008E7FA8">
        <w:rPr>
          <w:rFonts w:ascii="黑体" w:eastAsia="黑体"/>
          <w:szCs w:val="21"/>
        </w:rPr>
        <w:t xml:space="preserve">   </w:t>
      </w:r>
      <w:r w:rsidRPr="008E7FA8">
        <w:rPr>
          <w:rFonts w:ascii="黑体" w:eastAsia="黑体" w:hint="eastAsia"/>
          <w:szCs w:val="21"/>
        </w:rPr>
        <w:t>工程</w:t>
      </w:r>
    </w:p>
    <w:p w:rsidR="008B6A40" w:rsidRPr="008E7FA8" w:rsidRDefault="008B6A40" w:rsidP="00665B60">
      <w:pPr>
        <w:ind w:rightChars="85" w:right="178"/>
        <w:rPr>
          <w:rFonts w:ascii="黑体" w:eastAsia="黑体" w:hAnsi="宋体"/>
          <w:bCs/>
          <w:szCs w:val="21"/>
        </w:rPr>
      </w:pPr>
      <w:r w:rsidRPr="008E7FA8">
        <w:rPr>
          <w:rFonts w:ascii="黑体" w:eastAsia="黑体" w:hAnsi="宋体" w:hint="eastAsia"/>
          <w:bCs/>
          <w:szCs w:val="21"/>
        </w:rPr>
        <w:t>一．进度表</w:t>
      </w:r>
    </w:p>
    <w:p w:rsidR="008B6A40" w:rsidRPr="008E7FA8" w:rsidRDefault="008B6A40" w:rsidP="00665B60">
      <w:pPr>
        <w:ind w:rightChars="85" w:right="178" w:firstLineChars="50" w:firstLine="105"/>
        <w:rPr>
          <w:rFonts w:ascii="宋体"/>
          <w:bCs/>
          <w:szCs w:val="21"/>
        </w:rPr>
      </w:pPr>
      <w:r w:rsidRPr="008E7FA8">
        <w:rPr>
          <w:rFonts w:ascii="宋体" w:hAnsi="宋体"/>
          <w:bCs/>
          <w:szCs w:val="21"/>
        </w:rPr>
        <w:t>1.</w:t>
      </w:r>
      <w:r w:rsidRPr="008E7FA8">
        <w:rPr>
          <w:rFonts w:ascii="宋体" w:hAnsi="宋体" w:hint="eastAsia"/>
          <w:bCs/>
          <w:szCs w:val="21"/>
        </w:rPr>
        <w:t>中标公司提供工程进度表。</w:t>
      </w:r>
    </w:p>
    <w:p w:rsidR="008B6A40" w:rsidRPr="008E7FA8" w:rsidRDefault="008B6A40" w:rsidP="00665B60">
      <w:pPr>
        <w:ind w:rightChars="85" w:right="178" w:firstLineChars="50" w:firstLine="105"/>
        <w:rPr>
          <w:rFonts w:ascii="宋体"/>
          <w:bCs/>
          <w:szCs w:val="21"/>
        </w:rPr>
      </w:pPr>
      <w:r w:rsidRPr="008E7FA8">
        <w:rPr>
          <w:rFonts w:ascii="宋体" w:hAnsi="宋体"/>
          <w:bCs/>
          <w:szCs w:val="21"/>
        </w:rPr>
        <w:t>2.</w:t>
      </w:r>
      <w:r w:rsidRPr="008E7FA8">
        <w:rPr>
          <w:rFonts w:ascii="宋体" w:hAnsi="宋体" w:hint="eastAsia"/>
          <w:bCs/>
          <w:szCs w:val="21"/>
        </w:rPr>
        <w:t>工期要求：</w:t>
      </w:r>
    </w:p>
    <w:p w:rsidR="008B6A40" w:rsidRPr="008E7FA8" w:rsidRDefault="008B6A40" w:rsidP="00665B60">
      <w:pPr>
        <w:ind w:rightChars="85" w:right="178" w:firstLineChars="150" w:firstLine="315"/>
        <w:rPr>
          <w:rFonts w:ascii="宋体"/>
          <w:bCs/>
          <w:szCs w:val="21"/>
        </w:rPr>
      </w:pPr>
      <w:r w:rsidRPr="008E7FA8">
        <w:rPr>
          <w:rFonts w:ascii="宋体" w:hAnsi="宋体" w:hint="eastAsia"/>
          <w:bCs/>
          <w:szCs w:val="21"/>
        </w:rPr>
        <w:t>中标单位</w:t>
      </w:r>
      <w:r w:rsidRPr="00760D93">
        <w:rPr>
          <w:rFonts w:ascii="宋体" w:hAnsi="宋体" w:hint="eastAsia"/>
          <w:b/>
          <w:bCs/>
          <w:color w:val="000000"/>
          <w:szCs w:val="21"/>
          <w:u w:val="single"/>
        </w:rPr>
        <w:t>在</w:t>
      </w:r>
      <w:r w:rsidRPr="00760D93">
        <w:rPr>
          <w:rFonts w:ascii="宋体" w:hAnsi="宋体" w:hint="eastAsia"/>
          <w:b/>
          <w:color w:val="000000"/>
          <w:szCs w:val="21"/>
          <w:u w:val="single"/>
        </w:rPr>
        <w:t>收到口头中标或中标通知书后</w:t>
      </w:r>
      <w:r>
        <w:rPr>
          <w:rFonts w:ascii="宋体" w:hAnsi="宋体"/>
          <w:b/>
          <w:bCs/>
          <w:color w:val="000000"/>
          <w:szCs w:val="21"/>
          <w:u w:val="single"/>
        </w:rPr>
        <w:t>25</w:t>
      </w:r>
      <w:r w:rsidRPr="00760D93">
        <w:rPr>
          <w:rFonts w:ascii="宋体" w:hAnsi="宋体" w:hint="eastAsia"/>
          <w:b/>
          <w:bCs/>
          <w:color w:val="000000"/>
          <w:szCs w:val="21"/>
          <w:u w:val="single"/>
        </w:rPr>
        <w:t>天内</w:t>
      </w:r>
      <w:r w:rsidRPr="008E7FA8">
        <w:rPr>
          <w:rFonts w:ascii="宋体" w:hAnsi="宋体" w:hint="eastAsia"/>
          <w:bCs/>
          <w:szCs w:val="21"/>
        </w:rPr>
        <w:t>完成本工程内的所有设备采购、安装、调试</w:t>
      </w:r>
      <w:r>
        <w:rPr>
          <w:rFonts w:ascii="宋体" w:hAnsi="宋体" w:hint="eastAsia"/>
          <w:bCs/>
          <w:szCs w:val="21"/>
        </w:rPr>
        <w:t>完毕并确保正常使用</w:t>
      </w:r>
      <w:r w:rsidRPr="008E7FA8">
        <w:rPr>
          <w:rFonts w:ascii="宋体" w:hAnsi="宋体" w:hint="eastAsia"/>
          <w:bCs/>
          <w:szCs w:val="21"/>
        </w:rPr>
        <w:t>。</w:t>
      </w:r>
    </w:p>
    <w:p w:rsidR="008B6A40" w:rsidRPr="00AF7AF5" w:rsidRDefault="008B6A40" w:rsidP="00665B60">
      <w:pPr>
        <w:ind w:rightChars="85" w:right="178"/>
        <w:rPr>
          <w:rFonts w:ascii="宋体"/>
          <w:color w:val="FF0000"/>
          <w:szCs w:val="21"/>
        </w:rPr>
      </w:pPr>
    </w:p>
    <w:p w:rsidR="008B6A40" w:rsidRPr="008E7FA8" w:rsidRDefault="008B6A40" w:rsidP="00665B60">
      <w:pPr>
        <w:ind w:rightChars="-416" w:right="-874"/>
        <w:rPr>
          <w:rFonts w:ascii="黑体" w:eastAsia="黑体" w:hAnsi="宋体"/>
          <w:szCs w:val="21"/>
        </w:rPr>
      </w:pPr>
      <w:r w:rsidRPr="008E7FA8">
        <w:rPr>
          <w:rFonts w:ascii="黑体" w:eastAsia="黑体" w:hAnsi="宋体" w:hint="eastAsia"/>
          <w:szCs w:val="21"/>
        </w:rPr>
        <w:t>二．</w:t>
      </w:r>
      <w:r w:rsidRPr="008E7FA8">
        <w:rPr>
          <w:rFonts w:ascii="黑体" w:eastAsia="黑体" w:hAnsi="宋体" w:hint="eastAsia"/>
          <w:bCs/>
          <w:szCs w:val="21"/>
        </w:rPr>
        <w:t>教室</w:t>
      </w:r>
      <w:r w:rsidRPr="008E7FA8">
        <w:rPr>
          <w:rFonts w:ascii="黑体" w:eastAsia="黑体" w:hAnsi="宋体" w:hint="eastAsia"/>
          <w:szCs w:val="21"/>
        </w:rPr>
        <w:t>设备安装</w:t>
      </w:r>
    </w:p>
    <w:p w:rsidR="008B6A40" w:rsidRPr="008E7FA8" w:rsidRDefault="008B6A40" w:rsidP="00665B60">
      <w:pPr>
        <w:ind w:rightChars="85" w:right="178" w:firstLineChars="50" w:firstLine="105"/>
        <w:rPr>
          <w:rFonts w:ascii="宋体"/>
          <w:szCs w:val="21"/>
        </w:rPr>
      </w:pPr>
      <w:r w:rsidRPr="008E7FA8">
        <w:rPr>
          <w:rFonts w:ascii="宋体" w:hAnsi="宋体"/>
          <w:szCs w:val="21"/>
        </w:rPr>
        <w:t>1</w:t>
      </w:r>
      <w:r w:rsidRPr="008E7FA8">
        <w:rPr>
          <w:rFonts w:ascii="宋体" w:hAnsi="宋体" w:hint="eastAsia"/>
          <w:szCs w:val="21"/>
        </w:rPr>
        <w:t>．多媒体教室</w:t>
      </w:r>
    </w:p>
    <w:p w:rsidR="008B6A40" w:rsidRDefault="008B6A40" w:rsidP="00665B60">
      <w:pPr>
        <w:ind w:rightChars="85" w:right="178" w:firstLineChars="50" w:firstLine="105"/>
        <w:rPr>
          <w:rFonts w:ascii="宋体"/>
          <w:szCs w:val="21"/>
        </w:rPr>
      </w:pPr>
      <w:r w:rsidRPr="008E7FA8">
        <w:rPr>
          <w:rFonts w:ascii="宋体" w:hAnsi="宋体" w:hint="eastAsia"/>
          <w:szCs w:val="21"/>
        </w:rPr>
        <w:t>（</w:t>
      </w:r>
      <w:r w:rsidRPr="008E7FA8">
        <w:rPr>
          <w:rFonts w:ascii="宋体" w:hAnsi="宋体"/>
          <w:szCs w:val="21"/>
        </w:rPr>
        <w:t>1</w:t>
      </w:r>
      <w:r w:rsidRPr="008E7FA8">
        <w:rPr>
          <w:rFonts w:ascii="宋体" w:hAnsi="宋体" w:hint="eastAsia"/>
          <w:szCs w:val="21"/>
        </w:rPr>
        <w:t>）设备有投影机、屏幕、</w:t>
      </w:r>
      <w:r w:rsidRPr="008E7FA8">
        <w:rPr>
          <w:rFonts w:ascii="宋体" w:hint="eastAsia"/>
          <w:szCs w:val="21"/>
        </w:rPr>
        <w:t>音箱、</w:t>
      </w:r>
      <w:r w:rsidRPr="008E7FA8">
        <w:rPr>
          <w:rFonts w:ascii="宋体" w:hAnsi="宋体" w:hint="eastAsia"/>
          <w:szCs w:val="21"/>
        </w:rPr>
        <w:t>多媒体讲台、中央控制器、台式电脑、</w:t>
      </w:r>
      <w:r>
        <w:rPr>
          <w:rFonts w:ascii="宋体" w:hAnsi="宋体" w:hint="eastAsia"/>
          <w:szCs w:val="21"/>
        </w:rPr>
        <w:t>无线教学扩音系统</w:t>
      </w:r>
      <w:r w:rsidRPr="008E7FA8">
        <w:rPr>
          <w:rFonts w:ascii="宋体" w:hAnsi="宋体" w:hint="eastAsia"/>
          <w:szCs w:val="21"/>
        </w:rPr>
        <w:t>等。</w:t>
      </w:r>
    </w:p>
    <w:p w:rsidR="008B6A40" w:rsidRPr="00760D93" w:rsidRDefault="008B6A40" w:rsidP="00665B60">
      <w:pPr>
        <w:ind w:rightChars="85" w:right="178" w:firstLineChars="50" w:firstLine="105"/>
        <w:rPr>
          <w:rFonts w:ascii="宋体"/>
          <w:color w:val="000000"/>
          <w:szCs w:val="21"/>
          <w:u w:val="single"/>
        </w:rPr>
      </w:pPr>
      <w:r w:rsidRPr="008E7FA8">
        <w:rPr>
          <w:rFonts w:ascii="宋体" w:hAnsi="宋体" w:hint="eastAsia"/>
          <w:szCs w:val="21"/>
        </w:rPr>
        <w:t>（</w:t>
      </w:r>
      <w:r w:rsidRPr="008E7FA8">
        <w:rPr>
          <w:rFonts w:ascii="宋体" w:hAnsi="宋体"/>
          <w:szCs w:val="21"/>
        </w:rPr>
        <w:t>2</w:t>
      </w:r>
      <w:r w:rsidRPr="00760D93">
        <w:rPr>
          <w:rFonts w:ascii="宋体" w:hAnsi="宋体" w:hint="eastAsia"/>
          <w:color w:val="000000"/>
          <w:szCs w:val="21"/>
        </w:rPr>
        <w:t>）重视投影机控制线、话筒线等设备接插头的连接、焊接质量。</w:t>
      </w:r>
      <w:r w:rsidRPr="00760D93">
        <w:rPr>
          <w:rFonts w:ascii="宋体" w:hAnsi="宋体" w:hint="eastAsia"/>
          <w:color w:val="000000"/>
          <w:szCs w:val="21"/>
          <w:u w:val="single"/>
        </w:rPr>
        <w:t>线头、接焊件必须处理干净；只能用“</w:t>
      </w:r>
      <w:r w:rsidRPr="00760D93">
        <w:rPr>
          <w:rFonts w:ascii="宋体" w:hAnsi="宋体" w:hint="eastAsia"/>
          <w:b/>
          <w:color w:val="000000"/>
          <w:szCs w:val="21"/>
          <w:u w:val="single"/>
        </w:rPr>
        <w:t>松香助焊”</w:t>
      </w:r>
      <w:r w:rsidRPr="00760D93">
        <w:rPr>
          <w:rFonts w:ascii="宋体" w:hAnsi="宋体" w:hint="eastAsia"/>
          <w:color w:val="000000"/>
          <w:szCs w:val="21"/>
          <w:u w:val="single"/>
        </w:rPr>
        <w:t>；接焊头必须要“</w:t>
      </w:r>
      <w:r w:rsidRPr="00760D93">
        <w:rPr>
          <w:rFonts w:ascii="宋体" w:hAnsi="宋体" w:hint="eastAsia"/>
          <w:b/>
          <w:color w:val="000000"/>
          <w:szCs w:val="21"/>
          <w:u w:val="single"/>
        </w:rPr>
        <w:t>热熔胶”处理</w:t>
      </w:r>
      <w:r w:rsidRPr="00760D93">
        <w:rPr>
          <w:rFonts w:ascii="宋体" w:hAnsi="宋体" w:hint="eastAsia"/>
          <w:color w:val="000000"/>
          <w:szCs w:val="21"/>
          <w:u w:val="single"/>
        </w:rPr>
        <w:t>。</w:t>
      </w:r>
    </w:p>
    <w:p w:rsidR="008B6A40" w:rsidRPr="00760D93" w:rsidRDefault="008B6A40" w:rsidP="00665B60">
      <w:pPr>
        <w:ind w:rightChars="85" w:right="178" w:firstLineChars="50" w:firstLine="105"/>
        <w:rPr>
          <w:rFonts w:ascii="宋体"/>
          <w:color w:val="000000"/>
          <w:szCs w:val="21"/>
        </w:rPr>
      </w:pPr>
      <w:r w:rsidRPr="00760D93">
        <w:rPr>
          <w:rFonts w:ascii="宋体" w:hAnsi="宋体" w:hint="eastAsia"/>
          <w:color w:val="000000"/>
          <w:szCs w:val="21"/>
        </w:rPr>
        <w:t>（</w:t>
      </w:r>
      <w:r w:rsidRPr="00760D93">
        <w:rPr>
          <w:rFonts w:ascii="宋体" w:hAnsi="宋体"/>
          <w:color w:val="000000"/>
          <w:szCs w:val="21"/>
        </w:rPr>
        <w:t>3</w:t>
      </w:r>
      <w:r w:rsidRPr="00760D93">
        <w:rPr>
          <w:rFonts w:ascii="宋体" w:hAnsi="宋体" w:hint="eastAsia"/>
          <w:color w:val="000000"/>
          <w:szCs w:val="21"/>
        </w:rPr>
        <w:t>）设备根据使用方要求，进行安装。</w:t>
      </w:r>
    </w:p>
    <w:p w:rsidR="008B6A40" w:rsidRPr="00760D93" w:rsidRDefault="008B6A40" w:rsidP="00665B60">
      <w:pPr>
        <w:ind w:rightChars="85" w:right="178" w:firstLineChars="200" w:firstLine="422"/>
        <w:rPr>
          <w:rFonts w:ascii="宋体"/>
          <w:b/>
          <w:color w:val="000000"/>
          <w:szCs w:val="21"/>
        </w:rPr>
      </w:pPr>
      <w:r w:rsidRPr="00760D93">
        <w:rPr>
          <w:rFonts w:ascii="宋体" w:hAnsi="宋体" w:hint="eastAsia"/>
          <w:b/>
          <w:color w:val="000000"/>
          <w:szCs w:val="21"/>
        </w:rPr>
        <w:t>屏幕：直接固定在光线较暗的黑板一侧，屏幕中心位置对准投影机。</w:t>
      </w:r>
    </w:p>
    <w:p w:rsidR="008B6A40" w:rsidRPr="008E7FA8" w:rsidRDefault="008B6A40" w:rsidP="00665B60">
      <w:pPr>
        <w:tabs>
          <w:tab w:val="left" w:pos="3240"/>
        </w:tabs>
        <w:ind w:leftChars="37" w:left="78" w:rightChars="84" w:right="176"/>
        <w:rPr>
          <w:rFonts w:ascii="宋体"/>
          <w:color w:val="000000"/>
          <w:szCs w:val="21"/>
        </w:rPr>
      </w:pPr>
      <w:r w:rsidRPr="008E7FA8">
        <w:rPr>
          <w:rFonts w:ascii="宋体" w:hAnsi="宋体" w:hint="eastAsia"/>
          <w:szCs w:val="21"/>
        </w:rPr>
        <w:t>（</w:t>
      </w:r>
      <w:r>
        <w:rPr>
          <w:rFonts w:ascii="宋体" w:hAnsi="宋体"/>
          <w:szCs w:val="21"/>
        </w:rPr>
        <w:t>4</w:t>
      </w:r>
      <w:r w:rsidRPr="008E7FA8">
        <w:rPr>
          <w:rFonts w:ascii="宋体" w:hAnsi="宋体" w:hint="eastAsia"/>
          <w:szCs w:val="21"/>
        </w:rPr>
        <w:t>）多媒体控制台内设备按照系统要求连接。中央控制器、</w:t>
      </w:r>
      <w:r>
        <w:rPr>
          <w:rFonts w:ascii="宋体" w:hAnsi="宋体" w:hint="eastAsia"/>
          <w:szCs w:val="21"/>
        </w:rPr>
        <w:t>无线教学扩音系统等设备放置</w:t>
      </w:r>
      <w:r w:rsidRPr="008E7FA8">
        <w:rPr>
          <w:rFonts w:ascii="宋体" w:hAnsi="宋体" w:hint="eastAsia"/>
          <w:szCs w:val="21"/>
        </w:rPr>
        <w:t>在多媒体控制台支架上，如图所示，台式电脑电源开关引出到中央控制器</w:t>
      </w:r>
      <w:r w:rsidRPr="008E7FA8">
        <w:rPr>
          <w:rFonts w:ascii="宋体" w:hAnsi="宋体" w:hint="eastAsia"/>
          <w:color w:val="000000"/>
          <w:szCs w:val="21"/>
        </w:rPr>
        <w:t>，</w:t>
      </w:r>
      <w:r w:rsidRPr="008E7FA8">
        <w:rPr>
          <w:rFonts w:ascii="宋体" w:hAnsi="宋体" w:hint="eastAsia"/>
          <w:szCs w:val="21"/>
        </w:rPr>
        <w:t>多余引线放入线槽内。</w:t>
      </w:r>
    </w:p>
    <w:p w:rsidR="008B6A40" w:rsidRPr="00C45780" w:rsidRDefault="008B6A40" w:rsidP="00665B60">
      <w:pPr>
        <w:tabs>
          <w:tab w:val="left" w:pos="3240"/>
        </w:tabs>
        <w:ind w:right="52"/>
        <w:rPr>
          <w:rFonts w:ascii="黑体" w:eastAsia="黑体" w:hAnsi="宋体"/>
          <w:bCs/>
          <w:szCs w:val="21"/>
        </w:rPr>
      </w:pPr>
      <w:r w:rsidRPr="006B69EA">
        <w:rPr>
          <w:rFonts w:ascii="黑体" w:eastAsia="黑体" w:hAnsi="宋体"/>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 o:spid="_x0000_i1025" type="#_x0000_t75" alt="未命名" style="width:672pt;height:261pt;visibility:visible">
            <v:imagedata r:id="rId7" o:title=""/>
          </v:shape>
        </w:pict>
      </w:r>
    </w:p>
    <w:p w:rsidR="008B6A40" w:rsidRPr="008E7FA8" w:rsidRDefault="008B6A40" w:rsidP="00665B60">
      <w:pPr>
        <w:tabs>
          <w:tab w:val="left" w:pos="3240"/>
        </w:tabs>
        <w:ind w:right="52"/>
        <w:rPr>
          <w:rFonts w:ascii="黑体" w:eastAsia="黑体" w:hAnsi="宋体"/>
          <w:bCs/>
          <w:szCs w:val="21"/>
        </w:rPr>
      </w:pPr>
      <w:r w:rsidRPr="008E7FA8">
        <w:rPr>
          <w:rFonts w:ascii="黑体" w:eastAsia="黑体" w:hAnsi="宋体" w:hint="eastAsia"/>
          <w:bCs/>
          <w:szCs w:val="21"/>
        </w:rPr>
        <w:t>三．教室设备分配</w:t>
      </w:r>
    </w:p>
    <w:p w:rsidR="008B6A40" w:rsidRDefault="008B6A40" w:rsidP="00665B60">
      <w:pPr>
        <w:tabs>
          <w:tab w:val="left" w:pos="3240"/>
        </w:tabs>
        <w:ind w:right="52" w:firstLineChars="200" w:firstLine="420"/>
        <w:rPr>
          <w:rFonts w:ascii="宋体"/>
          <w:bCs/>
          <w:szCs w:val="21"/>
        </w:rPr>
      </w:pPr>
      <w:r w:rsidRPr="008E7FA8">
        <w:rPr>
          <w:rFonts w:ascii="宋体" w:hAnsi="宋体" w:hint="eastAsia"/>
          <w:bCs/>
          <w:szCs w:val="21"/>
        </w:rPr>
        <w:t>教室选用同一型号设备。根据教室规模不同：</w:t>
      </w:r>
      <w:r w:rsidRPr="008E7FA8">
        <w:rPr>
          <w:rFonts w:ascii="宋体" w:hAnsi="宋体" w:hint="eastAsia"/>
          <w:szCs w:val="21"/>
        </w:rPr>
        <w:t>屏幕</w:t>
      </w:r>
      <w:r w:rsidRPr="008E7FA8">
        <w:rPr>
          <w:rFonts w:ascii="宋体" w:hAnsi="宋体" w:hint="eastAsia"/>
          <w:bCs/>
          <w:szCs w:val="21"/>
        </w:rPr>
        <w:t>规格（座位数≤</w:t>
      </w:r>
      <w:r>
        <w:rPr>
          <w:rFonts w:ascii="宋体" w:hAnsi="宋体"/>
          <w:bCs/>
          <w:szCs w:val="21"/>
        </w:rPr>
        <w:t xml:space="preserve"> 95</w:t>
      </w:r>
      <w:r w:rsidRPr="008E7FA8">
        <w:rPr>
          <w:rFonts w:ascii="宋体" w:hAnsi="宋体" w:hint="eastAsia"/>
          <w:bCs/>
          <w:szCs w:val="21"/>
        </w:rPr>
        <w:t>座，</w:t>
      </w:r>
      <w:r w:rsidRPr="008E7FA8">
        <w:rPr>
          <w:rFonts w:ascii="宋体" w:hAnsi="宋体"/>
          <w:bCs/>
          <w:szCs w:val="21"/>
        </w:rPr>
        <w:t>120</w:t>
      </w:r>
      <w:r>
        <w:rPr>
          <w:rFonts w:ascii="宋体" w:hAnsi="宋体" w:hint="eastAsia"/>
          <w:bCs/>
          <w:szCs w:val="21"/>
        </w:rPr>
        <w:t>英寸电动玻珠屏幕</w:t>
      </w:r>
      <w:r w:rsidRPr="008E7FA8">
        <w:rPr>
          <w:rFonts w:ascii="宋体" w:hAnsi="宋体" w:hint="eastAsia"/>
          <w:bCs/>
          <w:szCs w:val="21"/>
        </w:rPr>
        <w:t>）</w:t>
      </w:r>
      <w:r w:rsidRPr="008E7FA8">
        <w:rPr>
          <w:rFonts w:ascii="宋体" w:hAnsi="宋体" w:hint="eastAsia"/>
          <w:szCs w:val="21"/>
        </w:rPr>
        <w:t>；变化音箱数量</w:t>
      </w:r>
      <w:r w:rsidRPr="008E7FA8">
        <w:rPr>
          <w:rFonts w:ascii="宋体" w:hAnsi="宋体" w:hint="eastAsia"/>
          <w:bCs/>
          <w:szCs w:val="21"/>
        </w:rPr>
        <w:t>（座位数≤</w:t>
      </w:r>
      <w:r>
        <w:rPr>
          <w:rFonts w:ascii="宋体" w:hAnsi="宋体"/>
          <w:bCs/>
          <w:szCs w:val="21"/>
        </w:rPr>
        <w:t xml:space="preserve"> </w:t>
      </w:r>
      <w:r w:rsidRPr="008E7FA8">
        <w:rPr>
          <w:rFonts w:ascii="宋体" w:hAnsi="宋体"/>
          <w:bCs/>
          <w:szCs w:val="21"/>
        </w:rPr>
        <w:t>95</w:t>
      </w:r>
      <w:r w:rsidRPr="008E7FA8">
        <w:rPr>
          <w:rFonts w:ascii="宋体" w:hAnsi="宋体" w:hint="eastAsia"/>
          <w:bCs/>
          <w:szCs w:val="21"/>
        </w:rPr>
        <w:t>座，音箱为</w:t>
      </w:r>
      <w:r w:rsidRPr="008E7FA8">
        <w:rPr>
          <w:rFonts w:ascii="宋体" w:hAnsi="宋体"/>
          <w:bCs/>
          <w:szCs w:val="21"/>
        </w:rPr>
        <w:t>2</w:t>
      </w:r>
      <w:r w:rsidRPr="008E7FA8">
        <w:rPr>
          <w:rFonts w:ascii="宋体" w:hAnsi="宋体" w:hint="eastAsia"/>
          <w:bCs/>
          <w:szCs w:val="21"/>
        </w:rPr>
        <w:t>个）。</w:t>
      </w:r>
    </w:p>
    <w:p w:rsidR="008B6A40" w:rsidRPr="008E7FA8" w:rsidRDefault="008B6A40" w:rsidP="00665B60">
      <w:pPr>
        <w:tabs>
          <w:tab w:val="left" w:pos="3240"/>
        </w:tabs>
        <w:ind w:right="52"/>
        <w:rPr>
          <w:rFonts w:ascii="黑体" w:eastAsia="黑体"/>
          <w:szCs w:val="21"/>
        </w:rPr>
      </w:pPr>
      <w:r w:rsidRPr="008E7FA8">
        <w:rPr>
          <w:rFonts w:ascii="黑体" w:eastAsia="黑体" w:hAnsi="宋体" w:hint="eastAsia"/>
          <w:bCs/>
          <w:szCs w:val="21"/>
        </w:rPr>
        <w:t>四．系统连接</w:t>
      </w:r>
      <w:r w:rsidRPr="008E7FA8">
        <w:rPr>
          <w:rFonts w:ascii="黑体" w:eastAsia="黑体" w:hint="eastAsia"/>
          <w:szCs w:val="21"/>
        </w:rPr>
        <w:t>与调试</w:t>
      </w:r>
    </w:p>
    <w:p w:rsidR="008B6A40" w:rsidRPr="008E7FA8" w:rsidRDefault="008B6A40" w:rsidP="00665B60">
      <w:pPr>
        <w:ind w:rightChars="85" w:right="178" w:firstLineChars="49" w:firstLine="103"/>
        <w:rPr>
          <w:rFonts w:ascii="黑体" w:eastAsia="黑体" w:hAnsi="宋体"/>
          <w:bCs/>
          <w:szCs w:val="21"/>
        </w:rPr>
      </w:pPr>
      <w:r w:rsidRPr="008E7FA8">
        <w:rPr>
          <w:rFonts w:ascii="黑体" w:eastAsia="黑体" w:hAnsi="宋体"/>
          <w:szCs w:val="21"/>
        </w:rPr>
        <w:t>1</w:t>
      </w:r>
      <w:r w:rsidRPr="008E7FA8">
        <w:rPr>
          <w:rFonts w:ascii="黑体" w:eastAsia="黑体" w:hAnsi="宋体" w:hint="eastAsia"/>
          <w:szCs w:val="21"/>
        </w:rPr>
        <w:t>．</w:t>
      </w:r>
      <w:r w:rsidRPr="008E7FA8">
        <w:rPr>
          <w:rFonts w:ascii="宋体" w:hAnsi="宋体" w:hint="eastAsia"/>
          <w:szCs w:val="21"/>
        </w:rPr>
        <w:t>中央控制器</w:t>
      </w:r>
      <w:r w:rsidRPr="008E7FA8">
        <w:rPr>
          <w:rFonts w:ascii="黑体" w:eastAsia="黑体" w:hAnsi="宋体" w:hint="eastAsia"/>
          <w:bCs/>
          <w:szCs w:val="21"/>
        </w:rPr>
        <w:t>输入设备控制码</w:t>
      </w:r>
    </w:p>
    <w:p w:rsidR="008B6A40" w:rsidRPr="008E7FA8" w:rsidRDefault="008B6A40" w:rsidP="00665B60">
      <w:pPr>
        <w:ind w:rightChars="85" w:right="178" w:firstLineChars="100" w:firstLine="210"/>
        <w:rPr>
          <w:rFonts w:ascii="宋体"/>
          <w:bCs/>
          <w:szCs w:val="21"/>
        </w:rPr>
      </w:pPr>
      <w:r w:rsidRPr="008E7FA8">
        <w:rPr>
          <w:rFonts w:ascii="宋体" w:hAnsi="宋体" w:hint="eastAsia"/>
          <w:bCs/>
          <w:szCs w:val="21"/>
        </w:rPr>
        <w:t>（</w:t>
      </w:r>
      <w:r w:rsidRPr="008E7FA8">
        <w:rPr>
          <w:rFonts w:ascii="宋体" w:hAnsi="宋体"/>
          <w:bCs/>
          <w:szCs w:val="21"/>
        </w:rPr>
        <w:t>1</w:t>
      </w:r>
      <w:r w:rsidRPr="008E7FA8">
        <w:rPr>
          <w:rFonts w:ascii="宋体" w:hAnsi="宋体" w:hint="eastAsia"/>
          <w:bCs/>
          <w:szCs w:val="21"/>
        </w:rPr>
        <w:t>）</w:t>
      </w:r>
      <w:r w:rsidRPr="008E7FA8">
        <w:rPr>
          <w:rFonts w:ascii="宋体" w:hAnsi="宋体" w:hint="eastAsia"/>
          <w:szCs w:val="21"/>
        </w:rPr>
        <w:t>中央控制器操作面板上：无论是</w:t>
      </w:r>
      <w:r>
        <w:rPr>
          <w:rFonts w:ascii="宋体" w:hAnsi="宋体" w:hint="eastAsia"/>
          <w:szCs w:val="21"/>
        </w:rPr>
        <w:t>按</w:t>
      </w:r>
      <w:r w:rsidRPr="008E7FA8">
        <w:rPr>
          <w:rFonts w:ascii="宋体" w:hAnsi="宋体" w:hint="eastAsia"/>
          <w:szCs w:val="21"/>
        </w:rPr>
        <w:t>下（多媒体、屏幕、扩音）任一</w:t>
      </w:r>
      <w:r w:rsidRPr="008E7FA8">
        <w:rPr>
          <w:rFonts w:ascii="宋体" w:hAnsi="宋体"/>
          <w:szCs w:val="21"/>
        </w:rPr>
        <w:t xml:space="preserve"> </w:t>
      </w:r>
      <w:r w:rsidRPr="008E7FA8">
        <w:rPr>
          <w:rFonts w:ascii="宋体" w:hAnsi="宋体" w:hint="eastAsia"/>
          <w:szCs w:val="21"/>
          <w:bdr w:val="single" w:sz="4" w:space="0" w:color="auto"/>
        </w:rPr>
        <w:t>上课</w:t>
      </w:r>
      <w:r w:rsidRPr="008E7FA8">
        <w:rPr>
          <w:rFonts w:ascii="宋体" w:hAnsi="宋体"/>
          <w:szCs w:val="21"/>
          <w:bdr w:val="single" w:sz="4" w:space="0" w:color="auto"/>
        </w:rPr>
        <w:t xml:space="preserve"> </w:t>
      </w:r>
      <w:r w:rsidRPr="008E7FA8">
        <w:rPr>
          <w:rFonts w:ascii="宋体" w:hAnsi="宋体"/>
          <w:szCs w:val="21"/>
        </w:rPr>
        <w:t xml:space="preserve"> </w:t>
      </w:r>
      <w:r w:rsidRPr="008E7FA8">
        <w:rPr>
          <w:rFonts w:ascii="宋体" w:hAnsi="宋体" w:hint="eastAsia"/>
          <w:szCs w:val="21"/>
        </w:rPr>
        <w:t>钮，</w:t>
      </w:r>
      <w:r w:rsidRPr="008E7FA8">
        <w:rPr>
          <w:rFonts w:ascii="宋体" w:hAnsi="宋体" w:hint="eastAsia"/>
          <w:bCs/>
          <w:szCs w:val="21"/>
        </w:rPr>
        <w:t>讲桌电源插座通电；按</w:t>
      </w:r>
      <w:r w:rsidRPr="008E7FA8">
        <w:rPr>
          <w:rFonts w:ascii="宋体" w:hAnsi="宋体" w:hint="eastAsia"/>
          <w:szCs w:val="21"/>
        </w:rPr>
        <w:t>任一</w:t>
      </w:r>
      <w:r w:rsidRPr="008E7FA8">
        <w:rPr>
          <w:rFonts w:ascii="宋体" w:hAnsi="宋体"/>
          <w:bCs/>
          <w:szCs w:val="21"/>
        </w:rPr>
        <w:t xml:space="preserve"> </w:t>
      </w:r>
      <w:r w:rsidRPr="008E7FA8">
        <w:rPr>
          <w:rFonts w:ascii="宋体" w:hAnsi="宋体" w:hint="eastAsia"/>
          <w:bCs/>
          <w:szCs w:val="21"/>
          <w:bdr w:val="single" w:sz="4" w:space="0" w:color="auto"/>
        </w:rPr>
        <w:t>下课</w:t>
      </w:r>
      <w:r w:rsidRPr="008E7FA8">
        <w:rPr>
          <w:rFonts w:ascii="宋体" w:hAnsi="宋体"/>
          <w:bCs/>
          <w:szCs w:val="21"/>
          <w:bdr w:val="single" w:sz="4" w:space="0" w:color="auto"/>
        </w:rPr>
        <w:t xml:space="preserve"> </w:t>
      </w:r>
      <w:r w:rsidRPr="008E7FA8">
        <w:rPr>
          <w:rFonts w:ascii="宋体" w:hAnsi="宋体"/>
          <w:bCs/>
          <w:szCs w:val="21"/>
        </w:rPr>
        <w:t xml:space="preserve"> </w:t>
      </w:r>
      <w:r w:rsidRPr="008E7FA8">
        <w:rPr>
          <w:rFonts w:ascii="宋体" w:hAnsi="宋体" w:hint="eastAsia"/>
          <w:szCs w:val="21"/>
        </w:rPr>
        <w:t>钮</w:t>
      </w:r>
      <w:r w:rsidRPr="008E7FA8">
        <w:rPr>
          <w:rFonts w:ascii="宋体" w:hAnsi="宋体" w:hint="eastAsia"/>
          <w:bCs/>
          <w:szCs w:val="21"/>
        </w:rPr>
        <w:t>，插座立即断电。</w:t>
      </w:r>
    </w:p>
    <w:p w:rsidR="008B6A40" w:rsidRPr="008E7FA8" w:rsidRDefault="008B6A40" w:rsidP="00665B60">
      <w:pPr>
        <w:ind w:rightChars="85" w:right="178" w:firstLineChars="100" w:firstLine="210"/>
        <w:rPr>
          <w:rFonts w:ascii="宋体"/>
          <w:bCs/>
          <w:szCs w:val="21"/>
        </w:rPr>
      </w:pPr>
      <w:r w:rsidRPr="008E7FA8">
        <w:rPr>
          <w:rFonts w:ascii="宋体" w:hAnsi="宋体" w:hint="eastAsia"/>
          <w:bCs/>
          <w:szCs w:val="21"/>
        </w:rPr>
        <w:t>（</w:t>
      </w:r>
      <w:r w:rsidRPr="008E7FA8">
        <w:rPr>
          <w:rFonts w:ascii="宋体" w:hAnsi="宋体"/>
          <w:bCs/>
          <w:szCs w:val="21"/>
        </w:rPr>
        <w:t>2</w:t>
      </w:r>
      <w:r w:rsidRPr="008E7FA8">
        <w:rPr>
          <w:rFonts w:ascii="宋体" w:hAnsi="宋体" w:hint="eastAsia"/>
          <w:bCs/>
          <w:szCs w:val="21"/>
        </w:rPr>
        <w:t>）</w:t>
      </w:r>
      <w:r w:rsidRPr="008E7FA8">
        <w:rPr>
          <w:rFonts w:ascii="宋体" w:hAnsi="宋体" w:hint="eastAsia"/>
          <w:szCs w:val="21"/>
        </w:rPr>
        <w:t>当按下多媒体</w:t>
      </w:r>
      <w:r w:rsidRPr="008E7FA8">
        <w:rPr>
          <w:rFonts w:ascii="宋体" w:hAnsi="宋体"/>
          <w:szCs w:val="21"/>
        </w:rPr>
        <w:t xml:space="preserve"> </w:t>
      </w:r>
      <w:r w:rsidRPr="008E7FA8">
        <w:rPr>
          <w:rFonts w:ascii="宋体" w:hAnsi="宋体" w:hint="eastAsia"/>
          <w:szCs w:val="21"/>
          <w:bdr w:val="single" w:sz="4" w:space="0" w:color="auto"/>
        </w:rPr>
        <w:t>上课</w:t>
      </w:r>
      <w:r w:rsidRPr="008E7FA8">
        <w:rPr>
          <w:rFonts w:ascii="宋体" w:hAnsi="宋体"/>
          <w:szCs w:val="21"/>
          <w:bdr w:val="single" w:sz="4" w:space="0" w:color="auto"/>
        </w:rPr>
        <w:t xml:space="preserve"> </w:t>
      </w:r>
      <w:r w:rsidRPr="008E7FA8">
        <w:rPr>
          <w:rFonts w:ascii="宋体" w:hAnsi="宋体"/>
          <w:szCs w:val="21"/>
        </w:rPr>
        <w:t xml:space="preserve"> </w:t>
      </w:r>
      <w:r w:rsidRPr="008E7FA8">
        <w:rPr>
          <w:rFonts w:ascii="宋体" w:hAnsi="宋体" w:hint="eastAsia"/>
          <w:szCs w:val="21"/>
        </w:rPr>
        <w:t>钮后，投影机点亮、屏幕落下、</w:t>
      </w:r>
      <w:r>
        <w:rPr>
          <w:rFonts w:ascii="宋体" w:hAnsi="宋体" w:hint="eastAsia"/>
          <w:szCs w:val="21"/>
        </w:rPr>
        <w:t>无线扩音系统</w:t>
      </w:r>
      <w:r w:rsidRPr="008E7FA8">
        <w:rPr>
          <w:rFonts w:ascii="宋体" w:hAnsi="宋体" w:hint="eastAsia"/>
          <w:szCs w:val="21"/>
        </w:rPr>
        <w:t>打开，</w:t>
      </w:r>
      <w:r w:rsidRPr="00760D93">
        <w:rPr>
          <w:rFonts w:ascii="宋体" w:hAnsi="宋体" w:hint="eastAsia"/>
          <w:b/>
          <w:color w:val="000000"/>
          <w:szCs w:val="21"/>
        </w:rPr>
        <w:t>信号切换</w:t>
      </w:r>
      <w:r w:rsidRPr="00760D93">
        <w:rPr>
          <w:rFonts w:ascii="宋体" w:hAnsi="宋体" w:hint="eastAsia"/>
          <w:color w:val="000000"/>
          <w:szCs w:val="21"/>
        </w:rPr>
        <w:t>处在</w:t>
      </w:r>
      <w:r w:rsidRPr="00760D93">
        <w:rPr>
          <w:rFonts w:ascii="宋体" w:hAnsi="宋体" w:hint="eastAsia"/>
          <w:b/>
          <w:color w:val="000000"/>
          <w:szCs w:val="21"/>
          <w:u w:val="single"/>
        </w:rPr>
        <w:t>台式电脑</w:t>
      </w:r>
      <w:r w:rsidRPr="008E7FA8">
        <w:rPr>
          <w:rFonts w:ascii="宋体" w:hAnsi="宋体" w:hint="eastAsia"/>
          <w:szCs w:val="21"/>
        </w:rPr>
        <w:t>状态。</w:t>
      </w:r>
    </w:p>
    <w:p w:rsidR="008B6A40" w:rsidRPr="008D4ED2" w:rsidRDefault="008B6A40" w:rsidP="00665B60">
      <w:pPr>
        <w:ind w:rightChars="85" w:right="178" w:firstLineChars="100" w:firstLine="210"/>
        <w:rPr>
          <w:rFonts w:ascii="宋体"/>
          <w:szCs w:val="21"/>
        </w:rPr>
      </w:pPr>
      <w:r w:rsidRPr="008E7FA8">
        <w:rPr>
          <w:rFonts w:ascii="宋体" w:hAnsi="宋体" w:hint="eastAsia"/>
          <w:szCs w:val="21"/>
        </w:rPr>
        <w:t>（</w:t>
      </w:r>
      <w:r w:rsidRPr="008E7FA8">
        <w:rPr>
          <w:rFonts w:ascii="宋体" w:hAnsi="宋体"/>
          <w:szCs w:val="21"/>
        </w:rPr>
        <w:t>3</w:t>
      </w:r>
      <w:r w:rsidRPr="008E7FA8">
        <w:rPr>
          <w:rFonts w:ascii="宋体" w:hAnsi="宋体" w:hint="eastAsia"/>
          <w:szCs w:val="21"/>
        </w:rPr>
        <w:t>）当多媒体处在上课状态，中央控制器会自动启动台式电脑，进入</w:t>
      </w:r>
      <w:r w:rsidRPr="008E7FA8">
        <w:rPr>
          <w:rFonts w:ascii="宋体" w:hAnsi="宋体"/>
          <w:szCs w:val="21"/>
        </w:rPr>
        <w:t>Windows</w:t>
      </w:r>
      <w:r>
        <w:rPr>
          <w:rFonts w:ascii="宋体" w:hAnsi="宋体"/>
          <w:szCs w:val="21"/>
        </w:rPr>
        <w:t xml:space="preserve"> XP</w:t>
      </w:r>
      <w:r>
        <w:rPr>
          <w:rFonts w:ascii="宋体" w:hAnsi="宋体" w:hint="eastAsia"/>
          <w:szCs w:val="21"/>
        </w:rPr>
        <w:t>操作</w:t>
      </w:r>
      <w:r w:rsidRPr="008E7FA8">
        <w:rPr>
          <w:rFonts w:ascii="宋体" w:hAnsi="宋体" w:hint="eastAsia"/>
          <w:szCs w:val="21"/>
        </w:rPr>
        <w:t>系统；当按下多媒体</w:t>
      </w:r>
      <w:r w:rsidRPr="008E7FA8">
        <w:rPr>
          <w:rFonts w:ascii="宋体" w:hAnsi="宋体"/>
          <w:szCs w:val="21"/>
        </w:rPr>
        <w:t xml:space="preserve"> </w:t>
      </w:r>
      <w:r w:rsidRPr="008E7FA8">
        <w:rPr>
          <w:rFonts w:ascii="宋体" w:hAnsi="宋体" w:hint="eastAsia"/>
          <w:bCs/>
          <w:szCs w:val="21"/>
          <w:bdr w:val="single" w:sz="4" w:space="0" w:color="auto"/>
        </w:rPr>
        <w:t>下课</w:t>
      </w:r>
      <w:r w:rsidRPr="008E7FA8">
        <w:rPr>
          <w:rFonts w:ascii="宋体" w:hAnsi="宋体"/>
          <w:bCs/>
          <w:szCs w:val="21"/>
          <w:bdr w:val="single" w:sz="4" w:space="0" w:color="auto"/>
        </w:rPr>
        <w:t xml:space="preserve"> </w:t>
      </w:r>
      <w:r w:rsidRPr="008E7FA8">
        <w:rPr>
          <w:rFonts w:ascii="宋体" w:hAnsi="宋体"/>
          <w:szCs w:val="21"/>
        </w:rPr>
        <w:t xml:space="preserve"> </w:t>
      </w:r>
      <w:r w:rsidRPr="008E7FA8">
        <w:rPr>
          <w:rFonts w:ascii="宋体" w:hAnsi="宋体" w:hint="eastAsia"/>
          <w:szCs w:val="21"/>
        </w:rPr>
        <w:t>钮后中央控制器会自动关闭台式电脑。</w:t>
      </w:r>
    </w:p>
    <w:p w:rsidR="008B6A40" w:rsidRPr="004A2363" w:rsidRDefault="008B6A40" w:rsidP="00665B60">
      <w:pPr>
        <w:pStyle w:val="NormalIndent"/>
        <w:ind w:rightChars="85" w:right="178" w:firstLine="0"/>
        <w:rPr>
          <w:rFonts w:ascii="宋体"/>
          <w:bCs/>
          <w:color w:val="000000"/>
          <w:sz w:val="21"/>
          <w:szCs w:val="21"/>
        </w:rPr>
      </w:pPr>
    </w:p>
    <w:p w:rsidR="008B6A40" w:rsidRPr="008E7FA8" w:rsidRDefault="008B6A40" w:rsidP="00665B60">
      <w:pPr>
        <w:ind w:firstLineChars="1050" w:firstLine="2205"/>
        <w:rPr>
          <w:szCs w:val="21"/>
        </w:rPr>
      </w:pPr>
      <w:r w:rsidRPr="008E7FA8">
        <w:rPr>
          <w:rFonts w:ascii="黑体" w:eastAsia="黑体" w:hint="eastAsia"/>
          <w:szCs w:val="21"/>
        </w:rPr>
        <w:t>第</w:t>
      </w:r>
      <w:r>
        <w:rPr>
          <w:rFonts w:ascii="黑体" w:eastAsia="黑体" w:hint="eastAsia"/>
          <w:szCs w:val="21"/>
        </w:rPr>
        <w:t>五</w:t>
      </w:r>
      <w:r w:rsidRPr="008E7FA8">
        <w:rPr>
          <w:rFonts w:ascii="黑体" w:eastAsia="黑体" w:hint="eastAsia"/>
          <w:szCs w:val="21"/>
        </w:rPr>
        <w:t>部分</w:t>
      </w:r>
      <w:r w:rsidRPr="008E7FA8">
        <w:rPr>
          <w:rFonts w:ascii="黑体" w:eastAsia="黑体"/>
          <w:szCs w:val="21"/>
        </w:rPr>
        <w:t xml:space="preserve">   </w:t>
      </w:r>
      <w:r w:rsidRPr="008E7FA8">
        <w:rPr>
          <w:rFonts w:ascii="黑体" w:eastAsia="黑体" w:hint="eastAsia"/>
          <w:szCs w:val="21"/>
        </w:rPr>
        <w:t>其他要求</w:t>
      </w:r>
    </w:p>
    <w:p w:rsidR="008B6A40" w:rsidRPr="00760D93" w:rsidRDefault="008B6A40" w:rsidP="00665B60">
      <w:pPr>
        <w:ind w:rightChars="-416" w:right="-874"/>
        <w:rPr>
          <w:rFonts w:ascii="宋体"/>
          <w:b/>
          <w:bCs/>
          <w:color w:val="000000"/>
          <w:szCs w:val="21"/>
          <w:u w:val="single"/>
        </w:rPr>
      </w:pPr>
      <w:r w:rsidRPr="008E7FA8">
        <w:rPr>
          <w:rFonts w:ascii="宋体" w:hAnsi="宋体" w:hint="eastAsia"/>
          <w:b/>
          <w:bCs/>
          <w:szCs w:val="21"/>
        </w:rPr>
        <w:t>一．</w:t>
      </w:r>
      <w:r w:rsidRPr="008E7FA8">
        <w:rPr>
          <w:rFonts w:ascii="宋体" w:hAnsi="宋体" w:hint="eastAsia"/>
          <w:b/>
          <w:szCs w:val="21"/>
        </w:rPr>
        <w:t>销售厂商应具备：</w:t>
      </w:r>
      <w:r w:rsidRPr="00760D93">
        <w:rPr>
          <w:rFonts w:ascii="宋体" w:hAnsi="宋体"/>
          <w:b/>
          <w:bCs/>
          <w:color w:val="000000"/>
          <w:szCs w:val="21"/>
          <w:u w:val="single"/>
        </w:rPr>
        <w:t>A</w:t>
      </w:r>
      <w:r w:rsidRPr="00760D93">
        <w:rPr>
          <w:rFonts w:ascii="宋体" w:hAnsi="宋体" w:hint="eastAsia"/>
          <w:b/>
          <w:bCs/>
          <w:color w:val="000000"/>
          <w:szCs w:val="21"/>
          <w:u w:val="single"/>
        </w:rPr>
        <w:t>、产品出现故障在</w:t>
      </w:r>
      <w:r w:rsidRPr="00760D93">
        <w:rPr>
          <w:rFonts w:ascii="宋体" w:hAnsi="宋体"/>
          <w:b/>
          <w:bCs/>
          <w:color w:val="000000"/>
          <w:szCs w:val="21"/>
          <w:u w:val="single"/>
        </w:rPr>
        <w:t>12</w:t>
      </w:r>
      <w:r w:rsidRPr="00760D93">
        <w:rPr>
          <w:rFonts w:ascii="宋体" w:hAnsi="宋体" w:hint="eastAsia"/>
          <w:b/>
          <w:bCs/>
          <w:color w:val="000000"/>
          <w:szCs w:val="21"/>
          <w:u w:val="single"/>
        </w:rPr>
        <w:t>小时内到达现场解决问题的能力；</w:t>
      </w:r>
      <w:r w:rsidRPr="00760D93">
        <w:rPr>
          <w:rFonts w:ascii="宋体" w:hAnsi="宋体"/>
          <w:b/>
          <w:bCs/>
          <w:color w:val="000000"/>
          <w:szCs w:val="21"/>
          <w:u w:val="single"/>
        </w:rPr>
        <w:t>B</w:t>
      </w:r>
      <w:r w:rsidRPr="00760D93">
        <w:rPr>
          <w:rFonts w:ascii="宋体" w:hAnsi="宋体" w:hint="eastAsia"/>
          <w:b/>
          <w:bCs/>
          <w:color w:val="000000"/>
          <w:szCs w:val="21"/>
          <w:u w:val="single"/>
        </w:rPr>
        <w:t>、产品出现大型故障维修往返时间少于</w:t>
      </w:r>
      <w:r w:rsidRPr="00760D93">
        <w:rPr>
          <w:rFonts w:ascii="宋体" w:hAnsi="宋体"/>
          <w:b/>
          <w:bCs/>
          <w:color w:val="000000"/>
          <w:szCs w:val="21"/>
          <w:u w:val="single"/>
        </w:rPr>
        <w:t>2</w:t>
      </w:r>
      <w:r w:rsidRPr="00760D93">
        <w:rPr>
          <w:rFonts w:ascii="宋体" w:hAnsi="宋体" w:hint="eastAsia"/>
          <w:b/>
          <w:bCs/>
          <w:color w:val="000000"/>
          <w:szCs w:val="21"/>
          <w:u w:val="single"/>
        </w:rPr>
        <w:t>天并提供备用机，每次超过响应</w:t>
      </w:r>
    </w:p>
    <w:p w:rsidR="008B6A40" w:rsidRPr="00760D93" w:rsidRDefault="008B6A40" w:rsidP="00665B60">
      <w:pPr>
        <w:ind w:rightChars="-416" w:right="-874"/>
        <w:rPr>
          <w:rFonts w:ascii="宋体"/>
          <w:b/>
          <w:bCs/>
          <w:color w:val="000000"/>
          <w:szCs w:val="21"/>
          <w:u w:val="single"/>
        </w:rPr>
      </w:pPr>
      <w:r w:rsidRPr="00760D93">
        <w:rPr>
          <w:rFonts w:ascii="宋体" w:hAnsi="宋体" w:hint="eastAsia"/>
          <w:b/>
          <w:bCs/>
          <w:color w:val="000000"/>
          <w:szCs w:val="21"/>
          <w:u w:val="single"/>
        </w:rPr>
        <w:t>时间违约金由学院扣除；</w:t>
      </w:r>
      <w:r w:rsidRPr="00760D93">
        <w:rPr>
          <w:rFonts w:ascii="宋体" w:hAnsi="宋体"/>
          <w:b/>
          <w:bCs/>
          <w:color w:val="000000"/>
          <w:szCs w:val="21"/>
          <w:u w:val="single"/>
        </w:rPr>
        <w:t xml:space="preserve"> C</w:t>
      </w:r>
      <w:r w:rsidRPr="00760D93">
        <w:rPr>
          <w:rFonts w:ascii="宋体" w:hAnsi="宋体" w:hint="eastAsia"/>
          <w:b/>
          <w:bCs/>
          <w:color w:val="000000"/>
          <w:szCs w:val="21"/>
          <w:u w:val="single"/>
        </w:rPr>
        <w:t>、承担设备维修往返快递费（送货上门）及确保通过使用部门检验所需的修理。</w:t>
      </w:r>
    </w:p>
    <w:p w:rsidR="008B6A40" w:rsidRPr="00760D93" w:rsidRDefault="008B6A40" w:rsidP="00665B60">
      <w:pPr>
        <w:rPr>
          <w:rFonts w:ascii="宋体"/>
          <w:b/>
          <w:color w:val="000000"/>
        </w:rPr>
      </w:pPr>
      <w:r w:rsidRPr="00760D93">
        <w:rPr>
          <w:rFonts w:ascii="宋体" w:hAnsi="宋体" w:hint="eastAsia"/>
          <w:b/>
          <w:bCs/>
          <w:color w:val="000000"/>
          <w:szCs w:val="21"/>
        </w:rPr>
        <w:t>二</w:t>
      </w:r>
      <w:r w:rsidRPr="00760D93">
        <w:rPr>
          <w:rFonts w:ascii="黑体" w:eastAsia="黑体" w:hAnsi="宋体" w:hint="eastAsia"/>
          <w:bCs/>
          <w:color w:val="000000"/>
          <w:szCs w:val="21"/>
        </w:rPr>
        <w:t>．</w:t>
      </w:r>
      <w:r w:rsidRPr="00760D93">
        <w:rPr>
          <w:rFonts w:ascii="宋体" w:hAnsi="宋体" w:hint="eastAsia"/>
          <w:b/>
          <w:bCs/>
          <w:color w:val="000000"/>
          <w:szCs w:val="21"/>
          <w:u w:val="single"/>
        </w:rPr>
        <w:t>投标人需要在开标现场展示标书上所列的招标设备样品或彩色放大图片、各种耗材样品（网线、电线、</w:t>
      </w:r>
      <w:r w:rsidRPr="00760D93">
        <w:rPr>
          <w:rFonts w:ascii="宋体" w:hAnsi="宋体"/>
          <w:b/>
          <w:bCs/>
          <w:color w:val="000000"/>
          <w:szCs w:val="21"/>
          <w:u w:val="single"/>
        </w:rPr>
        <w:t>VGA</w:t>
      </w:r>
      <w:r w:rsidRPr="00760D93">
        <w:rPr>
          <w:rFonts w:ascii="宋体" w:hAnsi="宋体" w:hint="eastAsia"/>
          <w:b/>
          <w:bCs/>
          <w:color w:val="000000"/>
          <w:szCs w:val="21"/>
          <w:u w:val="single"/>
        </w:rPr>
        <w:t>数据线、控制线等要成品）及品牌</w:t>
      </w:r>
      <w:r w:rsidRPr="00760D93">
        <w:rPr>
          <w:rFonts w:ascii="宋体" w:hAnsi="宋体" w:hint="eastAsia"/>
          <w:bCs/>
          <w:color w:val="000000"/>
          <w:szCs w:val="21"/>
        </w:rPr>
        <w:t>，所有投标人</w:t>
      </w:r>
      <w:r w:rsidRPr="00760D93">
        <w:rPr>
          <w:rFonts w:ascii="宋体" w:hAnsi="宋体" w:hint="eastAsia"/>
          <w:b/>
          <w:bCs/>
          <w:color w:val="000000"/>
          <w:szCs w:val="21"/>
        </w:rPr>
        <w:t>需要在现场提供演示。</w:t>
      </w:r>
    </w:p>
    <w:p w:rsidR="008B6A40" w:rsidRPr="00760D93" w:rsidRDefault="008B6A40" w:rsidP="00665B60">
      <w:pPr>
        <w:ind w:rightChars="-416" w:right="-874"/>
        <w:rPr>
          <w:rFonts w:ascii="宋体"/>
          <w:b/>
          <w:bCs/>
          <w:color w:val="000000"/>
          <w:szCs w:val="21"/>
        </w:rPr>
      </w:pPr>
      <w:r w:rsidRPr="00760D93">
        <w:rPr>
          <w:rFonts w:ascii="宋体" w:hAnsi="宋体" w:hint="eastAsia"/>
          <w:b/>
          <w:bCs/>
          <w:color w:val="000000"/>
          <w:szCs w:val="21"/>
        </w:rPr>
        <w:t>三．与现有设备兼容，即任何一个多媒体教室投影仪、计算机、数字移频功放等设备坏了立即换上即可使用。</w:t>
      </w:r>
    </w:p>
    <w:p w:rsidR="008B6A40" w:rsidRPr="00760D93" w:rsidRDefault="008B6A40" w:rsidP="00665B60">
      <w:pPr>
        <w:ind w:rightChars="-416" w:right="-874"/>
        <w:rPr>
          <w:rFonts w:ascii="宋体"/>
          <w:b/>
          <w:bCs/>
          <w:color w:val="000000"/>
          <w:szCs w:val="21"/>
        </w:rPr>
      </w:pPr>
      <w:r w:rsidRPr="00760D93">
        <w:rPr>
          <w:rFonts w:ascii="宋体" w:hAnsi="宋体" w:hint="eastAsia"/>
          <w:b/>
          <w:bCs/>
          <w:color w:val="000000"/>
          <w:szCs w:val="21"/>
        </w:rPr>
        <w:t>四．所投产品必须提供设备原厂售服专函、型号、规格、说明书、合格证、质保书等，并提供至少三年质保。</w:t>
      </w:r>
    </w:p>
    <w:p w:rsidR="008B6A40" w:rsidRPr="00760D93" w:rsidRDefault="008B6A40" w:rsidP="00665B60">
      <w:pPr>
        <w:ind w:rightChars="-416" w:right="-874"/>
        <w:rPr>
          <w:rFonts w:ascii="宋体"/>
          <w:color w:val="000000"/>
          <w:szCs w:val="21"/>
        </w:rPr>
      </w:pPr>
      <w:r w:rsidRPr="00760D93">
        <w:rPr>
          <w:rFonts w:ascii="宋体" w:hAnsi="宋体" w:hint="eastAsia"/>
          <w:b/>
          <w:bCs/>
          <w:color w:val="000000"/>
          <w:szCs w:val="21"/>
        </w:rPr>
        <w:t>五</w:t>
      </w:r>
      <w:r w:rsidRPr="00760D93">
        <w:rPr>
          <w:rFonts w:ascii="黑体" w:eastAsia="黑体" w:hAnsi="宋体" w:hint="eastAsia"/>
          <w:bCs/>
          <w:color w:val="000000"/>
          <w:szCs w:val="21"/>
        </w:rPr>
        <w:t>．</w:t>
      </w:r>
      <w:r w:rsidRPr="00760D93">
        <w:rPr>
          <w:rFonts w:ascii="宋体" w:hAnsi="宋体" w:hint="eastAsia"/>
          <w:b/>
          <w:color w:val="000000"/>
          <w:szCs w:val="21"/>
          <w:u w:val="single"/>
        </w:rPr>
        <w:t>投标文件一式三份，包括一份</w:t>
      </w:r>
      <w:r w:rsidRPr="00760D93">
        <w:rPr>
          <w:rFonts w:ascii="宋体" w:hint="eastAsia"/>
          <w:b/>
          <w:color w:val="000000"/>
          <w:szCs w:val="21"/>
          <w:u w:val="single"/>
        </w:rPr>
        <w:t>“</w:t>
      </w:r>
      <w:r w:rsidRPr="00760D93">
        <w:rPr>
          <w:rFonts w:ascii="宋体" w:hAnsi="宋体" w:hint="eastAsia"/>
          <w:b/>
          <w:color w:val="000000"/>
          <w:szCs w:val="21"/>
          <w:u w:val="single"/>
        </w:rPr>
        <w:t>正本</w:t>
      </w:r>
      <w:r w:rsidRPr="00760D93">
        <w:rPr>
          <w:rFonts w:ascii="宋体" w:hint="eastAsia"/>
          <w:b/>
          <w:color w:val="000000"/>
          <w:szCs w:val="21"/>
          <w:u w:val="single"/>
        </w:rPr>
        <w:t>”</w:t>
      </w:r>
      <w:r w:rsidRPr="00760D93">
        <w:rPr>
          <w:rFonts w:ascii="宋体" w:hAnsi="宋体" w:hint="eastAsia"/>
          <w:b/>
          <w:color w:val="000000"/>
          <w:szCs w:val="21"/>
          <w:u w:val="single"/>
        </w:rPr>
        <w:t>和二份</w:t>
      </w:r>
      <w:r w:rsidRPr="00760D93">
        <w:rPr>
          <w:rFonts w:ascii="宋体" w:hint="eastAsia"/>
          <w:b/>
          <w:color w:val="000000"/>
          <w:szCs w:val="21"/>
          <w:u w:val="single"/>
        </w:rPr>
        <w:t>“</w:t>
      </w:r>
      <w:r w:rsidRPr="00760D93">
        <w:rPr>
          <w:rFonts w:ascii="宋体" w:hAnsi="宋体" w:hint="eastAsia"/>
          <w:b/>
          <w:color w:val="000000"/>
          <w:szCs w:val="21"/>
          <w:u w:val="single"/>
        </w:rPr>
        <w:t>副本</w:t>
      </w:r>
      <w:r w:rsidRPr="00760D93">
        <w:rPr>
          <w:rFonts w:ascii="宋体" w:hint="eastAsia"/>
          <w:b/>
          <w:color w:val="000000"/>
          <w:szCs w:val="21"/>
          <w:u w:val="single"/>
        </w:rPr>
        <w:t>”</w:t>
      </w:r>
      <w:r w:rsidRPr="00760D93">
        <w:rPr>
          <w:rFonts w:ascii="宋体" w:hAnsi="宋体" w:hint="eastAsia"/>
          <w:color w:val="000000"/>
          <w:szCs w:val="21"/>
        </w:rPr>
        <w:t>，</w:t>
      </w:r>
      <w:r w:rsidRPr="00760D93">
        <w:rPr>
          <w:rFonts w:ascii="宋体" w:hAnsi="宋体" w:hint="eastAsia"/>
          <w:b/>
          <w:color w:val="000000"/>
          <w:szCs w:val="21"/>
          <w:u w:val="single"/>
        </w:rPr>
        <w:t>如果它们之间有任何差异</w:t>
      </w:r>
      <w:r w:rsidRPr="00760D93">
        <w:rPr>
          <w:rFonts w:ascii="宋体" w:hAnsi="宋体" w:hint="eastAsia"/>
          <w:color w:val="000000"/>
          <w:szCs w:val="21"/>
        </w:rPr>
        <w:t>，</w:t>
      </w:r>
      <w:r w:rsidRPr="00760D93">
        <w:rPr>
          <w:rFonts w:ascii="宋体" w:hAnsi="宋体" w:hint="eastAsia"/>
          <w:b/>
          <w:color w:val="000000"/>
          <w:szCs w:val="21"/>
          <w:u w:val="single"/>
        </w:rPr>
        <w:t>以正本为准</w:t>
      </w:r>
      <w:r w:rsidRPr="00760D93">
        <w:rPr>
          <w:rFonts w:ascii="宋体" w:hAnsi="宋体" w:hint="eastAsia"/>
          <w:color w:val="000000"/>
          <w:szCs w:val="21"/>
        </w:rPr>
        <w:t>；投标文件不应有涂改、增删，但如有错误必须修改时，</w:t>
      </w:r>
    </w:p>
    <w:p w:rsidR="008B6A40" w:rsidRPr="00760D93" w:rsidRDefault="008B6A40" w:rsidP="00665B60">
      <w:pPr>
        <w:ind w:rightChars="-416" w:right="-874"/>
        <w:rPr>
          <w:rFonts w:ascii="宋体"/>
          <w:color w:val="000000"/>
          <w:szCs w:val="21"/>
        </w:rPr>
      </w:pPr>
      <w:r w:rsidRPr="00760D93">
        <w:rPr>
          <w:rFonts w:ascii="宋体" w:hAnsi="宋体" w:hint="eastAsia"/>
          <w:color w:val="000000"/>
          <w:szCs w:val="21"/>
        </w:rPr>
        <w:t>修改处须由法定代表人或授权代表签字；</w:t>
      </w:r>
      <w:r w:rsidRPr="00760D93">
        <w:rPr>
          <w:rFonts w:ascii="宋体" w:hAnsi="宋体" w:hint="eastAsia"/>
          <w:b/>
          <w:color w:val="000000"/>
          <w:szCs w:val="21"/>
          <w:u w:val="single"/>
        </w:rPr>
        <w:t>中标人收到口头中标或中标通知书后七天内与招标人签订合同</w:t>
      </w:r>
      <w:r w:rsidRPr="00760D93">
        <w:rPr>
          <w:rFonts w:ascii="宋体" w:hAnsi="宋体" w:hint="eastAsia"/>
          <w:color w:val="000000"/>
          <w:szCs w:val="21"/>
        </w:rPr>
        <w:t>，否则投标保证金不予退还（</w:t>
      </w:r>
      <w:r w:rsidRPr="00760D93">
        <w:rPr>
          <w:rFonts w:ascii="宋体" w:hAnsi="宋体" w:hint="eastAsia"/>
          <w:b/>
          <w:color w:val="000000"/>
          <w:szCs w:val="21"/>
          <w:u w:val="single"/>
        </w:rPr>
        <w:t>因招标人原因的除外</w:t>
      </w:r>
      <w:r w:rsidRPr="00760D93">
        <w:rPr>
          <w:rFonts w:ascii="宋体" w:hAnsi="宋体" w:hint="eastAsia"/>
          <w:color w:val="000000"/>
          <w:szCs w:val="21"/>
        </w:rPr>
        <w:t>）。</w:t>
      </w:r>
    </w:p>
    <w:p w:rsidR="008B6A40" w:rsidRPr="00760D93" w:rsidRDefault="008B6A40" w:rsidP="00665B60">
      <w:pPr>
        <w:ind w:right="-20"/>
        <w:rPr>
          <w:rFonts w:ascii="宋体"/>
          <w:color w:val="000000"/>
          <w:szCs w:val="21"/>
        </w:rPr>
      </w:pPr>
      <w:r w:rsidRPr="00760D93">
        <w:rPr>
          <w:rFonts w:ascii="黑体" w:eastAsia="黑体" w:hAnsi="宋体" w:hint="eastAsia"/>
          <w:bCs/>
          <w:color w:val="000000"/>
          <w:szCs w:val="21"/>
        </w:rPr>
        <w:t>六．</w:t>
      </w:r>
      <w:r w:rsidRPr="00760D93">
        <w:rPr>
          <w:rFonts w:ascii="宋体" w:hAnsi="宋体" w:hint="eastAsia"/>
          <w:color w:val="000000"/>
          <w:szCs w:val="21"/>
        </w:rPr>
        <w:t>免费维修与更换缺陷部件：投标人应提供设备验收合格后至少三年的免费保修，时间从验收合格后起算。</w:t>
      </w:r>
    </w:p>
    <w:p w:rsidR="008B6A40" w:rsidRPr="00760D93" w:rsidRDefault="008B6A40" w:rsidP="00665B60">
      <w:pPr>
        <w:ind w:right="-20" w:firstLineChars="200" w:firstLine="420"/>
        <w:rPr>
          <w:rFonts w:ascii="宋体"/>
          <w:color w:val="000000"/>
          <w:szCs w:val="21"/>
        </w:rPr>
      </w:pPr>
      <w:r w:rsidRPr="00760D93">
        <w:rPr>
          <w:rFonts w:ascii="宋体" w:hAnsi="宋体" w:hint="eastAsia"/>
          <w:color w:val="000000"/>
          <w:szCs w:val="21"/>
        </w:rPr>
        <w:t>（</w:t>
      </w:r>
      <w:r w:rsidRPr="00760D93">
        <w:rPr>
          <w:rFonts w:ascii="宋体" w:hAnsi="宋体"/>
          <w:color w:val="000000"/>
          <w:szCs w:val="21"/>
        </w:rPr>
        <w:t>1</w:t>
      </w:r>
      <w:r w:rsidRPr="00760D93">
        <w:rPr>
          <w:rFonts w:ascii="宋体" w:hAnsi="宋体" w:hint="eastAsia"/>
          <w:color w:val="000000"/>
          <w:szCs w:val="21"/>
        </w:rPr>
        <w:t>）</w:t>
      </w:r>
      <w:r w:rsidRPr="00760D93">
        <w:rPr>
          <w:rFonts w:ascii="宋体" w:hAnsi="宋体" w:hint="eastAsia"/>
          <w:b/>
          <w:color w:val="000000"/>
          <w:szCs w:val="21"/>
        </w:rPr>
        <w:t>投标人在免费维修期间，应免费对货物进行每月的例行保养、故障修理（包括急修）、承担设备维修往返快递费（送货上门）及确保通过使用部门检验所需的修理。</w:t>
      </w:r>
    </w:p>
    <w:p w:rsidR="008B6A40" w:rsidRPr="00760D93" w:rsidRDefault="008B6A40" w:rsidP="00665B60">
      <w:pPr>
        <w:ind w:right="-20" w:firstLineChars="200" w:firstLine="420"/>
        <w:rPr>
          <w:rFonts w:ascii="宋体"/>
          <w:color w:val="000000"/>
          <w:szCs w:val="21"/>
        </w:rPr>
      </w:pPr>
      <w:r w:rsidRPr="00760D93">
        <w:rPr>
          <w:rFonts w:ascii="宋体" w:hAnsi="宋体" w:hint="eastAsia"/>
          <w:color w:val="000000"/>
          <w:szCs w:val="21"/>
        </w:rPr>
        <w:t>（</w:t>
      </w:r>
      <w:r w:rsidRPr="00760D93">
        <w:rPr>
          <w:rFonts w:ascii="宋体" w:hAnsi="宋体"/>
          <w:color w:val="000000"/>
          <w:szCs w:val="21"/>
        </w:rPr>
        <w:t>2</w:t>
      </w:r>
      <w:r w:rsidRPr="00760D93">
        <w:rPr>
          <w:rFonts w:ascii="宋体" w:hAnsi="宋体" w:hint="eastAsia"/>
          <w:color w:val="000000"/>
          <w:szCs w:val="21"/>
        </w:rPr>
        <w:t>）投标人应在收到通知后</w:t>
      </w:r>
      <w:r w:rsidRPr="00760D93">
        <w:rPr>
          <w:rFonts w:ascii="宋体" w:hAnsi="宋体"/>
          <w:b/>
          <w:color w:val="000000"/>
          <w:szCs w:val="21"/>
        </w:rPr>
        <w:t>12</w:t>
      </w:r>
      <w:r w:rsidRPr="00760D93">
        <w:rPr>
          <w:rFonts w:ascii="宋体" w:hAnsi="宋体" w:hint="eastAsia"/>
          <w:b/>
          <w:color w:val="000000"/>
          <w:szCs w:val="21"/>
        </w:rPr>
        <w:t>小时内到达现场解决问题的能力</w:t>
      </w:r>
      <w:r w:rsidRPr="00760D93">
        <w:rPr>
          <w:rFonts w:ascii="宋体" w:hAnsi="宋体" w:hint="eastAsia"/>
          <w:color w:val="000000"/>
          <w:szCs w:val="21"/>
        </w:rPr>
        <w:t>，对有缺陷的货物或部件进行修理或更换。</w:t>
      </w:r>
    </w:p>
    <w:p w:rsidR="008B6A40" w:rsidRPr="00760D93" w:rsidRDefault="008B6A40" w:rsidP="00665B60">
      <w:pPr>
        <w:ind w:right="-20" w:firstLineChars="200" w:firstLine="420"/>
        <w:rPr>
          <w:rFonts w:ascii="宋体"/>
          <w:color w:val="000000"/>
          <w:szCs w:val="21"/>
        </w:rPr>
      </w:pPr>
      <w:r w:rsidRPr="00760D93">
        <w:rPr>
          <w:rFonts w:ascii="宋体" w:hAnsi="宋体" w:hint="eastAsia"/>
          <w:color w:val="000000"/>
          <w:szCs w:val="21"/>
        </w:rPr>
        <w:t>（</w:t>
      </w:r>
      <w:r w:rsidRPr="00760D93">
        <w:rPr>
          <w:rFonts w:ascii="宋体" w:hAnsi="宋体"/>
          <w:color w:val="000000"/>
          <w:szCs w:val="21"/>
        </w:rPr>
        <w:t>3</w:t>
      </w:r>
      <w:r w:rsidRPr="00760D93">
        <w:rPr>
          <w:rFonts w:ascii="宋体" w:hAnsi="宋体" w:hint="eastAsia"/>
          <w:color w:val="000000"/>
          <w:szCs w:val="21"/>
        </w:rPr>
        <w:t>）如果货物或部件的缺陷是投标人的原因造成的，投标人应进行修理或更换并承担所有相关费用，给招标人造成损失的由投标人承担赔偿责任。</w:t>
      </w:r>
    </w:p>
    <w:p w:rsidR="008B6A40" w:rsidRPr="00760D93" w:rsidRDefault="008B6A40" w:rsidP="00665B60">
      <w:pPr>
        <w:ind w:right="-20"/>
        <w:rPr>
          <w:rFonts w:ascii="宋体"/>
          <w:color w:val="000000"/>
          <w:szCs w:val="21"/>
        </w:rPr>
      </w:pPr>
      <w:r w:rsidRPr="00760D93">
        <w:rPr>
          <w:rFonts w:ascii="黑体" w:eastAsia="黑体" w:hAnsi="宋体" w:hint="eastAsia"/>
          <w:bCs/>
          <w:color w:val="000000"/>
          <w:szCs w:val="21"/>
        </w:rPr>
        <w:t>七．</w:t>
      </w:r>
      <w:r w:rsidRPr="00760D93">
        <w:rPr>
          <w:rFonts w:ascii="宋体" w:hAnsi="宋体" w:hint="eastAsia"/>
          <w:color w:val="000000"/>
          <w:szCs w:val="21"/>
        </w:rPr>
        <w:t>备品备件：投标人应按照约定免费提供相应的满足招标人至少三年正常使用的易损件和备件</w:t>
      </w:r>
      <w:r w:rsidRPr="00760D93">
        <w:rPr>
          <w:rFonts w:ascii="宋体"/>
          <w:color w:val="000000"/>
          <w:szCs w:val="21"/>
        </w:rPr>
        <w:t>,</w:t>
      </w:r>
      <w:r w:rsidRPr="00760D93">
        <w:rPr>
          <w:rFonts w:ascii="宋体" w:hAnsi="宋体"/>
          <w:color w:val="000000"/>
          <w:szCs w:val="21"/>
        </w:rPr>
        <w:t xml:space="preserve"> </w:t>
      </w:r>
      <w:r w:rsidRPr="00760D93">
        <w:rPr>
          <w:rFonts w:ascii="宋体" w:hAnsi="宋体" w:hint="eastAsia"/>
          <w:color w:val="000000"/>
          <w:szCs w:val="21"/>
        </w:rPr>
        <w:t>并附详细清单。所有备品备件必须符合</w:t>
      </w:r>
      <w:r w:rsidRPr="00760D93">
        <w:rPr>
          <w:rFonts w:ascii="宋体" w:hAnsi="宋体"/>
          <w:color w:val="000000"/>
          <w:szCs w:val="21"/>
        </w:rPr>
        <w:t>ISO</w:t>
      </w:r>
      <w:r w:rsidRPr="00760D93">
        <w:rPr>
          <w:rFonts w:ascii="宋体" w:hAnsi="宋体" w:hint="eastAsia"/>
          <w:color w:val="000000"/>
          <w:szCs w:val="21"/>
        </w:rPr>
        <w:t>公制计量标准。</w:t>
      </w:r>
    </w:p>
    <w:p w:rsidR="008B6A40" w:rsidRPr="00760D93" w:rsidRDefault="008B6A40" w:rsidP="00665B60">
      <w:pPr>
        <w:ind w:right="-20"/>
        <w:rPr>
          <w:rFonts w:ascii="宋体"/>
          <w:color w:val="000000"/>
          <w:szCs w:val="21"/>
        </w:rPr>
      </w:pPr>
      <w:r w:rsidRPr="00760D93">
        <w:rPr>
          <w:rFonts w:ascii="黑体" w:eastAsia="黑体" w:hAnsi="宋体" w:hint="eastAsia"/>
          <w:bCs/>
          <w:color w:val="000000"/>
          <w:szCs w:val="21"/>
        </w:rPr>
        <w:t>八．</w:t>
      </w:r>
      <w:r w:rsidRPr="00760D93">
        <w:rPr>
          <w:rFonts w:ascii="宋体" w:hAnsi="宋体" w:hint="eastAsia"/>
          <w:color w:val="000000"/>
          <w:szCs w:val="21"/>
        </w:rPr>
        <w:t>在至少三年质保期满后，如备品备件可能停止生产，投标人应事先将要停止生产的计划通知招标人，使招标人有足够的时间采购所需的备件，如果招标人要求，免费向招标人提供备件的性能参数和规格。</w:t>
      </w:r>
    </w:p>
    <w:p w:rsidR="008B6A40" w:rsidRPr="00760D93" w:rsidRDefault="008B6A40" w:rsidP="00665B60">
      <w:pPr>
        <w:ind w:rightChars="-416" w:right="-874"/>
        <w:rPr>
          <w:rFonts w:ascii="宋体"/>
          <w:b/>
          <w:color w:val="000000"/>
          <w:szCs w:val="21"/>
          <w:u w:val="single"/>
        </w:rPr>
      </w:pPr>
      <w:r w:rsidRPr="00760D93">
        <w:rPr>
          <w:rFonts w:ascii="黑体" w:eastAsia="黑体" w:hAnsi="宋体" w:hint="eastAsia"/>
          <w:bCs/>
          <w:color w:val="000000"/>
          <w:szCs w:val="21"/>
        </w:rPr>
        <w:t>九．</w:t>
      </w:r>
      <w:r w:rsidRPr="00760D93">
        <w:rPr>
          <w:rFonts w:ascii="宋体" w:hAnsi="宋体" w:hint="eastAsia"/>
          <w:b/>
          <w:color w:val="000000"/>
          <w:szCs w:val="21"/>
        </w:rPr>
        <w:t>应提供不少于一周的技术和产品知识培训（</w:t>
      </w:r>
      <w:r w:rsidRPr="00760D93">
        <w:rPr>
          <w:rFonts w:ascii="宋体" w:hAnsi="宋体" w:hint="eastAsia"/>
          <w:b/>
          <w:color w:val="000000"/>
          <w:szCs w:val="21"/>
          <w:u w:val="single"/>
        </w:rPr>
        <w:t>培训内容：投影机、</w:t>
      </w:r>
      <w:r>
        <w:rPr>
          <w:rFonts w:ascii="宋体" w:hAnsi="宋体" w:hint="eastAsia"/>
          <w:b/>
          <w:color w:val="000000"/>
          <w:szCs w:val="21"/>
          <w:u w:val="single"/>
        </w:rPr>
        <w:t>无线教学扩音系统</w:t>
      </w:r>
      <w:r w:rsidRPr="00760D93">
        <w:rPr>
          <w:rFonts w:ascii="宋体" w:hAnsi="宋体" w:hint="eastAsia"/>
          <w:b/>
          <w:color w:val="000000"/>
          <w:szCs w:val="21"/>
          <w:u w:val="single"/>
        </w:rPr>
        <w:t>、计算机等设备的日常维修和部件损坏的判定及多媒体相关</w:t>
      </w:r>
    </w:p>
    <w:p w:rsidR="008B6A40" w:rsidRPr="00760D93" w:rsidRDefault="008B6A40" w:rsidP="00665B60">
      <w:pPr>
        <w:ind w:rightChars="-416" w:right="-874"/>
        <w:rPr>
          <w:rFonts w:ascii="宋体"/>
          <w:b/>
          <w:color w:val="000000"/>
          <w:szCs w:val="21"/>
          <w:u w:val="single"/>
        </w:rPr>
      </w:pPr>
      <w:r w:rsidRPr="00760D93">
        <w:rPr>
          <w:rFonts w:ascii="宋体" w:hAnsi="宋体" w:hint="eastAsia"/>
          <w:b/>
          <w:color w:val="000000"/>
          <w:szCs w:val="21"/>
          <w:u w:val="single"/>
        </w:rPr>
        <w:t>前沿知识，一定要执行</w:t>
      </w:r>
      <w:r w:rsidRPr="00760D93">
        <w:rPr>
          <w:rFonts w:ascii="宋体" w:hAnsi="宋体" w:hint="eastAsia"/>
          <w:b/>
          <w:color w:val="000000"/>
          <w:szCs w:val="21"/>
        </w:rPr>
        <w:t>）。</w:t>
      </w:r>
    </w:p>
    <w:p w:rsidR="008B6A40" w:rsidRPr="00760D93" w:rsidRDefault="008B6A40" w:rsidP="00665B60">
      <w:pPr>
        <w:ind w:right="-20"/>
        <w:rPr>
          <w:rFonts w:ascii="宋体"/>
          <w:color w:val="000000"/>
          <w:szCs w:val="21"/>
        </w:rPr>
      </w:pPr>
      <w:r w:rsidRPr="00760D93">
        <w:rPr>
          <w:rFonts w:ascii="黑体" w:eastAsia="黑体" w:hAnsi="宋体" w:hint="eastAsia"/>
          <w:bCs/>
          <w:color w:val="000000"/>
          <w:szCs w:val="21"/>
        </w:rPr>
        <w:t>十．</w:t>
      </w:r>
      <w:r w:rsidRPr="00760D93">
        <w:rPr>
          <w:rFonts w:ascii="宋体" w:hAnsi="宋体" w:hint="eastAsia"/>
          <w:color w:val="000000"/>
          <w:szCs w:val="21"/>
        </w:rPr>
        <w:t>投标人在投标文件中，应提供投标设备与招标文件要求的技术偏离表，如与招标文件要求无偏离也应说明。</w:t>
      </w:r>
    </w:p>
    <w:p w:rsidR="008B6A40" w:rsidRPr="00760D93" w:rsidRDefault="008B6A40" w:rsidP="00665B60">
      <w:pPr>
        <w:ind w:right="-20"/>
        <w:rPr>
          <w:rFonts w:ascii="宋体"/>
          <w:color w:val="000000"/>
          <w:szCs w:val="21"/>
        </w:rPr>
      </w:pPr>
      <w:r w:rsidRPr="00760D93">
        <w:rPr>
          <w:rFonts w:ascii="黑体" w:eastAsia="黑体" w:hAnsi="宋体" w:hint="eastAsia"/>
          <w:bCs/>
          <w:color w:val="000000"/>
          <w:szCs w:val="21"/>
        </w:rPr>
        <w:t>十一．</w:t>
      </w:r>
      <w:r w:rsidRPr="00760D93">
        <w:rPr>
          <w:rFonts w:ascii="宋体" w:hAnsi="宋体" w:hint="eastAsia"/>
          <w:color w:val="000000"/>
          <w:szCs w:val="21"/>
        </w:rPr>
        <w:t>投标人在投标文件中，应提供投标文件与招标文件商务条款偏离表，如与招标文件无偏离也应说明。</w:t>
      </w:r>
    </w:p>
    <w:p w:rsidR="008B6A40" w:rsidRPr="00760D93" w:rsidRDefault="008B6A40" w:rsidP="00665B60">
      <w:pPr>
        <w:ind w:right="-20"/>
        <w:rPr>
          <w:rFonts w:ascii="黑体" w:eastAsia="黑体" w:hAnsi="宋体"/>
          <w:bCs/>
          <w:color w:val="000000"/>
          <w:szCs w:val="21"/>
        </w:rPr>
      </w:pPr>
      <w:r w:rsidRPr="00760D93">
        <w:rPr>
          <w:rFonts w:ascii="黑体" w:eastAsia="黑体" w:hAnsi="宋体" w:hint="eastAsia"/>
          <w:bCs/>
          <w:color w:val="000000"/>
          <w:szCs w:val="21"/>
        </w:rPr>
        <w:t>十二．要填写的各种表格。</w:t>
      </w:r>
    </w:p>
    <w:p w:rsidR="008B6A40" w:rsidRPr="00760D93" w:rsidRDefault="008B6A40" w:rsidP="00665B60">
      <w:pPr>
        <w:tabs>
          <w:tab w:val="left" w:pos="0"/>
          <w:tab w:val="left" w:pos="993"/>
          <w:tab w:val="left" w:pos="1134"/>
        </w:tabs>
        <w:adjustRightInd w:val="0"/>
        <w:snapToGrid w:val="0"/>
        <w:spacing w:line="300" w:lineRule="auto"/>
        <w:ind w:right="-20" w:firstLineChars="98" w:firstLine="206"/>
        <w:rPr>
          <w:b/>
          <w:snapToGrid w:val="0"/>
          <w:color w:val="000000"/>
          <w:szCs w:val="21"/>
        </w:rPr>
      </w:pPr>
      <w:r w:rsidRPr="00760D93">
        <w:rPr>
          <w:rFonts w:ascii="宋体" w:hAnsi="宋体" w:hint="eastAsia"/>
          <w:color w:val="000000"/>
          <w:szCs w:val="21"/>
        </w:rPr>
        <w:t>（</w:t>
      </w:r>
      <w:r w:rsidRPr="00760D93">
        <w:rPr>
          <w:rFonts w:ascii="宋体" w:hAnsi="宋体"/>
          <w:color w:val="000000"/>
          <w:szCs w:val="21"/>
        </w:rPr>
        <w:t>1</w:t>
      </w:r>
      <w:r w:rsidRPr="00760D93">
        <w:rPr>
          <w:rFonts w:ascii="宋体" w:hAnsi="宋体" w:hint="eastAsia"/>
          <w:color w:val="000000"/>
          <w:szCs w:val="21"/>
        </w:rPr>
        <w:t>）</w:t>
      </w:r>
      <w:r w:rsidRPr="00760D93">
        <w:rPr>
          <w:rFonts w:hint="eastAsia"/>
          <w:b/>
          <w:snapToGrid w:val="0"/>
          <w:color w:val="000000"/>
          <w:szCs w:val="21"/>
        </w:rPr>
        <w:t>人员配备表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899"/>
        <w:gridCol w:w="2409"/>
        <w:gridCol w:w="1007"/>
        <w:gridCol w:w="822"/>
        <w:gridCol w:w="2557"/>
      </w:tblGrid>
      <w:tr w:rsidR="008B6A40" w:rsidRPr="00760D93" w:rsidTr="003934D9">
        <w:tc>
          <w:tcPr>
            <w:tcW w:w="720" w:type="dxa"/>
          </w:tcPr>
          <w:p w:rsidR="008B6A40" w:rsidRPr="00760D93" w:rsidRDefault="008B6A40" w:rsidP="003934D9">
            <w:pPr>
              <w:tabs>
                <w:tab w:val="left" w:pos="0"/>
                <w:tab w:val="left" w:pos="993"/>
                <w:tab w:val="left" w:pos="1134"/>
              </w:tabs>
              <w:adjustRightInd w:val="0"/>
              <w:snapToGrid w:val="0"/>
              <w:spacing w:line="300" w:lineRule="auto"/>
              <w:ind w:right="-20"/>
              <w:jc w:val="center"/>
              <w:rPr>
                <w:b/>
                <w:snapToGrid w:val="0"/>
                <w:color w:val="000000"/>
                <w:szCs w:val="21"/>
              </w:rPr>
            </w:pPr>
            <w:r w:rsidRPr="00760D93">
              <w:rPr>
                <w:rFonts w:hint="eastAsia"/>
                <w:b/>
                <w:snapToGrid w:val="0"/>
                <w:color w:val="000000"/>
                <w:szCs w:val="21"/>
              </w:rPr>
              <w:t>姓名</w:t>
            </w:r>
          </w:p>
        </w:tc>
        <w:tc>
          <w:tcPr>
            <w:tcW w:w="899" w:type="dxa"/>
          </w:tcPr>
          <w:p w:rsidR="008B6A40" w:rsidRPr="00760D93" w:rsidRDefault="008B6A40" w:rsidP="003934D9">
            <w:pPr>
              <w:tabs>
                <w:tab w:val="left" w:pos="0"/>
                <w:tab w:val="left" w:pos="993"/>
                <w:tab w:val="left" w:pos="1134"/>
              </w:tabs>
              <w:adjustRightInd w:val="0"/>
              <w:snapToGrid w:val="0"/>
              <w:spacing w:line="300" w:lineRule="auto"/>
              <w:ind w:right="-20"/>
              <w:jc w:val="center"/>
              <w:rPr>
                <w:b/>
                <w:snapToGrid w:val="0"/>
                <w:color w:val="000000"/>
                <w:szCs w:val="21"/>
              </w:rPr>
            </w:pPr>
            <w:r w:rsidRPr="00760D93">
              <w:rPr>
                <w:rFonts w:hint="eastAsia"/>
                <w:b/>
                <w:snapToGrid w:val="0"/>
                <w:color w:val="000000"/>
                <w:szCs w:val="21"/>
              </w:rPr>
              <w:t>年龄</w:t>
            </w:r>
          </w:p>
        </w:tc>
        <w:tc>
          <w:tcPr>
            <w:tcW w:w="2409" w:type="dxa"/>
          </w:tcPr>
          <w:p w:rsidR="008B6A40" w:rsidRPr="00760D93" w:rsidRDefault="008B6A40" w:rsidP="003934D9">
            <w:pPr>
              <w:tabs>
                <w:tab w:val="left" w:pos="0"/>
                <w:tab w:val="left" w:pos="993"/>
                <w:tab w:val="left" w:pos="1134"/>
              </w:tabs>
              <w:adjustRightInd w:val="0"/>
              <w:snapToGrid w:val="0"/>
              <w:spacing w:line="300" w:lineRule="auto"/>
              <w:ind w:right="-20"/>
              <w:jc w:val="center"/>
              <w:rPr>
                <w:b/>
                <w:snapToGrid w:val="0"/>
                <w:color w:val="000000"/>
                <w:szCs w:val="21"/>
              </w:rPr>
            </w:pPr>
            <w:r w:rsidRPr="00760D93">
              <w:rPr>
                <w:rFonts w:hint="eastAsia"/>
                <w:b/>
                <w:snapToGrid w:val="0"/>
                <w:color w:val="000000"/>
                <w:szCs w:val="21"/>
              </w:rPr>
              <w:t>项目中分工</w:t>
            </w:r>
          </w:p>
        </w:tc>
        <w:tc>
          <w:tcPr>
            <w:tcW w:w="1007" w:type="dxa"/>
          </w:tcPr>
          <w:p w:rsidR="008B6A40" w:rsidRPr="00760D93" w:rsidRDefault="008B6A40" w:rsidP="003934D9">
            <w:pPr>
              <w:tabs>
                <w:tab w:val="left" w:pos="0"/>
                <w:tab w:val="left" w:pos="993"/>
                <w:tab w:val="left" w:pos="1134"/>
              </w:tabs>
              <w:adjustRightInd w:val="0"/>
              <w:snapToGrid w:val="0"/>
              <w:spacing w:line="300" w:lineRule="auto"/>
              <w:ind w:right="-20"/>
              <w:jc w:val="center"/>
              <w:rPr>
                <w:b/>
                <w:snapToGrid w:val="0"/>
                <w:color w:val="000000"/>
                <w:szCs w:val="21"/>
              </w:rPr>
            </w:pPr>
            <w:r w:rsidRPr="00760D93">
              <w:rPr>
                <w:rFonts w:hint="eastAsia"/>
                <w:b/>
                <w:snapToGrid w:val="0"/>
                <w:color w:val="000000"/>
                <w:szCs w:val="21"/>
              </w:rPr>
              <w:t>学历</w:t>
            </w:r>
          </w:p>
        </w:tc>
        <w:tc>
          <w:tcPr>
            <w:tcW w:w="822" w:type="dxa"/>
          </w:tcPr>
          <w:p w:rsidR="008B6A40" w:rsidRPr="00760D93" w:rsidRDefault="008B6A40" w:rsidP="003934D9">
            <w:pPr>
              <w:tabs>
                <w:tab w:val="left" w:pos="0"/>
                <w:tab w:val="left" w:pos="993"/>
                <w:tab w:val="left" w:pos="1134"/>
              </w:tabs>
              <w:adjustRightInd w:val="0"/>
              <w:snapToGrid w:val="0"/>
              <w:spacing w:line="300" w:lineRule="auto"/>
              <w:ind w:right="-20"/>
              <w:jc w:val="center"/>
              <w:rPr>
                <w:b/>
                <w:snapToGrid w:val="0"/>
                <w:color w:val="000000"/>
                <w:szCs w:val="21"/>
              </w:rPr>
            </w:pPr>
            <w:r w:rsidRPr="00760D93">
              <w:rPr>
                <w:rFonts w:hint="eastAsia"/>
                <w:b/>
                <w:snapToGrid w:val="0"/>
                <w:color w:val="000000"/>
                <w:szCs w:val="21"/>
              </w:rPr>
              <w:t>职称</w:t>
            </w:r>
          </w:p>
        </w:tc>
        <w:tc>
          <w:tcPr>
            <w:tcW w:w="2557" w:type="dxa"/>
          </w:tcPr>
          <w:p w:rsidR="008B6A40" w:rsidRPr="00760D93" w:rsidRDefault="008B6A40" w:rsidP="003934D9">
            <w:pPr>
              <w:tabs>
                <w:tab w:val="left" w:pos="0"/>
                <w:tab w:val="left" w:pos="993"/>
                <w:tab w:val="left" w:pos="1134"/>
              </w:tabs>
              <w:adjustRightInd w:val="0"/>
              <w:snapToGrid w:val="0"/>
              <w:spacing w:line="300" w:lineRule="auto"/>
              <w:ind w:right="-20"/>
              <w:jc w:val="center"/>
              <w:rPr>
                <w:b/>
                <w:snapToGrid w:val="0"/>
                <w:color w:val="000000"/>
                <w:szCs w:val="21"/>
              </w:rPr>
            </w:pPr>
            <w:r w:rsidRPr="00760D93">
              <w:rPr>
                <w:rFonts w:hint="eastAsia"/>
                <w:b/>
                <w:snapToGrid w:val="0"/>
                <w:color w:val="000000"/>
                <w:szCs w:val="21"/>
              </w:rPr>
              <w:t>履历和工程经验</w:t>
            </w:r>
          </w:p>
        </w:tc>
      </w:tr>
      <w:tr w:rsidR="008B6A40" w:rsidRPr="00760D93" w:rsidTr="003934D9">
        <w:tc>
          <w:tcPr>
            <w:tcW w:w="720" w:type="dxa"/>
          </w:tcPr>
          <w:p w:rsidR="008B6A40" w:rsidRPr="00760D93" w:rsidRDefault="008B6A40" w:rsidP="003934D9">
            <w:pPr>
              <w:tabs>
                <w:tab w:val="left" w:pos="0"/>
                <w:tab w:val="left" w:pos="993"/>
                <w:tab w:val="left" w:pos="1134"/>
              </w:tabs>
              <w:adjustRightInd w:val="0"/>
              <w:snapToGrid w:val="0"/>
              <w:spacing w:line="300" w:lineRule="auto"/>
              <w:ind w:right="-20"/>
              <w:jc w:val="center"/>
              <w:rPr>
                <w:b/>
                <w:snapToGrid w:val="0"/>
                <w:color w:val="000000"/>
                <w:szCs w:val="21"/>
              </w:rPr>
            </w:pPr>
          </w:p>
        </w:tc>
        <w:tc>
          <w:tcPr>
            <w:tcW w:w="899" w:type="dxa"/>
          </w:tcPr>
          <w:p w:rsidR="008B6A40" w:rsidRPr="00760D93" w:rsidRDefault="008B6A40" w:rsidP="003934D9">
            <w:pPr>
              <w:tabs>
                <w:tab w:val="left" w:pos="0"/>
                <w:tab w:val="left" w:pos="993"/>
                <w:tab w:val="left" w:pos="1134"/>
              </w:tabs>
              <w:adjustRightInd w:val="0"/>
              <w:snapToGrid w:val="0"/>
              <w:spacing w:line="300" w:lineRule="auto"/>
              <w:ind w:right="-20"/>
              <w:jc w:val="center"/>
              <w:rPr>
                <w:b/>
                <w:snapToGrid w:val="0"/>
                <w:color w:val="000000"/>
                <w:szCs w:val="21"/>
              </w:rPr>
            </w:pPr>
          </w:p>
        </w:tc>
        <w:tc>
          <w:tcPr>
            <w:tcW w:w="2409" w:type="dxa"/>
          </w:tcPr>
          <w:p w:rsidR="008B6A40" w:rsidRPr="00760D93" w:rsidRDefault="008B6A40" w:rsidP="003934D9">
            <w:pPr>
              <w:tabs>
                <w:tab w:val="left" w:pos="0"/>
                <w:tab w:val="left" w:pos="993"/>
                <w:tab w:val="left" w:pos="1134"/>
              </w:tabs>
              <w:adjustRightInd w:val="0"/>
              <w:snapToGrid w:val="0"/>
              <w:spacing w:line="300" w:lineRule="auto"/>
              <w:ind w:right="-20"/>
              <w:rPr>
                <w:b/>
                <w:snapToGrid w:val="0"/>
                <w:color w:val="000000"/>
                <w:szCs w:val="21"/>
              </w:rPr>
            </w:pPr>
          </w:p>
        </w:tc>
        <w:tc>
          <w:tcPr>
            <w:tcW w:w="1007" w:type="dxa"/>
          </w:tcPr>
          <w:p w:rsidR="008B6A40" w:rsidRPr="00760D93" w:rsidRDefault="008B6A40" w:rsidP="003934D9">
            <w:pPr>
              <w:tabs>
                <w:tab w:val="left" w:pos="0"/>
                <w:tab w:val="left" w:pos="993"/>
                <w:tab w:val="left" w:pos="1134"/>
              </w:tabs>
              <w:adjustRightInd w:val="0"/>
              <w:snapToGrid w:val="0"/>
              <w:spacing w:line="300" w:lineRule="auto"/>
              <w:ind w:right="-20"/>
              <w:rPr>
                <w:b/>
                <w:snapToGrid w:val="0"/>
                <w:color w:val="000000"/>
                <w:szCs w:val="21"/>
              </w:rPr>
            </w:pPr>
          </w:p>
        </w:tc>
        <w:tc>
          <w:tcPr>
            <w:tcW w:w="822" w:type="dxa"/>
          </w:tcPr>
          <w:p w:rsidR="008B6A40" w:rsidRPr="00760D93" w:rsidRDefault="008B6A40" w:rsidP="003934D9">
            <w:pPr>
              <w:tabs>
                <w:tab w:val="left" w:pos="0"/>
                <w:tab w:val="left" w:pos="993"/>
                <w:tab w:val="left" w:pos="1134"/>
              </w:tabs>
              <w:adjustRightInd w:val="0"/>
              <w:snapToGrid w:val="0"/>
              <w:spacing w:line="300" w:lineRule="auto"/>
              <w:ind w:right="-20"/>
              <w:rPr>
                <w:b/>
                <w:snapToGrid w:val="0"/>
                <w:color w:val="000000"/>
                <w:szCs w:val="21"/>
              </w:rPr>
            </w:pPr>
          </w:p>
        </w:tc>
        <w:tc>
          <w:tcPr>
            <w:tcW w:w="2557" w:type="dxa"/>
          </w:tcPr>
          <w:p w:rsidR="008B6A40" w:rsidRPr="00760D93" w:rsidRDefault="008B6A40" w:rsidP="003934D9">
            <w:pPr>
              <w:tabs>
                <w:tab w:val="left" w:pos="0"/>
                <w:tab w:val="left" w:pos="993"/>
                <w:tab w:val="left" w:pos="1134"/>
              </w:tabs>
              <w:adjustRightInd w:val="0"/>
              <w:snapToGrid w:val="0"/>
              <w:spacing w:line="300" w:lineRule="auto"/>
              <w:ind w:right="-20"/>
              <w:rPr>
                <w:b/>
                <w:snapToGrid w:val="0"/>
                <w:color w:val="000000"/>
                <w:szCs w:val="21"/>
              </w:rPr>
            </w:pPr>
          </w:p>
        </w:tc>
      </w:tr>
    </w:tbl>
    <w:p w:rsidR="008B6A40" w:rsidRPr="00760D93" w:rsidRDefault="008B6A40" w:rsidP="00665B60">
      <w:pPr>
        <w:spacing w:line="360" w:lineRule="auto"/>
        <w:ind w:right="-20"/>
        <w:rPr>
          <w:rFonts w:ascii="宋体"/>
          <w:color w:val="000000"/>
          <w:szCs w:val="21"/>
        </w:rPr>
      </w:pPr>
      <w:r w:rsidRPr="00760D93">
        <w:rPr>
          <w:rFonts w:hint="eastAsia"/>
          <w:b/>
          <w:snapToGrid w:val="0"/>
          <w:color w:val="000000"/>
          <w:szCs w:val="21"/>
        </w:rPr>
        <w:t>注：</w:t>
      </w:r>
      <w:r w:rsidRPr="00760D93">
        <w:rPr>
          <w:rFonts w:hint="eastAsia"/>
          <w:b/>
          <w:snapToGrid w:val="0"/>
          <w:color w:val="000000"/>
          <w:szCs w:val="21"/>
          <w:u w:val="single"/>
        </w:rPr>
        <w:t>表中人员必须如实全面填写，如有虚假或漏项，招标人（招标机构）有权取消其投标资格（情节严重将没收投标保证金）。</w:t>
      </w:r>
    </w:p>
    <w:p w:rsidR="008B6A40" w:rsidRPr="00760D93" w:rsidRDefault="008B6A40" w:rsidP="00665B60">
      <w:pPr>
        <w:spacing w:line="360" w:lineRule="auto"/>
        <w:ind w:right="-20" w:firstLineChars="50" w:firstLine="105"/>
        <w:outlineLvl w:val="0"/>
        <w:rPr>
          <w:rFonts w:ascii="宋体"/>
          <w:b/>
          <w:color w:val="000000"/>
          <w:szCs w:val="21"/>
        </w:rPr>
      </w:pPr>
      <w:r w:rsidRPr="00760D93">
        <w:rPr>
          <w:rFonts w:ascii="宋体" w:hAnsi="宋体" w:hint="eastAsia"/>
          <w:color w:val="000000"/>
          <w:szCs w:val="21"/>
        </w:rPr>
        <w:t>（</w:t>
      </w:r>
      <w:r w:rsidRPr="00760D93">
        <w:rPr>
          <w:rFonts w:ascii="宋体" w:hAnsi="宋体"/>
          <w:color w:val="000000"/>
          <w:szCs w:val="21"/>
        </w:rPr>
        <w:t>2</w:t>
      </w:r>
      <w:r w:rsidRPr="00760D93">
        <w:rPr>
          <w:rFonts w:ascii="宋体" w:hAnsi="宋体" w:hint="eastAsia"/>
          <w:color w:val="000000"/>
          <w:szCs w:val="21"/>
        </w:rPr>
        <w:t>）</w:t>
      </w:r>
      <w:r w:rsidRPr="00760D93">
        <w:rPr>
          <w:rFonts w:ascii="宋体" w:hAnsi="宋体" w:hint="eastAsia"/>
          <w:b/>
          <w:color w:val="000000"/>
          <w:szCs w:val="21"/>
        </w:rPr>
        <w:t>货物说明一览表</w:t>
      </w:r>
    </w:p>
    <w:tbl>
      <w:tblPr>
        <w:tblW w:w="8568" w:type="dxa"/>
        <w:tblBorders>
          <w:top w:val="single" w:sz="4" w:space="0" w:color="auto"/>
          <w:left w:val="single" w:sz="4" w:space="0" w:color="auto"/>
          <w:bottom w:val="single" w:sz="4" w:space="0" w:color="auto"/>
          <w:right w:val="single" w:sz="4" w:space="0" w:color="auto"/>
        </w:tblBorders>
        <w:tblLayout w:type="fixed"/>
        <w:tblLook w:val="0000"/>
      </w:tblPr>
      <w:tblGrid>
        <w:gridCol w:w="828"/>
        <w:gridCol w:w="1800"/>
        <w:gridCol w:w="1080"/>
        <w:gridCol w:w="1250"/>
        <w:gridCol w:w="1630"/>
        <w:gridCol w:w="360"/>
        <w:gridCol w:w="360"/>
        <w:gridCol w:w="1260"/>
      </w:tblGrid>
      <w:tr w:rsidR="008B6A40" w:rsidRPr="00760D93" w:rsidTr="003934D9">
        <w:trPr>
          <w:trHeight w:val="618"/>
        </w:trPr>
        <w:tc>
          <w:tcPr>
            <w:tcW w:w="828" w:type="dxa"/>
            <w:tcBorders>
              <w:top w:val="single" w:sz="4" w:space="0" w:color="auto"/>
              <w:bottom w:val="single" w:sz="4" w:space="0" w:color="auto"/>
              <w:right w:val="single" w:sz="4" w:space="0" w:color="auto"/>
            </w:tcBorders>
            <w:vAlign w:val="center"/>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投标设备名称及耗材</w:t>
            </w:r>
          </w:p>
        </w:tc>
        <w:tc>
          <w:tcPr>
            <w:tcW w:w="1080" w:type="dxa"/>
            <w:tcBorders>
              <w:top w:val="single" w:sz="4" w:space="0" w:color="auto"/>
              <w:left w:val="single" w:sz="4" w:space="0" w:color="auto"/>
              <w:bottom w:val="single" w:sz="4" w:space="0" w:color="auto"/>
              <w:right w:val="single" w:sz="4" w:space="0" w:color="auto"/>
            </w:tcBorders>
            <w:vAlign w:val="center"/>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品牌</w:t>
            </w:r>
          </w:p>
        </w:tc>
        <w:tc>
          <w:tcPr>
            <w:tcW w:w="1250" w:type="dxa"/>
            <w:tcBorders>
              <w:top w:val="single" w:sz="4" w:space="0" w:color="auto"/>
              <w:left w:val="single" w:sz="4" w:space="0" w:color="auto"/>
              <w:bottom w:val="single" w:sz="4" w:space="0" w:color="auto"/>
              <w:right w:val="single" w:sz="4" w:space="0" w:color="auto"/>
            </w:tcBorders>
            <w:vAlign w:val="center"/>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型号</w:t>
            </w:r>
          </w:p>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规格</w:t>
            </w:r>
          </w:p>
        </w:tc>
        <w:tc>
          <w:tcPr>
            <w:tcW w:w="1630" w:type="dxa"/>
            <w:tcBorders>
              <w:top w:val="single" w:sz="4" w:space="0" w:color="auto"/>
              <w:left w:val="single" w:sz="4" w:space="0" w:color="auto"/>
              <w:bottom w:val="single" w:sz="4" w:space="0" w:color="auto"/>
              <w:right w:val="single" w:sz="4" w:space="0" w:color="auto"/>
            </w:tcBorders>
            <w:vAlign w:val="center"/>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基本</w:t>
            </w:r>
          </w:p>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配置</w:t>
            </w:r>
          </w:p>
        </w:tc>
        <w:tc>
          <w:tcPr>
            <w:tcW w:w="360" w:type="dxa"/>
            <w:tcBorders>
              <w:top w:val="single" w:sz="4" w:space="0" w:color="auto"/>
              <w:left w:val="single" w:sz="4" w:space="0" w:color="auto"/>
              <w:bottom w:val="single" w:sz="4" w:space="0" w:color="auto"/>
              <w:right w:val="single" w:sz="4" w:space="0" w:color="auto"/>
            </w:tcBorders>
            <w:vAlign w:val="center"/>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单</w:t>
            </w:r>
          </w:p>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位</w:t>
            </w:r>
          </w:p>
        </w:tc>
        <w:tc>
          <w:tcPr>
            <w:tcW w:w="360" w:type="dxa"/>
            <w:tcBorders>
              <w:top w:val="single" w:sz="4" w:space="0" w:color="auto"/>
              <w:left w:val="single" w:sz="4" w:space="0" w:color="auto"/>
              <w:bottom w:val="single" w:sz="4" w:space="0" w:color="auto"/>
              <w:right w:val="single" w:sz="4" w:space="0" w:color="auto"/>
            </w:tcBorders>
            <w:vAlign w:val="center"/>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数</w:t>
            </w:r>
          </w:p>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量</w:t>
            </w:r>
          </w:p>
        </w:tc>
        <w:tc>
          <w:tcPr>
            <w:tcW w:w="1260" w:type="dxa"/>
            <w:tcBorders>
              <w:top w:val="single" w:sz="4" w:space="0" w:color="auto"/>
              <w:left w:val="single" w:sz="4" w:space="0" w:color="auto"/>
              <w:bottom w:val="single" w:sz="4" w:space="0" w:color="auto"/>
            </w:tcBorders>
            <w:vAlign w:val="center"/>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交货期</w:t>
            </w:r>
          </w:p>
        </w:tc>
      </w:tr>
      <w:tr w:rsidR="008B6A40" w:rsidRPr="00760D93" w:rsidTr="003934D9">
        <w:tc>
          <w:tcPr>
            <w:tcW w:w="828" w:type="dxa"/>
            <w:tcBorders>
              <w:top w:val="single" w:sz="4" w:space="0" w:color="auto"/>
              <w:bottom w:val="single" w:sz="4" w:space="0" w:color="auto"/>
              <w:right w:val="single" w:sz="4" w:space="0" w:color="auto"/>
            </w:tcBorders>
          </w:tcPr>
          <w:p w:rsidR="008B6A40" w:rsidRPr="00760D93" w:rsidRDefault="008B6A40" w:rsidP="003934D9">
            <w:pPr>
              <w:spacing w:line="360" w:lineRule="auto"/>
              <w:ind w:right="-20"/>
              <w:rPr>
                <w:rFonts w:ascii="宋体"/>
                <w:color w:val="000000"/>
                <w:szCs w:val="21"/>
              </w:rPr>
            </w:pPr>
          </w:p>
        </w:tc>
        <w:tc>
          <w:tcPr>
            <w:tcW w:w="1800" w:type="dxa"/>
            <w:tcBorders>
              <w:top w:val="single" w:sz="4" w:space="0" w:color="auto"/>
              <w:left w:val="single" w:sz="4" w:space="0" w:color="auto"/>
              <w:bottom w:val="single" w:sz="4" w:space="0" w:color="auto"/>
              <w:right w:val="single" w:sz="4" w:space="0" w:color="auto"/>
            </w:tcBorders>
          </w:tcPr>
          <w:p w:rsidR="008B6A40" w:rsidRPr="00760D93" w:rsidRDefault="008B6A40" w:rsidP="003934D9">
            <w:pPr>
              <w:spacing w:line="360" w:lineRule="auto"/>
              <w:ind w:right="-20"/>
              <w:rPr>
                <w:rFonts w:ascii="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8B6A40" w:rsidRPr="00760D93" w:rsidRDefault="008B6A40" w:rsidP="003934D9">
            <w:pPr>
              <w:spacing w:line="360" w:lineRule="auto"/>
              <w:ind w:right="-20"/>
              <w:rPr>
                <w:rFonts w:ascii="宋体"/>
                <w:color w:val="000000"/>
                <w:szCs w:val="21"/>
              </w:rPr>
            </w:pPr>
          </w:p>
        </w:tc>
        <w:tc>
          <w:tcPr>
            <w:tcW w:w="1250" w:type="dxa"/>
            <w:tcBorders>
              <w:top w:val="single" w:sz="4" w:space="0" w:color="auto"/>
              <w:left w:val="single" w:sz="4" w:space="0" w:color="auto"/>
              <w:bottom w:val="single" w:sz="4" w:space="0" w:color="auto"/>
              <w:right w:val="single" w:sz="4" w:space="0" w:color="auto"/>
            </w:tcBorders>
          </w:tcPr>
          <w:p w:rsidR="008B6A40" w:rsidRPr="00760D93" w:rsidRDefault="008B6A40" w:rsidP="003934D9">
            <w:pPr>
              <w:spacing w:line="360" w:lineRule="auto"/>
              <w:ind w:right="-20"/>
              <w:rPr>
                <w:rFonts w:ascii="宋体"/>
                <w:color w:val="000000"/>
                <w:szCs w:val="21"/>
              </w:rPr>
            </w:pPr>
          </w:p>
        </w:tc>
        <w:tc>
          <w:tcPr>
            <w:tcW w:w="1630" w:type="dxa"/>
            <w:tcBorders>
              <w:top w:val="single" w:sz="4" w:space="0" w:color="auto"/>
              <w:left w:val="single" w:sz="4" w:space="0" w:color="auto"/>
              <w:bottom w:val="single" w:sz="4" w:space="0" w:color="auto"/>
              <w:right w:val="single" w:sz="4" w:space="0" w:color="auto"/>
            </w:tcBorders>
          </w:tcPr>
          <w:p w:rsidR="008B6A40" w:rsidRPr="00760D93" w:rsidRDefault="008B6A40" w:rsidP="003934D9">
            <w:pPr>
              <w:spacing w:line="360" w:lineRule="auto"/>
              <w:ind w:right="-20"/>
              <w:rPr>
                <w:rFonts w:ascii="宋体"/>
                <w:color w:val="000000"/>
                <w:szCs w:val="21"/>
              </w:rPr>
            </w:pPr>
          </w:p>
        </w:tc>
        <w:tc>
          <w:tcPr>
            <w:tcW w:w="360" w:type="dxa"/>
            <w:tcBorders>
              <w:top w:val="single" w:sz="4" w:space="0" w:color="auto"/>
              <w:left w:val="single" w:sz="4" w:space="0" w:color="auto"/>
              <w:bottom w:val="single" w:sz="4" w:space="0" w:color="auto"/>
              <w:right w:val="single" w:sz="4" w:space="0" w:color="auto"/>
            </w:tcBorders>
          </w:tcPr>
          <w:p w:rsidR="008B6A40" w:rsidRPr="00760D93" w:rsidRDefault="008B6A40" w:rsidP="003934D9">
            <w:pPr>
              <w:spacing w:line="360" w:lineRule="auto"/>
              <w:ind w:right="-20"/>
              <w:rPr>
                <w:rFonts w:ascii="宋体"/>
                <w:color w:val="000000"/>
                <w:szCs w:val="21"/>
              </w:rPr>
            </w:pPr>
          </w:p>
        </w:tc>
        <w:tc>
          <w:tcPr>
            <w:tcW w:w="360" w:type="dxa"/>
            <w:tcBorders>
              <w:top w:val="single" w:sz="4" w:space="0" w:color="auto"/>
              <w:left w:val="single" w:sz="4" w:space="0" w:color="auto"/>
              <w:bottom w:val="single" w:sz="4" w:space="0" w:color="auto"/>
              <w:right w:val="single" w:sz="4" w:space="0" w:color="auto"/>
            </w:tcBorders>
          </w:tcPr>
          <w:p w:rsidR="008B6A40" w:rsidRPr="00760D93" w:rsidRDefault="008B6A40" w:rsidP="003934D9">
            <w:pPr>
              <w:spacing w:line="360" w:lineRule="auto"/>
              <w:ind w:right="-20"/>
              <w:rPr>
                <w:rFonts w:ascii="宋体"/>
                <w:color w:val="000000"/>
                <w:szCs w:val="21"/>
              </w:rPr>
            </w:pPr>
          </w:p>
        </w:tc>
        <w:tc>
          <w:tcPr>
            <w:tcW w:w="1260" w:type="dxa"/>
            <w:tcBorders>
              <w:top w:val="single" w:sz="4" w:space="0" w:color="auto"/>
              <w:left w:val="single" w:sz="4" w:space="0" w:color="auto"/>
              <w:bottom w:val="single" w:sz="4" w:space="0" w:color="auto"/>
            </w:tcBorders>
          </w:tcPr>
          <w:p w:rsidR="008B6A40" w:rsidRPr="00760D93" w:rsidRDefault="008B6A40" w:rsidP="003934D9">
            <w:pPr>
              <w:spacing w:line="360" w:lineRule="auto"/>
              <w:ind w:right="-20"/>
              <w:rPr>
                <w:rFonts w:ascii="宋体"/>
                <w:color w:val="000000"/>
                <w:szCs w:val="21"/>
              </w:rPr>
            </w:pPr>
          </w:p>
        </w:tc>
      </w:tr>
    </w:tbl>
    <w:p w:rsidR="008B6A40" w:rsidRPr="00760D93" w:rsidRDefault="008B6A40" w:rsidP="00665B60">
      <w:pPr>
        <w:spacing w:line="360" w:lineRule="auto"/>
        <w:ind w:right="-20" w:firstLineChars="50" w:firstLine="105"/>
        <w:rPr>
          <w:rFonts w:ascii="宋体"/>
          <w:color w:val="000000"/>
          <w:szCs w:val="21"/>
        </w:rPr>
      </w:pPr>
      <w:r w:rsidRPr="00760D93">
        <w:rPr>
          <w:rFonts w:ascii="宋体" w:hAnsi="宋体" w:hint="eastAsia"/>
          <w:color w:val="000000"/>
          <w:szCs w:val="21"/>
        </w:rPr>
        <w:t>（</w:t>
      </w:r>
      <w:r w:rsidRPr="00760D93">
        <w:rPr>
          <w:rFonts w:ascii="宋体" w:hAnsi="宋体"/>
          <w:color w:val="000000"/>
          <w:szCs w:val="21"/>
        </w:rPr>
        <w:t>3</w:t>
      </w:r>
      <w:r w:rsidRPr="00760D93">
        <w:rPr>
          <w:rFonts w:ascii="宋体" w:hAnsi="宋体" w:hint="eastAsia"/>
          <w:color w:val="000000"/>
          <w:szCs w:val="21"/>
        </w:rPr>
        <w:t>）</w:t>
      </w:r>
      <w:r w:rsidRPr="00760D93">
        <w:rPr>
          <w:rFonts w:ascii="宋体" w:hAnsi="宋体" w:hint="eastAsia"/>
          <w:b/>
          <w:color w:val="000000"/>
          <w:szCs w:val="21"/>
        </w:rPr>
        <w:t>质保期和质保期满后的维保内容及维保价格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5432"/>
      </w:tblGrid>
      <w:tr w:rsidR="008B6A40" w:rsidRPr="00760D93" w:rsidTr="003934D9">
        <w:trPr>
          <w:trHeight w:val="524"/>
        </w:trPr>
        <w:tc>
          <w:tcPr>
            <w:tcW w:w="3090" w:type="dxa"/>
          </w:tcPr>
          <w:p w:rsidR="008B6A40" w:rsidRPr="00760D93" w:rsidRDefault="008B6A40" w:rsidP="003934D9">
            <w:pPr>
              <w:spacing w:line="360" w:lineRule="auto"/>
              <w:ind w:right="-20"/>
              <w:rPr>
                <w:rFonts w:ascii="宋体"/>
                <w:color w:val="000000"/>
                <w:szCs w:val="21"/>
              </w:rPr>
            </w:pPr>
            <w:r w:rsidRPr="00760D93">
              <w:rPr>
                <w:rFonts w:ascii="宋体" w:hAnsi="宋体" w:hint="eastAsia"/>
                <w:color w:val="000000"/>
                <w:szCs w:val="21"/>
              </w:rPr>
              <w:t>质保期</w:t>
            </w:r>
          </w:p>
        </w:tc>
        <w:tc>
          <w:tcPr>
            <w:tcW w:w="5432" w:type="dxa"/>
          </w:tcPr>
          <w:p w:rsidR="008B6A40" w:rsidRPr="00760D93" w:rsidRDefault="008B6A40" w:rsidP="003934D9">
            <w:pPr>
              <w:spacing w:line="360" w:lineRule="auto"/>
              <w:ind w:right="-20"/>
              <w:rPr>
                <w:rFonts w:ascii="宋体"/>
                <w:color w:val="000000"/>
                <w:szCs w:val="21"/>
              </w:rPr>
            </w:pPr>
            <w:r w:rsidRPr="00760D93">
              <w:rPr>
                <w:rFonts w:ascii="宋体" w:hAnsi="宋体"/>
                <w:color w:val="000000"/>
                <w:szCs w:val="21"/>
              </w:rPr>
              <w:t xml:space="preserve">                 </w:t>
            </w:r>
            <w:r w:rsidRPr="00760D93">
              <w:rPr>
                <w:rFonts w:ascii="宋体" w:hAnsi="宋体" w:hint="eastAsia"/>
                <w:color w:val="000000"/>
                <w:szCs w:val="21"/>
              </w:rPr>
              <w:t>年</w:t>
            </w:r>
          </w:p>
        </w:tc>
      </w:tr>
      <w:tr w:rsidR="008B6A40" w:rsidRPr="00760D93" w:rsidTr="003934D9">
        <w:trPr>
          <w:trHeight w:val="453"/>
        </w:trPr>
        <w:tc>
          <w:tcPr>
            <w:tcW w:w="3090" w:type="dxa"/>
          </w:tcPr>
          <w:p w:rsidR="008B6A40" w:rsidRPr="00760D93" w:rsidRDefault="008B6A40" w:rsidP="003934D9">
            <w:pPr>
              <w:spacing w:line="360" w:lineRule="auto"/>
              <w:ind w:right="-20"/>
              <w:rPr>
                <w:rFonts w:ascii="宋体"/>
                <w:color w:val="000000"/>
                <w:szCs w:val="21"/>
              </w:rPr>
            </w:pPr>
            <w:r w:rsidRPr="00760D93">
              <w:rPr>
                <w:rFonts w:ascii="宋体" w:hAnsi="宋体" w:hint="eastAsia"/>
                <w:color w:val="000000"/>
                <w:szCs w:val="21"/>
              </w:rPr>
              <w:t>质保期满后的维保内容</w:t>
            </w:r>
          </w:p>
        </w:tc>
        <w:tc>
          <w:tcPr>
            <w:tcW w:w="5432" w:type="dxa"/>
          </w:tcPr>
          <w:p w:rsidR="008B6A40" w:rsidRPr="00760D93" w:rsidRDefault="008B6A40" w:rsidP="003934D9">
            <w:pPr>
              <w:spacing w:line="360" w:lineRule="auto"/>
              <w:ind w:right="-20"/>
              <w:rPr>
                <w:rFonts w:ascii="宋体"/>
                <w:color w:val="000000"/>
                <w:szCs w:val="21"/>
              </w:rPr>
            </w:pPr>
          </w:p>
        </w:tc>
      </w:tr>
    </w:tbl>
    <w:p w:rsidR="008B6A40" w:rsidRPr="00760D93" w:rsidRDefault="008B6A40" w:rsidP="00665B60">
      <w:pPr>
        <w:spacing w:line="360" w:lineRule="auto"/>
        <w:ind w:right="-20" w:firstLineChars="50" w:firstLine="105"/>
        <w:rPr>
          <w:rFonts w:ascii="宋体"/>
          <w:color w:val="000000"/>
          <w:szCs w:val="21"/>
        </w:rPr>
      </w:pPr>
      <w:r w:rsidRPr="00760D93">
        <w:rPr>
          <w:rFonts w:ascii="宋体" w:hAnsi="宋体" w:hint="eastAsia"/>
          <w:color w:val="000000"/>
          <w:szCs w:val="21"/>
        </w:rPr>
        <w:t>（</w:t>
      </w:r>
      <w:r w:rsidRPr="00760D93">
        <w:rPr>
          <w:rFonts w:ascii="宋体" w:hAnsi="宋体"/>
          <w:color w:val="000000"/>
          <w:szCs w:val="21"/>
        </w:rPr>
        <w:t>4</w:t>
      </w:r>
      <w:r w:rsidRPr="00760D93">
        <w:rPr>
          <w:rFonts w:ascii="宋体" w:hAnsi="宋体" w:hint="eastAsia"/>
          <w:color w:val="000000"/>
          <w:szCs w:val="21"/>
        </w:rPr>
        <w:t>）</w:t>
      </w:r>
      <w:r w:rsidRPr="00760D93">
        <w:rPr>
          <w:rFonts w:ascii="宋体" w:hAnsi="宋体" w:hint="eastAsia"/>
          <w:b/>
          <w:color w:val="000000"/>
          <w:szCs w:val="21"/>
        </w:rPr>
        <w:t>备品备件清单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068"/>
        <w:gridCol w:w="2340"/>
        <w:gridCol w:w="1143"/>
        <w:gridCol w:w="2267"/>
      </w:tblGrid>
      <w:tr w:rsidR="008B6A40" w:rsidRPr="00760D93" w:rsidTr="003934D9">
        <w:tc>
          <w:tcPr>
            <w:tcW w:w="1704" w:type="dxa"/>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备件名称</w:t>
            </w:r>
          </w:p>
        </w:tc>
        <w:tc>
          <w:tcPr>
            <w:tcW w:w="1068" w:type="dxa"/>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单位</w:t>
            </w:r>
          </w:p>
        </w:tc>
        <w:tc>
          <w:tcPr>
            <w:tcW w:w="2340" w:type="dxa"/>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主要规格和参数</w:t>
            </w:r>
          </w:p>
        </w:tc>
        <w:tc>
          <w:tcPr>
            <w:tcW w:w="1143" w:type="dxa"/>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单价</w:t>
            </w:r>
          </w:p>
        </w:tc>
        <w:tc>
          <w:tcPr>
            <w:tcW w:w="2267" w:type="dxa"/>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品牌和产地</w:t>
            </w:r>
          </w:p>
        </w:tc>
      </w:tr>
      <w:tr w:rsidR="008B6A40" w:rsidRPr="00760D93" w:rsidTr="003934D9">
        <w:tc>
          <w:tcPr>
            <w:tcW w:w="1704" w:type="dxa"/>
          </w:tcPr>
          <w:p w:rsidR="008B6A40" w:rsidRPr="00760D93" w:rsidRDefault="008B6A40" w:rsidP="003934D9">
            <w:pPr>
              <w:spacing w:line="360" w:lineRule="auto"/>
              <w:ind w:right="-20"/>
              <w:rPr>
                <w:rFonts w:ascii="宋体"/>
                <w:color w:val="000000"/>
                <w:szCs w:val="21"/>
              </w:rPr>
            </w:pPr>
          </w:p>
        </w:tc>
        <w:tc>
          <w:tcPr>
            <w:tcW w:w="1068" w:type="dxa"/>
          </w:tcPr>
          <w:p w:rsidR="008B6A40" w:rsidRPr="00760D93" w:rsidRDefault="008B6A40" w:rsidP="003934D9">
            <w:pPr>
              <w:spacing w:line="360" w:lineRule="auto"/>
              <w:ind w:right="-20"/>
              <w:rPr>
                <w:rFonts w:ascii="宋体"/>
                <w:color w:val="000000"/>
                <w:szCs w:val="21"/>
              </w:rPr>
            </w:pPr>
          </w:p>
        </w:tc>
        <w:tc>
          <w:tcPr>
            <w:tcW w:w="2340" w:type="dxa"/>
          </w:tcPr>
          <w:p w:rsidR="008B6A40" w:rsidRPr="00760D93" w:rsidRDefault="008B6A40" w:rsidP="003934D9">
            <w:pPr>
              <w:spacing w:line="360" w:lineRule="auto"/>
              <w:ind w:right="-20"/>
              <w:rPr>
                <w:rFonts w:ascii="宋体"/>
                <w:color w:val="000000"/>
                <w:szCs w:val="21"/>
              </w:rPr>
            </w:pPr>
          </w:p>
        </w:tc>
        <w:tc>
          <w:tcPr>
            <w:tcW w:w="1143" w:type="dxa"/>
          </w:tcPr>
          <w:p w:rsidR="008B6A40" w:rsidRPr="00760D93" w:rsidRDefault="008B6A40" w:rsidP="003934D9">
            <w:pPr>
              <w:spacing w:line="360" w:lineRule="auto"/>
              <w:ind w:right="-20"/>
              <w:rPr>
                <w:rFonts w:ascii="宋体"/>
                <w:color w:val="000000"/>
                <w:szCs w:val="21"/>
              </w:rPr>
            </w:pPr>
          </w:p>
        </w:tc>
        <w:tc>
          <w:tcPr>
            <w:tcW w:w="2267" w:type="dxa"/>
          </w:tcPr>
          <w:p w:rsidR="008B6A40" w:rsidRPr="00760D93" w:rsidRDefault="008B6A40" w:rsidP="003934D9">
            <w:pPr>
              <w:spacing w:line="360" w:lineRule="auto"/>
              <w:ind w:right="-20"/>
              <w:rPr>
                <w:rFonts w:ascii="宋体"/>
                <w:color w:val="000000"/>
                <w:szCs w:val="21"/>
              </w:rPr>
            </w:pPr>
          </w:p>
        </w:tc>
      </w:tr>
    </w:tbl>
    <w:p w:rsidR="008B6A40" w:rsidRPr="00760D93" w:rsidRDefault="008B6A40" w:rsidP="00665B60">
      <w:pPr>
        <w:spacing w:line="360" w:lineRule="auto"/>
        <w:ind w:right="-20" w:firstLineChars="50" w:firstLine="105"/>
        <w:outlineLvl w:val="0"/>
        <w:rPr>
          <w:rFonts w:ascii="宋体"/>
          <w:b/>
          <w:color w:val="000000"/>
          <w:szCs w:val="21"/>
        </w:rPr>
      </w:pPr>
      <w:r w:rsidRPr="00760D93">
        <w:rPr>
          <w:rFonts w:ascii="宋体" w:hAnsi="宋体" w:hint="eastAsia"/>
          <w:color w:val="000000"/>
          <w:szCs w:val="21"/>
        </w:rPr>
        <w:t>（</w:t>
      </w:r>
      <w:r w:rsidRPr="00760D93">
        <w:rPr>
          <w:rFonts w:ascii="宋体" w:hAnsi="宋体"/>
          <w:color w:val="000000"/>
          <w:szCs w:val="21"/>
        </w:rPr>
        <w:t>5</w:t>
      </w:r>
      <w:r w:rsidRPr="00760D93">
        <w:rPr>
          <w:rFonts w:ascii="宋体" w:hAnsi="宋体" w:hint="eastAsia"/>
          <w:color w:val="000000"/>
          <w:szCs w:val="21"/>
        </w:rPr>
        <w:t>）</w:t>
      </w:r>
      <w:r w:rsidRPr="00760D93">
        <w:rPr>
          <w:rFonts w:ascii="宋体" w:hAnsi="宋体" w:hint="eastAsia"/>
          <w:b/>
          <w:color w:val="000000"/>
          <w:szCs w:val="21"/>
        </w:rPr>
        <w:t>技术规格偏离表格式</w:t>
      </w:r>
    </w:p>
    <w:tbl>
      <w:tblPr>
        <w:tblW w:w="8568" w:type="dxa"/>
        <w:tblBorders>
          <w:top w:val="single" w:sz="4" w:space="0" w:color="auto"/>
          <w:left w:val="single" w:sz="4" w:space="0" w:color="auto"/>
          <w:bottom w:val="single" w:sz="4" w:space="0" w:color="auto"/>
          <w:right w:val="single" w:sz="4" w:space="0" w:color="auto"/>
        </w:tblBorders>
        <w:tblLayout w:type="fixed"/>
        <w:tblLook w:val="0000"/>
      </w:tblPr>
      <w:tblGrid>
        <w:gridCol w:w="738"/>
        <w:gridCol w:w="2790"/>
        <w:gridCol w:w="1584"/>
        <w:gridCol w:w="1278"/>
        <w:gridCol w:w="918"/>
        <w:gridCol w:w="1260"/>
      </w:tblGrid>
      <w:tr w:rsidR="008B6A40" w:rsidRPr="00760D93" w:rsidTr="003934D9">
        <w:trPr>
          <w:trHeight w:val="618"/>
        </w:trPr>
        <w:tc>
          <w:tcPr>
            <w:tcW w:w="738" w:type="dxa"/>
            <w:tcBorders>
              <w:top w:val="single" w:sz="4" w:space="0" w:color="auto"/>
              <w:bottom w:val="single" w:sz="4" w:space="0" w:color="auto"/>
              <w:right w:val="single" w:sz="4" w:space="0" w:color="auto"/>
            </w:tcBorders>
            <w:vAlign w:val="center"/>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序号</w:t>
            </w:r>
          </w:p>
        </w:tc>
        <w:tc>
          <w:tcPr>
            <w:tcW w:w="2790" w:type="dxa"/>
            <w:tcBorders>
              <w:top w:val="single" w:sz="4" w:space="0" w:color="auto"/>
              <w:left w:val="single" w:sz="4" w:space="0" w:color="auto"/>
              <w:bottom w:val="single" w:sz="4" w:space="0" w:color="auto"/>
              <w:right w:val="single" w:sz="4" w:space="0" w:color="auto"/>
            </w:tcBorders>
            <w:vAlign w:val="center"/>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货物名称</w:t>
            </w:r>
          </w:p>
        </w:tc>
        <w:tc>
          <w:tcPr>
            <w:tcW w:w="1584" w:type="dxa"/>
            <w:tcBorders>
              <w:top w:val="single" w:sz="4" w:space="0" w:color="auto"/>
              <w:left w:val="single" w:sz="4" w:space="0" w:color="auto"/>
              <w:bottom w:val="single" w:sz="4" w:space="0" w:color="auto"/>
              <w:right w:val="single" w:sz="4" w:space="0" w:color="auto"/>
            </w:tcBorders>
            <w:vAlign w:val="center"/>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招标规格</w:t>
            </w:r>
          </w:p>
        </w:tc>
        <w:tc>
          <w:tcPr>
            <w:tcW w:w="1278" w:type="dxa"/>
            <w:tcBorders>
              <w:top w:val="single" w:sz="4" w:space="0" w:color="auto"/>
              <w:left w:val="single" w:sz="4" w:space="0" w:color="auto"/>
              <w:bottom w:val="single" w:sz="4" w:space="0" w:color="auto"/>
              <w:right w:val="single" w:sz="4" w:space="0" w:color="auto"/>
            </w:tcBorders>
            <w:vAlign w:val="center"/>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投标规格</w:t>
            </w:r>
          </w:p>
        </w:tc>
        <w:tc>
          <w:tcPr>
            <w:tcW w:w="918" w:type="dxa"/>
            <w:tcBorders>
              <w:top w:val="single" w:sz="4" w:space="0" w:color="auto"/>
              <w:left w:val="single" w:sz="4" w:space="0" w:color="auto"/>
              <w:bottom w:val="single" w:sz="4" w:space="0" w:color="auto"/>
              <w:right w:val="single" w:sz="4" w:space="0" w:color="auto"/>
            </w:tcBorders>
            <w:vAlign w:val="center"/>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偏离</w:t>
            </w:r>
          </w:p>
        </w:tc>
        <w:tc>
          <w:tcPr>
            <w:tcW w:w="1260" w:type="dxa"/>
            <w:tcBorders>
              <w:top w:val="single" w:sz="4" w:space="0" w:color="auto"/>
              <w:left w:val="single" w:sz="4" w:space="0" w:color="auto"/>
              <w:bottom w:val="single" w:sz="4" w:space="0" w:color="auto"/>
            </w:tcBorders>
            <w:vAlign w:val="center"/>
          </w:tcPr>
          <w:p w:rsidR="008B6A40" w:rsidRPr="00760D93" w:rsidRDefault="008B6A40" w:rsidP="003934D9">
            <w:pPr>
              <w:spacing w:line="360" w:lineRule="auto"/>
              <w:ind w:right="-20"/>
              <w:jc w:val="center"/>
              <w:rPr>
                <w:rFonts w:ascii="宋体"/>
                <w:color w:val="000000"/>
                <w:szCs w:val="21"/>
              </w:rPr>
            </w:pPr>
            <w:r w:rsidRPr="00760D93">
              <w:rPr>
                <w:rFonts w:ascii="宋体" w:hAnsi="宋体" w:hint="eastAsia"/>
                <w:color w:val="000000"/>
                <w:szCs w:val="21"/>
              </w:rPr>
              <w:t>说明</w:t>
            </w:r>
          </w:p>
        </w:tc>
      </w:tr>
      <w:tr w:rsidR="008B6A40" w:rsidRPr="00760D93" w:rsidTr="003934D9">
        <w:tc>
          <w:tcPr>
            <w:tcW w:w="738" w:type="dxa"/>
            <w:tcBorders>
              <w:top w:val="single" w:sz="4" w:space="0" w:color="auto"/>
              <w:bottom w:val="single" w:sz="4" w:space="0" w:color="auto"/>
              <w:right w:val="single" w:sz="4" w:space="0" w:color="auto"/>
            </w:tcBorders>
          </w:tcPr>
          <w:p w:rsidR="008B6A40" w:rsidRPr="00760D93" w:rsidRDefault="008B6A40" w:rsidP="003934D9">
            <w:pPr>
              <w:spacing w:line="360" w:lineRule="auto"/>
              <w:ind w:right="-20"/>
              <w:rPr>
                <w:rFonts w:ascii="宋体"/>
                <w:color w:val="000000"/>
                <w:szCs w:val="21"/>
              </w:rPr>
            </w:pPr>
          </w:p>
        </w:tc>
        <w:tc>
          <w:tcPr>
            <w:tcW w:w="2790" w:type="dxa"/>
            <w:tcBorders>
              <w:top w:val="single" w:sz="4" w:space="0" w:color="auto"/>
              <w:left w:val="single" w:sz="4" w:space="0" w:color="auto"/>
              <w:bottom w:val="single" w:sz="4" w:space="0" w:color="auto"/>
              <w:right w:val="single" w:sz="4" w:space="0" w:color="auto"/>
            </w:tcBorders>
          </w:tcPr>
          <w:p w:rsidR="008B6A40" w:rsidRPr="00760D93" w:rsidRDefault="008B6A40" w:rsidP="003934D9">
            <w:pPr>
              <w:spacing w:line="360" w:lineRule="auto"/>
              <w:ind w:right="-20"/>
              <w:rPr>
                <w:rFonts w:ascii="宋体"/>
                <w:color w:val="000000"/>
                <w:szCs w:val="21"/>
              </w:rPr>
            </w:pPr>
          </w:p>
        </w:tc>
        <w:tc>
          <w:tcPr>
            <w:tcW w:w="1584" w:type="dxa"/>
            <w:tcBorders>
              <w:top w:val="single" w:sz="4" w:space="0" w:color="auto"/>
              <w:left w:val="single" w:sz="4" w:space="0" w:color="auto"/>
              <w:bottom w:val="single" w:sz="4" w:space="0" w:color="auto"/>
              <w:right w:val="single" w:sz="4" w:space="0" w:color="auto"/>
            </w:tcBorders>
          </w:tcPr>
          <w:p w:rsidR="008B6A40" w:rsidRPr="00760D93" w:rsidRDefault="008B6A40" w:rsidP="003934D9">
            <w:pPr>
              <w:spacing w:line="360" w:lineRule="auto"/>
              <w:ind w:right="-20"/>
              <w:rPr>
                <w:rFonts w:ascii="宋体"/>
                <w:color w:val="000000"/>
                <w:szCs w:val="21"/>
              </w:rPr>
            </w:pPr>
          </w:p>
        </w:tc>
        <w:tc>
          <w:tcPr>
            <w:tcW w:w="1278" w:type="dxa"/>
            <w:tcBorders>
              <w:top w:val="single" w:sz="4" w:space="0" w:color="auto"/>
              <w:left w:val="single" w:sz="4" w:space="0" w:color="auto"/>
              <w:bottom w:val="single" w:sz="4" w:space="0" w:color="auto"/>
              <w:right w:val="single" w:sz="4" w:space="0" w:color="auto"/>
            </w:tcBorders>
          </w:tcPr>
          <w:p w:rsidR="008B6A40" w:rsidRPr="00760D93" w:rsidRDefault="008B6A40" w:rsidP="003934D9">
            <w:pPr>
              <w:spacing w:line="360" w:lineRule="auto"/>
              <w:ind w:right="-20"/>
              <w:rPr>
                <w:rFonts w:asci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8B6A40" w:rsidRPr="00760D93" w:rsidRDefault="008B6A40" w:rsidP="003934D9">
            <w:pPr>
              <w:spacing w:line="360" w:lineRule="auto"/>
              <w:ind w:right="-20"/>
              <w:rPr>
                <w:rFonts w:ascii="宋体"/>
                <w:color w:val="000000"/>
                <w:szCs w:val="21"/>
              </w:rPr>
            </w:pPr>
          </w:p>
        </w:tc>
        <w:tc>
          <w:tcPr>
            <w:tcW w:w="1260" w:type="dxa"/>
            <w:tcBorders>
              <w:top w:val="single" w:sz="4" w:space="0" w:color="auto"/>
              <w:left w:val="single" w:sz="4" w:space="0" w:color="auto"/>
              <w:bottom w:val="single" w:sz="4" w:space="0" w:color="auto"/>
            </w:tcBorders>
          </w:tcPr>
          <w:p w:rsidR="008B6A40" w:rsidRPr="00760D93" w:rsidRDefault="008B6A40" w:rsidP="003934D9">
            <w:pPr>
              <w:spacing w:line="360" w:lineRule="auto"/>
              <w:ind w:right="-20"/>
              <w:rPr>
                <w:rFonts w:ascii="宋体"/>
                <w:color w:val="000000"/>
                <w:szCs w:val="21"/>
              </w:rPr>
            </w:pPr>
          </w:p>
        </w:tc>
      </w:tr>
    </w:tbl>
    <w:p w:rsidR="008B6A40" w:rsidRPr="00760D93" w:rsidRDefault="008B6A40" w:rsidP="00665B60">
      <w:pPr>
        <w:ind w:rightChars="-416" w:right="-874" w:firstLineChars="50" w:firstLine="105"/>
        <w:rPr>
          <w:rFonts w:ascii="宋体"/>
          <w:b/>
          <w:bCs/>
          <w:color w:val="000000"/>
          <w:szCs w:val="21"/>
        </w:rPr>
      </w:pPr>
      <w:r w:rsidRPr="00760D93">
        <w:rPr>
          <w:rFonts w:ascii="宋体" w:hAnsi="宋体" w:hint="eastAsia"/>
          <w:color w:val="000000"/>
          <w:szCs w:val="21"/>
        </w:rPr>
        <w:t>（</w:t>
      </w:r>
      <w:r w:rsidRPr="00760D93">
        <w:rPr>
          <w:rFonts w:ascii="宋体" w:hAnsi="宋体"/>
          <w:color w:val="000000"/>
          <w:szCs w:val="21"/>
        </w:rPr>
        <w:t>6</w:t>
      </w:r>
      <w:r w:rsidRPr="00760D93">
        <w:rPr>
          <w:rFonts w:ascii="宋体" w:hAnsi="宋体" w:hint="eastAsia"/>
          <w:color w:val="000000"/>
          <w:szCs w:val="21"/>
        </w:rPr>
        <w:t>）</w:t>
      </w:r>
      <w:r w:rsidRPr="00760D93">
        <w:rPr>
          <w:rFonts w:ascii="宋体" w:hAnsi="宋体" w:hint="eastAsia"/>
          <w:b/>
          <w:bCs/>
          <w:color w:val="000000"/>
          <w:szCs w:val="21"/>
        </w:rPr>
        <w:t>售后服务承诺表</w:t>
      </w:r>
    </w:p>
    <w:tbl>
      <w:tblPr>
        <w:tblW w:w="8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3"/>
      </w:tblGrid>
      <w:tr w:rsidR="008B6A40" w:rsidRPr="00760D93" w:rsidTr="003934D9">
        <w:trPr>
          <w:trHeight w:val="774"/>
        </w:trPr>
        <w:tc>
          <w:tcPr>
            <w:tcW w:w="8453" w:type="dxa"/>
          </w:tcPr>
          <w:p w:rsidR="008B6A40" w:rsidRPr="00760D93" w:rsidRDefault="008B6A40" w:rsidP="003934D9">
            <w:pPr>
              <w:spacing w:line="360" w:lineRule="auto"/>
              <w:ind w:right="-20"/>
              <w:rPr>
                <w:rFonts w:ascii="宋体"/>
                <w:color w:val="000000"/>
                <w:szCs w:val="21"/>
              </w:rPr>
            </w:pPr>
            <w:r w:rsidRPr="00760D93">
              <w:rPr>
                <w:rFonts w:ascii="宋体" w:hAnsi="宋体" w:hint="eastAsia"/>
                <w:color w:val="000000"/>
                <w:szCs w:val="21"/>
              </w:rPr>
              <w:t>售后服务内容：</w:t>
            </w:r>
          </w:p>
          <w:p w:rsidR="008B6A40" w:rsidRPr="00760D93" w:rsidRDefault="008B6A40" w:rsidP="003934D9">
            <w:pPr>
              <w:ind w:rightChars="-416" w:right="-874"/>
              <w:rPr>
                <w:rFonts w:ascii="宋体"/>
                <w:color w:val="000000"/>
                <w:szCs w:val="21"/>
              </w:rPr>
            </w:pPr>
          </w:p>
        </w:tc>
      </w:tr>
    </w:tbl>
    <w:p w:rsidR="008B6A40" w:rsidRPr="00B53AC1" w:rsidRDefault="008B6A40" w:rsidP="00665B60">
      <w:pPr>
        <w:ind w:rightChars="-416" w:right="-874" w:firstLineChars="50" w:firstLine="105"/>
        <w:rPr>
          <w:szCs w:val="21"/>
        </w:rPr>
      </w:pPr>
      <w:r w:rsidRPr="00760D93">
        <w:rPr>
          <w:rFonts w:ascii="宋体" w:hAnsi="宋体" w:hint="eastAsia"/>
          <w:color w:val="000000"/>
          <w:szCs w:val="21"/>
        </w:rPr>
        <w:t>（</w:t>
      </w:r>
      <w:r>
        <w:rPr>
          <w:rFonts w:ascii="宋体" w:hAnsi="宋体"/>
          <w:color w:val="000000"/>
          <w:szCs w:val="21"/>
        </w:rPr>
        <w:t>7</w:t>
      </w:r>
      <w:r w:rsidRPr="00760D93">
        <w:rPr>
          <w:rFonts w:ascii="宋体" w:hAnsi="宋体" w:hint="eastAsia"/>
          <w:color w:val="000000"/>
          <w:szCs w:val="21"/>
        </w:rPr>
        <w:t>）</w:t>
      </w:r>
      <w:r w:rsidRPr="0041066C">
        <w:rPr>
          <w:rFonts w:ascii="宋体" w:hAnsi="宋体" w:hint="eastAsia"/>
          <w:b/>
          <w:bCs/>
          <w:color w:val="000000"/>
          <w:szCs w:val="21"/>
        </w:rPr>
        <w:t>近三年经营业绩清单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260"/>
        <w:gridCol w:w="1260"/>
        <w:gridCol w:w="1080"/>
        <w:gridCol w:w="900"/>
        <w:gridCol w:w="1800"/>
        <w:gridCol w:w="1080"/>
      </w:tblGrid>
      <w:tr w:rsidR="008B6A40" w:rsidRPr="00B53AC1" w:rsidTr="003934D9">
        <w:tc>
          <w:tcPr>
            <w:tcW w:w="828" w:type="dxa"/>
            <w:vAlign w:val="center"/>
          </w:tcPr>
          <w:p w:rsidR="008B6A40" w:rsidRPr="0041066C" w:rsidRDefault="008B6A40" w:rsidP="003934D9">
            <w:pPr>
              <w:widowControl/>
              <w:spacing w:line="400" w:lineRule="exact"/>
              <w:jc w:val="center"/>
              <w:rPr>
                <w:szCs w:val="21"/>
              </w:rPr>
            </w:pPr>
            <w:r w:rsidRPr="0041066C">
              <w:rPr>
                <w:rFonts w:hint="eastAsia"/>
                <w:szCs w:val="21"/>
              </w:rPr>
              <w:t>序号</w:t>
            </w:r>
          </w:p>
        </w:tc>
        <w:tc>
          <w:tcPr>
            <w:tcW w:w="1260" w:type="dxa"/>
            <w:vAlign w:val="center"/>
          </w:tcPr>
          <w:p w:rsidR="008B6A40" w:rsidRPr="0041066C" w:rsidRDefault="008B6A40" w:rsidP="003934D9">
            <w:pPr>
              <w:widowControl/>
              <w:spacing w:line="400" w:lineRule="exact"/>
              <w:jc w:val="center"/>
              <w:rPr>
                <w:szCs w:val="21"/>
              </w:rPr>
            </w:pPr>
            <w:r w:rsidRPr="0041066C">
              <w:rPr>
                <w:rFonts w:hint="eastAsia"/>
                <w:szCs w:val="21"/>
              </w:rPr>
              <w:t>使用单位</w:t>
            </w:r>
          </w:p>
        </w:tc>
        <w:tc>
          <w:tcPr>
            <w:tcW w:w="1260" w:type="dxa"/>
            <w:vAlign w:val="center"/>
          </w:tcPr>
          <w:p w:rsidR="008B6A40" w:rsidRPr="0041066C" w:rsidRDefault="008B6A40" w:rsidP="003934D9">
            <w:pPr>
              <w:widowControl/>
              <w:spacing w:line="400" w:lineRule="exact"/>
              <w:jc w:val="center"/>
              <w:rPr>
                <w:szCs w:val="21"/>
              </w:rPr>
            </w:pPr>
            <w:r w:rsidRPr="0041066C">
              <w:rPr>
                <w:rFonts w:hint="eastAsia"/>
                <w:szCs w:val="21"/>
              </w:rPr>
              <w:t>产品型号</w:t>
            </w:r>
          </w:p>
        </w:tc>
        <w:tc>
          <w:tcPr>
            <w:tcW w:w="1080" w:type="dxa"/>
            <w:vAlign w:val="center"/>
          </w:tcPr>
          <w:p w:rsidR="008B6A40" w:rsidRPr="0041066C" w:rsidRDefault="008B6A40" w:rsidP="003934D9">
            <w:pPr>
              <w:widowControl/>
              <w:spacing w:line="400" w:lineRule="exact"/>
              <w:jc w:val="center"/>
              <w:rPr>
                <w:szCs w:val="21"/>
              </w:rPr>
            </w:pPr>
            <w:r w:rsidRPr="0041066C">
              <w:rPr>
                <w:rFonts w:hint="eastAsia"/>
                <w:szCs w:val="21"/>
              </w:rPr>
              <w:t>数量</w:t>
            </w:r>
          </w:p>
        </w:tc>
        <w:tc>
          <w:tcPr>
            <w:tcW w:w="900" w:type="dxa"/>
            <w:vAlign w:val="center"/>
          </w:tcPr>
          <w:p w:rsidR="008B6A40" w:rsidRPr="0041066C" w:rsidRDefault="008B6A40" w:rsidP="003934D9">
            <w:pPr>
              <w:widowControl/>
              <w:spacing w:line="400" w:lineRule="exact"/>
              <w:jc w:val="center"/>
              <w:rPr>
                <w:szCs w:val="21"/>
              </w:rPr>
            </w:pPr>
            <w:r w:rsidRPr="0041066C">
              <w:rPr>
                <w:rFonts w:hint="eastAsia"/>
                <w:szCs w:val="21"/>
              </w:rPr>
              <w:t>金额</w:t>
            </w:r>
          </w:p>
        </w:tc>
        <w:tc>
          <w:tcPr>
            <w:tcW w:w="1800" w:type="dxa"/>
            <w:vAlign w:val="center"/>
          </w:tcPr>
          <w:p w:rsidR="008B6A40" w:rsidRPr="0041066C" w:rsidRDefault="008B6A40" w:rsidP="003934D9">
            <w:pPr>
              <w:widowControl/>
              <w:spacing w:line="400" w:lineRule="exact"/>
              <w:jc w:val="center"/>
              <w:rPr>
                <w:szCs w:val="21"/>
              </w:rPr>
            </w:pPr>
            <w:r w:rsidRPr="0041066C">
              <w:rPr>
                <w:rFonts w:hint="eastAsia"/>
                <w:szCs w:val="21"/>
              </w:rPr>
              <w:t>联系人及电话</w:t>
            </w:r>
          </w:p>
        </w:tc>
        <w:tc>
          <w:tcPr>
            <w:tcW w:w="1080" w:type="dxa"/>
            <w:vAlign w:val="center"/>
          </w:tcPr>
          <w:p w:rsidR="008B6A40" w:rsidRPr="0041066C" w:rsidRDefault="008B6A40" w:rsidP="003934D9">
            <w:pPr>
              <w:widowControl/>
              <w:spacing w:line="400" w:lineRule="exact"/>
              <w:jc w:val="center"/>
              <w:rPr>
                <w:szCs w:val="21"/>
              </w:rPr>
            </w:pPr>
            <w:r w:rsidRPr="0041066C">
              <w:rPr>
                <w:rFonts w:hint="eastAsia"/>
                <w:szCs w:val="21"/>
              </w:rPr>
              <w:t>备注</w:t>
            </w:r>
          </w:p>
        </w:tc>
      </w:tr>
      <w:tr w:rsidR="008B6A40" w:rsidRPr="00B53AC1" w:rsidTr="003934D9">
        <w:tc>
          <w:tcPr>
            <w:tcW w:w="828" w:type="dxa"/>
          </w:tcPr>
          <w:p w:rsidR="008B6A40" w:rsidRPr="00B53AC1" w:rsidRDefault="008B6A40" w:rsidP="003934D9">
            <w:pPr>
              <w:widowControl/>
              <w:spacing w:line="400" w:lineRule="exact"/>
              <w:jc w:val="left"/>
              <w:rPr>
                <w:b/>
                <w:sz w:val="24"/>
              </w:rPr>
            </w:pPr>
          </w:p>
        </w:tc>
        <w:tc>
          <w:tcPr>
            <w:tcW w:w="1260" w:type="dxa"/>
          </w:tcPr>
          <w:p w:rsidR="008B6A40" w:rsidRPr="00B53AC1" w:rsidRDefault="008B6A40" w:rsidP="003934D9">
            <w:pPr>
              <w:widowControl/>
              <w:spacing w:line="400" w:lineRule="exact"/>
              <w:jc w:val="left"/>
              <w:rPr>
                <w:b/>
                <w:sz w:val="24"/>
              </w:rPr>
            </w:pPr>
          </w:p>
        </w:tc>
        <w:tc>
          <w:tcPr>
            <w:tcW w:w="1260" w:type="dxa"/>
          </w:tcPr>
          <w:p w:rsidR="008B6A40" w:rsidRPr="00B53AC1" w:rsidRDefault="008B6A40" w:rsidP="003934D9">
            <w:pPr>
              <w:widowControl/>
              <w:spacing w:line="400" w:lineRule="exact"/>
              <w:jc w:val="left"/>
              <w:rPr>
                <w:b/>
                <w:sz w:val="24"/>
              </w:rPr>
            </w:pPr>
          </w:p>
        </w:tc>
        <w:tc>
          <w:tcPr>
            <w:tcW w:w="1080" w:type="dxa"/>
          </w:tcPr>
          <w:p w:rsidR="008B6A40" w:rsidRPr="00B53AC1" w:rsidRDefault="008B6A40" w:rsidP="003934D9">
            <w:pPr>
              <w:widowControl/>
              <w:spacing w:line="400" w:lineRule="exact"/>
              <w:jc w:val="left"/>
              <w:rPr>
                <w:b/>
                <w:sz w:val="24"/>
              </w:rPr>
            </w:pPr>
          </w:p>
        </w:tc>
        <w:tc>
          <w:tcPr>
            <w:tcW w:w="900" w:type="dxa"/>
          </w:tcPr>
          <w:p w:rsidR="008B6A40" w:rsidRPr="00B53AC1" w:rsidRDefault="008B6A40" w:rsidP="003934D9">
            <w:pPr>
              <w:widowControl/>
              <w:spacing w:line="400" w:lineRule="exact"/>
              <w:jc w:val="left"/>
              <w:rPr>
                <w:b/>
                <w:sz w:val="24"/>
              </w:rPr>
            </w:pPr>
          </w:p>
        </w:tc>
        <w:tc>
          <w:tcPr>
            <w:tcW w:w="1800" w:type="dxa"/>
          </w:tcPr>
          <w:p w:rsidR="008B6A40" w:rsidRPr="00B53AC1" w:rsidRDefault="008B6A40" w:rsidP="003934D9">
            <w:pPr>
              <w:widowControl/>
              <w:spacing w:line="400" w:lineRule="exact"/>
              <w:jc w:val="left"/>
              <w:rPr>
                <w:b/>
                <w:sz w:val="24"/>
              </w:rPr>
            </w:pPr>
          </w:p>
        </w:tc>
        <w:tc>
          <w:tcPr>
            <w:tcW w:w="1080" w:type="dxa"/>
          </w:tcPr>
          <w:p w:rsidR="008B6A40" w:rsidRPr="00B53AC1" w:rsidRDefault="008B6A40" w:rsidP="003934D9">
            <w:pPr>
              <w:widowControl/>
              <w:spacing w:line="400" w:lineRule="exact"/>
              <w:jc w:val="left"/>
              <w:rPr>
                <w:b/>
                <w:sz w:val="24"/>
              </w:rPr>
            </w:pPr>
          </w:p>
        </w:tc>
      </w:tr>
    </w:tbl>
    <w:p w:rsidR="008B6A40" w:rsidRPr="00760D93" w:rsidRDefault="008B6A40" w:rsidP="00665B60">
      <w:pPr>
        <w:ind w:rightChars="-416" w:right="-874" w:firstLineChars="700" w:firstLine="1476"/>
        <w:rPr>
          <w:rFonts w:ascii="黑体" w:eastAsia="黑体"/>
          <w:b/>
          <w:color w:val="000000"/>
          <w:szCs w:val="21"/>
        </w:rPr>
      </w:pPr>
    </w:p>
    <w:p w:rsidR="008B6A40" w:rsidRPr="00760D93" w:rsidRDefault="008B6A40" w:rsidP="00665B60">
      <w:pPr>
        <w:ind w:rightChars="-416" w:right="-874" w:firstLineChars="196" w:firstLine="413"/>
        <w:rPr>
          <w:b/>
          <w:snapToGrid w:val="0"/>
          <w:color w:val="000000"/>
          <w:szCs w:val="21"/>
          <w:u w:val="single"/>
        </w:rPr>
      </w:pPr>
      <w:r w:rsidRPr="00760D93">
        <w:rPr>
          <w:rFonts w:hint="eastAsia"/>
          <w:b/>
          <w:snapToGrid w:val="0"/>
          <w:color w:val="000000"/>
          <w:szCs w:val="21"/>
          <w:u w:val="single"/>
        </w:rPr>
        <w:t>注明：以上表中内容必须如实全面填写，如有虚假或漏项，招标人（招标机构）将执行响应标书和附件（多媒体教室技术及功能要求等）要求为准。</w:t>
      </w:r>
    </w:p>
    <w:p w:rsidR="008B6A40" w:rsidRPr="00760D93" w:rsidRDefault="008B6A40" w:rsidP="00665B60">
      <w:pPr>
        <w:ind w:left="1440" w:hangingChars="600" w:hanging="1440"/>
        <w:rPr>
          <w:rFonts w:ascii="黑体" w:eastAsia="黑体"/>
          <w:color w:val="000000"/>
          <w:sz w:val="24"/>
        </w:rPr>
      </w:pPr>
    </w:p>
    <w:p w:rsidR="008B6A40" w:rsidRDefault="008B6A40" w:rsidP="00665B60">
      <w:pPr>
        <w:rPr>
          <w:rFonts w:ascii="黑体" w:eastAsia="黑体"/>
          <w:sz w:val="24"/>
        </w:rPr>
      </w:pPr>
    </w:p>
    <w:p w:rsidR="008B6A40" w:rsidRDefault="008B6A40" w:rsidP="00665B60">
      <w:pPr>
        <w:jc w:val="center"/>
        <w:rPr>
          <w:rFonts w:ascii="黑体" w:eastAsia="黑体"/>
          <w:b/>
          <w:sz w:val="36"/>
          <w:szCs w:val="36"/>
        </w:rPr>
      </w:pPr>
    </w:p>
    <w:p w:rsidR="008B6A40" w:rsidRPr="0040611B" w:rsidRDefault="008B6A40" w:rsidP="00665B60">
      <w:pPr>
        <w:jc w:val="center"/>
        <w:rPr>
          <w:rFonts w:ascii="黑体" w:eastAsia="黑体"/>
          <w:b/>
          <w:sz w:val="36"/>
          <w:szCs w:val="36"/>
        </w:rPr>
      </w:pPr>
      <w:r>
        <w:rPr>
          <w:rFonts w:ascii="黑体" w:eastAsia="黑体" w:hint="eastAsia"/>
          <w:b/>
          <w:sz w:val="36"/>
          <w:szCs w:val="36"/>
        </w:rPr>
        <w:t>新建</w:t>
      </w:r>
      <w:r w:rsidRPr="00931689">
        <w:rPr>
          <w:rFonts w:ascii="黑体" w:eastAsia="黑体" w:hint="eastAsia"/>
          <w:b/>
          <w:sz w:val="36"/>
          <w:szCs w:val="36"/>
        </w:rPr>
        <w:t>多媒体教室号及座位数</w:t>
      </w:r>
    </w:p>
    <w:p w:rsidR="008B6A40" w:rsidRPr="00EE617D" w:rsidRDefault="008B6A40" w:rsidP="00665B60">
      <w:pPr>
        <w:rPr>
          <w:rFonts w:ascii="黑体" w:eastAsia="黑体"/>
          <w:sz w:val="30"/>
          <w:szCs w:val="30"/>
        </w:rPr>
      </w:pPr>
    </w:p>
    <w:tbl>
      <w:tblPr>
        <w:tblW w:w="13437" w:type="dxa"/>
        <w:tblInd w:w="91" w:type="dxa"/>
        <w:tblLook w:val="0000"/>
      </w:tblPr>
      <w:tblGrid>
        <w:gridCol w:w="1759"/>
        <w:gridCol w:w="5346"/>
        <w:gridCol w:w="6332"/>
      </w:tblGrid>
      <w:tr w:rsidR="008B6A40" w:rsidRPr="0040611B" w:rsidTr="003934D9">
        <w:trPr>
          <w:trHeight w:val="398"/>
        </w:trPr>
        <w:tc>
          <w:tcPr>
            <w:tcW w:w="1759" w:type="dxa"/>
            <w:vMerge w:val="restart"/>
            <w:tcBorders>
              <w:top w:val="single" w:sz="4" w:space="0" w:color="auto"/>
              <w:left w:val="single" w:sz="4" w:space="0" w:color="auto"/>
              <w:bottom w:val="single" w:sz="4" w:space="0" w:color="000000"/>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sidRPr="0040611B">
              <w:rPr>
                <w:rFonts w:ascii="宋体" w:hAnsi="宋体" w:cs="宋体" w:hint="eastAsia"/>
                <w:color w:val="000000"/>
                <w:kern w:val="0"/>
                <w:sz w:val="22"/>
              </w:rPr>
              <w:t>序号</w:t>
            </w:r>
          </w:p>
        </w:tc>
        <w:tc>
          <w:tcPr>
            <w:tcW w:w="11678" w:type="dxa"/>
            <w:gridSpan w:val="2"/>
            <w:tcBorders>
              <w:top w:val="single" w:sz="4" w:space="0" w:color="auto"/>
              <w:left w:val="nil"/>
              <w:bottom w:val="single" w:sz="4" w:space="0" w:color="auto"/>
              <w:right w:val="single" w:sz="4" w:space="0" w:color="000000"/>
            </w:tcBorders>
            <w:noWrap/>
            <w:vAlign w:val="center"/>
          </w:tcPr>
          <w:p w:rsidR="008B6A40" w:rsidRPr="0040611B" w:rsidRDefault="008B6A40" w:rsidP="003934D9">
            <w:pPr>
              <w:widowControl/>
              <w:jc w:val="center"/>
              <w:rPr>
                <w:rFonts w:ascii="宋体" w:cs="宋体"/>
                <w:color w:val="000000"/>
                <w:kern w:val="0"/>
                <w:sz w:val="22"/>
              </w:rPr>
            </w:pPr>
            <w:r w:rsidRPr="0040611B">
              <w:rPr>
                <w:rFonts w:ascii="宋体" w:hAnsi="宋体" w:cs="宋体"/>
                <w:color w:val="000000"/>
                <w:kern w:val="0"/>
                <w:sz w:val="22"/>
              </w:rPr>
              <w:t>1</w:t>
            </w:r>
            <w:r w:rsidRPr="0040611B">
              <w:rPr>
                <w:rFonts w:ascii="宋体" w:hAnsi="宋体" w:cs="宋体" w:hint="eastAsia"/>
                <w:color w:val="000000"/>
                <w:kern w:val="0"/>
                <w:sz w:val="22"/>
              </w:rPr>
              <w:t>号楼</w:t>
            </w:r>
          </w:p>
        </w:tc>
      </w:tr>
      <w:tr w:rsidR="008B6A40" w:rsidRPr="0040611B" w:rsidTr="003934D9">
        <w:trPr>
          <w:trHeight w:val="398"/>
        </w:trPr>
        <w:tc>
          <w:tcPr>
            <w:tcW w:w="1759" w:type="dxa"/>
            <w:vMerge/>
            <w:tcBorders>
              <w:top w:val="single" w:sz="4" w:space="0" w:color="auto"/>
              <w:left w:val="single" w:sz="4" w:space="0" w:color="auto"/>
              <w:bottom w:val="single" w:sz="4" w:space="0" w:color="000000"/>
              <w:right w:val="single" w:sz="4" w:space="0" w:color="auto"/>
            </w:tcBorders>
            <w:vAlign w:val="center"/>
          </w:tcPr>
          <w:p w:rsidR="008B6A40" w:rsidRPr="0040611B" w:rsidRDefault="008B6A40" w:rsidP="003934D9">
            <w:pPr>
              <w:widowControl/>
              <w:jc w:val="left"/>
              <w:rPr>
                <w:rFonts w:ascii="宋体" w:cs="宋体"/>
                <w:color w:val="000000"/>
                <w:kern w:val="0"/>
                <w:sz w:val="22"/>
              </w:rPr>
            </w:pPr>
          </w:p>
        </w:tc>
        <w:tc>
          <w:tcPr>
            <w:tcW w:w="5346"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sidRPr="0040611B">
              <w:rPr>
                <w:rFonts w:ascii="宋体" w:hAnsi="宋体" w:cs="宋体" w:hint="eastAsia"/>
                <w:color w:val="000000"/>
                <w:kern w:val="0"/>
                <w:sz w:val="22"/>
              </w:rPr>
              <w:t>教室号</w:t>
            </w:r>
          </w:p>
        </w:tc>
        <w:tc>
          <w:tcPr>
            <w:tcW w:w="6332"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hint="eastAsia"/>
                <w:color w:val="000000"/>
                <w:kern w:val="0"/>
                <w:sz w:val="22"/>
              </w:rPr>
              <w:t>座位数</w:t>
            </w:r>
          </w:p>
        </w:tc>
      </w:tr>
      <w:tr w:rsidR="008B6A40" w:rsidRPr="0040611B" w:rsidTr="003934D9">
        <w:trPr>
          <w:trHeight w:val="356"/>
        </w:trPr>
        <w:tc>
          <w:tcPr>
            <w:tcW w:w="1759" w:type="dxa"/>
            <w:tcBorders>
              <w:top w:val="nil"/>
              <w:left w:val="single" w:sz="4" w:space="0" w:color="auto"/>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sidRPr="0040611B">
              <w:rPr>
                <w:rFonts w:ascii="宋体" w:hAnsi="宋体" w:cs="宋体"/>
                <w:color w:val="000000"/>
                <w:kern w:val="0"/>
                <w:sz w:val="22"/>
              </w:rPr>
              <w:t>1</w:t>
            </w:r>
          </w:p>
        </w:tc>
        <w:tc>
          <w:tcPr>
            <w:tcW w:w="5346"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1301</w:t>
            </w:r>
          </w:p>
        </w:tc>
        <w:tc>
          <w:tcPr>
            <w:tcW w:w="6332"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87</w:t>
            </w:r>
            <w:r>
              <w:rPr>
                <w:rFonts w:ascii="宋体" w:hAnsi="宋体" w:cs="宋体" w:hint="eastAsia"/>
                <w:color w:val="000000"/>
                <w:kern w:val="0"/>
                <w:sz w:val="22"/>
              </w:rPr>
              <w:t>座</w:t>
            </w:r>
          </w:p>
        </w:tc>
      </w:tr>
      <w:tr w:rsidR="008B6A40" w:rsidRPr="0040611B" w:rsidTr="003934D9">
        <w:trPr>
          <w:trHeight w:val="356"/>
        </w:trPr>
        <w:tc>
          <w:tcPr>
            <w:tcW w:w="1759" w:type="dxa"/>
            <w:tcBorders>
              <w:top w:val="nil"/>
              <w:left w:val="single" w:sz="4" w:space="0" w:color="auto"/>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sidRPr="0040611B">
              <w:rPr>
                <w:rFonts w:ascii="宋体" w:hAnsi="宋体" w:cs="宋体"/>
                <w:color w:val="000000"/>
                <w:kern w:val="0"/>
                <w:sz w:val="22"/>
              </w:rPr>
              <w:t>2</w:t>
            </w:r>
          </w:p>
        </w:tc>
        <w:tc>
          <w:tcPr>
            <w:tcW w:w="5346"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1313</w:t>
            </w:r>
          </w:p>
        </w:tc>
        <w:tc>
          <w:tcPr>
            <w:tcW w:w="6332"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86</w:t>
            </w:r>
            <w:r>
              <w:rPr>
                <w:rFonts w:ascii="宋体" w:hAnsi="宋体" w:cs="宋体" w:hint="eastAsia"/>
                <w:color w:val="000000"/>
                <w:kern w:val="0"/>
                <w:sz w:val="22"/>
              </w:rPr>
              <w:t>座</w:t>
            </w:r>
          </w:p>
        </w:tc>
      </w:tr>
      <w:tr w:rsidR="008B6A40" w:rsidRPr="0040611B" w:rsidTr="003934D9">
        <w:trPr>
          <w:trHeight w:val="356"/>
        </w:trPr>
        <w:tc>
          <w:tcPr>
            <w:tcW w:w="1759" w:type="dxa"/>
            <w:tcBorders>
              <w:top w:val="nil"/>
              <w:left w:val="single" w:sz="4" w:space="0" w:color="auto"/>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sidRPr="0040611B">
              <w:rPr>
                <w:rFonts w:ascii="宋体" w:hAnsi="宋体" w:cs="宋体"/>
                <w:color w:val="000000"/>
                <w:kern w:val="0"/>
                <w:sz w:val="22"/>
              </w:rPr>
              <w:t>3</w:t>
            </w:r>
          </w:p>
        </w:tc>
        <w:tc>
          <w:tcPr>
            <w:tcW w:w="5346"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1315</w:t>
            </w:r>
          </w:p>
        </w:tc>
        <w:tc>
          <w:tcPr>
            <w:tcW w:w="6332"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79</w:t>
            </w:r>
            <w:r>
              <w:rPr>
                <w:rFonts w:ascii="宋体" w:hAnsi="宋体" w:cs="宋体" w:hint="eastAsia"/>
                <w:color w:val="000000"/>
                <w:kern w:val="0"/>
                <w:sz w:val="22"/>
              </w:rPr>
              <w:t>座</w:t>
            </w:r>
          </w:p>
        </w:tc>
      </w:tr>
      <w:tr w:rsidR="008B6A40" w:rsidRPr="0040611B" w:rsidTr="003934D9">
        <w:trPr>
          <w:trHeight w:val="356"/>
        </w:trPr>
        <w:tc>
          <w:tcPr>
            <w:tcW w:w="1759" w:type="dxa"/>
            <w:tcBorders>
              <w:top w:val="nil"/>
              <w:left w:val="single" w:sz="4" w:space="0" w:color="auto"/>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sidRPr="0040611B">
              <w:rPr>
                <w:rFonts w:ascii="宋体" w:hAnsi="宋体" w:cs="宋体"/>
                <w:color w:val="000000"/>
                <w:kern w:val="0"/>
                <w:sz w:val="22"/>
              </w:rPr>
              <w:t>4</w:t>
            </w:r>
          </w:p>
        </w:tc>
        <w:tc>
          <w:tcPr>
            <w:tcW w:w="5346"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1201</w:t>
            </w:r>
          </w:p>
        </w:tc>
        <w:tc>
          <w:tcPr>
            <w:tcW w:w="6332"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87</w:t>
            </w:r>
            <w:r>
              <w:rPr>
                <w:rFonts w:ascii="宋体" w:hAnsi="宋体" w:cs="宋体" w:hint="eastAsia"/>
                <w:color w:val="000000"/>
                <w:kern w:val="0"/>
                <w:sz w:val="22"/>
              </w:rPr>
              <w:t>座</w:t>
            </w:r>
          </w:p>
        </w:tc>
      </w:tr>
      <w:tr w:rsidR="008B6A40" w:rsidRPr="0040611B" w:rsidTr="003934D9">
        <w:trPr>
          <w:trHeight w:val="356"/>
        </w:trPr>
        <w:tc>
          <w:tcPr>
            <w:tcW w:w="1759" w:type="dxa"/>
            <w:tcBorders>
              <w:top w:val="nil"/>
              <w:left w:val="single" w:sz="4" w:space="0" w:color="auto"/>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sidRPr="0040611B">
              <w:rPr>
                <w:rFonts w:ascii="宋体" w:hAnsi="宋体" w:cs="宋体"/>
                <w:color w:val="000000"/>
                <w:kern w:val="0"/>
                <w:sz w:val="22"/>
              </w:rPr>
              <w:t>5</w:t>
            </w:r>
          </w:p>
        </w:tc>
        <w:tc>
          <w:tcPr>
            <w:tcW w:w="5346"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1202</w:t>
            </w:r>
          </w:p>
        </w:tc>
        <w:tc>
          <w:tcPr>
            <w:tcW w:w="6332"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79</w:t>
            </w:r>
            <w:r>
              <w:rPr>
                <w:rFonts w:ascii="宋体" w:hAnsi="宋体" w:cs="宋体" w:hint="eastAsia"/>
                <w:color w:val="000000"/>
                <w:kern w:val="0"/>
                <w:sz w:val="22"/>
              </w:rPr>
              <w:t>座</w:t>
            </w:r>
          </w:p>
        </w:tc>
      </w:tr>
      <w:tr w:rsidR="008B6A40" w:rsidRPr="0040611B" w:rsidTr="003934D9">
        <w:trPr>
          <w:trHeight w:val="356"/>
        </w:trPr>
        <w:tc>
          <w:tcPr>
            <w:tcW w:w="1759" w:type="dxa"/>
            <w:tcBorders>
              <w:top w:val="nil"/>
              <w:left w:val="single" w:sz="4" w:space="0" w:color="auto"/>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sidRPr="0040611B">
              <w:rPr>
                <w:rFonts w:ascii="宋体" w:hAnsi="宋体" w:cs="宋体"/>
                <w:color w:val="000000"/>
                <w:kern w:val="0"/>
                <w:sz w:val="22"/>
              </w:rPr>
              <w:t>6</w:t>
            </w:r>
          </w:p>
        </w:tc>
        <w:tc>
          <w:tcPr>
            <w:tcW w:w="5346"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1215</w:t>
            </w:r>
          </w:p>
        </w:tc>
        <w:tc>
          <w:tcPr>
            <w:tcW w:w="6332" w:type="dxa"/>
            <w:tcBorders>
              <w:top w:val="single" w:sz="4" w:space="0" w:color="auto"/>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76</w:t>
            </w:r>
            <w:r>
              <w:rPr>
                <w:rFonts w:ascii="宋体" w:hAnsi="宋体" w:cs="宋体" w:hint="eastAsia"/>
                <w:color w:val="000000"/>
                <w:kern w:val="0"/>
                <w:sz w:val="22"/>
              </w:rPr>
              <w:t>座</w:t>
            </w:r>
          </w:p>
        </w:tc>
      </w:tr>
      <w:tr w:rsidR="008B6A40" w:rsidRPr="0040611B" w:rsidTr="003934D9">
        <w:trPr>
          <w:trHeight w:val="356"/>
        </w:trPr>
        <w:tc>
          <w:tcPr>
            <w:tcW w:w="1759" w:type="dxa"/>
            <w:tcBorders>
              <w:top w:val="nil"/>
              <w:left w:val="single" w:sz="4" w:space="0" w:color="auto"/>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7</w:t>
            </w:r>
          </w:p>
        </w:tc>
        <w:tc>
          <w:tcPr>
            <w:tcW w:w="5346"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1316</w:t>
            </w:r>
          </w:p>
        </w:tc>
        <w:tc>
          <w:tcPr>
            <w:tcW w:w="6332"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89</w:t>
            </w:r>
            <w:r>
              <w:rPr>
                <w:rFonts w:ascii="宋体" w:hAnsi="宋体" w:cs="宋体" w:hint="eastAsia"/>
                <w:color w:val="000000"/>
                <w:kern w:val="0"/>
                <w:sz w:val="22"/>
              </w:rPr>
              <w:t>座</w:t>
            </w:r>
          </w:p>
        </w:tc>
      </w:tr>
      <w:tr w:rsidR="008B6A40" w:rsidRPr="0040611B" w:rsidTr="003934D9">
        <w:trPr>
          <w:trHeight w:val="356"/>
        </w:trPr>
        <w:tc>
          <w:tcPr>
            <w:tcW w:w="1759" w:type="dxa"/>
            <w:tcBorders>
              <w:top w:val="nil"/>
              <w:left w:val="single" w:sz="4" w:space="0" w:color="auto"/>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8</w:t>
            </w:r>
          </w:p>
        </w:tc>
        <w:tc>
          <w:tcPr>
            <w:tcW w:w="5346"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1401</w:t>
            </w:r>
          </w:p>
        </w:tc>
        <w:tc>
          <w:tcPr>
            <w:tcW w:w="6332"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87</w:t>
            </w:r>
            <w:r>
              <w:rPr>
                <w:rFonts w:ascii="宋体" w:hAnsi="宋体" w:cs="宋体" w:hint="eastAsia"/>
                <w:color w:val="000000"/>
                <w:kern w:val="0"/>
                <w:sz w:val="22"/>
              </w:rPr>
              <w:t>座</w:t>
            </w:r>
          </w:p>
        </w:tc>
      </w:tr>
      <w:tr w:rsidR="008B6A40" w:rsidRPr="0040611B" w:rsidTr="003934D9">
        <w:trPr>
          <w:trHeight w:val="356"/>
        </w:trPr>
        <w:tc>
          <w:tcPr>
            <w:tcW w:w="1759" w:type="dxa"/>
            <w:tcBorders>
              <w:top w:val="nil"/>
              <w:left w:val="single" w:sz="4" w:space="0" w:color="auto"/>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9</w:t>
            </w:r>
          </w:p>
        </w:tc>
        <w:tc>
          <w:tcPr>
            <w:tcW w:w="5346"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1403</w:t>
            </w:r>
          </w:p>
        </w:tc>
        <w:tc>
          <w:tcPr>
            <w:tcW w:w="6332" w:type="dxa"/>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52</w:t>
            </w:r>
            <w:r>
              <w:rPr>
                <w:rFonts w:ascii="宋体" w:hAnsi="宋体" w:cs="宋体" w:hint="eastAsia"/>
                <w:color w:val="000000"/>
                <w:kern w:val="0"/>
                <w:sz w:val="22"/>
              </w:rPr>
              <w:t>座</w:t>
            </w:r>
          </w:p>
        </w:tc>
      </w:tr>
      <w:tr w:rsidR="008B6A40" w:rsidRPr="0040611B" w:rsidTr="003934D9">
        <w:trPr>
          <w:trHeight w:val="356"/>
        </w:trPr>
        <w:tc>
          <w:tcPr>
            <w:tcW w:w="1759" w:type="dxa"/>
            <w:tcBorders>
              <w:top w:val="nil"/>
              <w:left w:val="single" w:sz="4" w:space="0" w:color="auto"/>
              <w:bottom w:val="single" w:sz="4" w:space="0" w:color="auto"/>
              <w:right w:val="single" w:sz="4" w:space="0" w:color="auto"/>
            </w:tcBorders>
            <w:noWrap/>
            <w:vAlign w:val="center"/>
          </w:tcPr>
          <w:p w:rsidR="008B6A40" w:rsidRDefault="008B6A40" w:rsidP="003934D9">
            <w:pPr>
              <w:widowControl/>
              <w:jc w:val="center"/>
              <w:rPr>
                <w:rFonts w:ascii="宋体" w:cs="宋体"/>
                <w:color w:val="000000"/>
                <w:kern w:val="0"/>
                <w:sz w:val="22"/>
              </w:rPr>
            </w:pPr>
            <w:r>
              <w:rPr>
                <w:rFonts w:ascii="宋体" w:hAnsi="宋体" w:cs="宋体"/>
                <w:color w:val="000000"/>
                <w:kern w:val="0"/>
                <w:sz w:val="22"/>
              </w:rPr>
              <w:t>10</w:t>
            </w:r>
          </w:p>
        </w:tc>
        <w:tc>
          <w:tcPr>
            <w:tcW w:w="5346" w:type="dxa"/>
            <w:tcBorders>
              <w:top w:val="nil"/>
              <w:left w:val="nil"/>
              <w:bottom w:val="single" w:sz="4" w:space="0" w:color="auto"/>
              <w:right w:val="single" w:sz="4" w:space="0" w:color="auto"/>
            </w:tcBorders>
            <w:noWrap/>
            <w:vAlign w:val="center"/>
          </w:tcPr>
          <w:p w:rsidR="008B6A40" w:rsidRDefault="008B6A40" w:rsidP="003934D9">
            <w:pPr>
              <w:widowControl/>
              <w:jc w:val="center"/>
              <w:rPr>
                <w:rFonts w:ascii="宋体" w:cs="宋体"/>
                <w:color w:val="000000"/>
                <w:kern w:val="0"/>
                <w:sz w:val="22"/>
              </w:rPr>
            </w:pPr>
            <w:r>
              <w:rPr>
                <w:rFonts w:ascii="宋体" w:hAnsi="宋体" w:cs="宋体"/>
                <w:color w:val="000000"/>
                <w:kern w:val="0"/>
                <w:sz w:val="22"/>
              </w:rPr>
              <w:t>6103</w:t>
            </w:r>
          </w:p>
        </w:tc>
        <w:tc>
          <w:tcPr>
            <w:tcW w:w="6332" w:type="dxa"/>
            <w:tcBorders>
              <w:top w:val="nil"/>
              <w:left w:val="nil"/>
              <w:bottom w:val="single" w:sz="4" w:space="0" w:color="auto"/>
              <w:right w:val="single" w:sz="4" w:space="0" w:color="auto"/>
            </w:tcBorders>
            <w:noWrap/>
            <w:vAlign w:val="center"/>
          </w:tcPr>
          <w:p w:rsidR="008B6A40" w:rsidRDefault="008B6A40" w:rsidP="003934D9">
            <w:pPr>
              <w:widowControl/>
              <w:jc w:val="center"/>
              <w:rPr>
                <w:rFonts w:ascii="宋体" w:cs="宋体"/>
                <w:color w:val="000000"/>
                <w:kern w:val="0"/>
                <w:sz w:val="22"/>
              </w:rPr>
            </w:pPr>
            <w:r>
              <w:rPr>
                <w:rFonts w:ascii="宋体" w:hAnsi="宋体" w:cs="宋体" w:hint="eastAsia"/>
                <w:color w:val="000000"/>
                <w:kern w:val="0"/>
                <w:sz w:val="22"/>
              </w:rPr>
              <w:t>艺术传媒学院</w:t>
            </w:r>
          </w:p>
        </w:tc>
      </w:tr>
      <w:tr w:rsidR="008B6A40" w:rsidRPr="0040611B" w:rsidTr="003934D9">
        <w:trPr>
          <w:trHeight w:val="356"/>
        </w:trPr>
        <w:tc>
          <w:tcPr>
            <w:tcW w:w="1759" w:type="dxa"/>
            <w:tcBorders>
              <w:top w:val="nil"/>
              <w:left w:val="single" w:sz="4" w:space="0" w:color="auto"/>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hint="eastAsia"/>
                <w:color w:val="000000"/>
                <w:kern w:val="0"/>
                <w:sz w:val="22"/>
              </w:rPr>
              <w:t>合计数：</w:t>
            </w:r>
          </w:p>
        </w:tc>
        <w:tc>
          <w:tcPr>
            <w:tcW w:w="11678" w:type="dxa"/>
            <w:gridSpan w:val="2"/>
            <w:tcBorders>
              <w:top w:val="nil"/>
              <w:left w:val="nil"/>
              <w:bottom w:val="single" w:sz="4" w:space="0" w:color="auto"/>
              <w:right w:val="single" w:sz="4" w:space="0" w:color="auto"/>
            </w:tcBorders>
            <w:noWrap/>
            <w:vAlign w:val="center"/>
          </w:tcPr>
          <w:p w:rsidR="008B6A40" w:rsidRPr="0040611B" w:rsidRDefault="008B6A40" w:rsidP="003934D9">
            <w:pPr>
              <w:widowControl/>
              <w:jc w:val="center"/>
              <w:rPr>
                <w:rFonts w:ascii="宋体" w:cs="宋体"/>
                <w:color w:val="000000"/>
                <w:kern w:val="0"/>
                <w:sz w:val="22"/>
              </w:rPr>
            </w:pPr>
            <w:r>
              <w:rPr>
                <w:rFonts w:ascii="宋体" w:hAnsi="宋体" w:cs="宋体"/>
                <w:color w:val="000000"/>
                <w:kern w:val="0"/>
                <w:sz w:val="22"/>
              </w:rPr>
              <w:t>10</w:t>
            </w:r>
            <w:r>
              <w:rPr>
                <w:rFonts w:ascii="宋体" w:hAnsi="宋体" w:cs="宋体" w:hint="eastAsia"/>
                <w:color w:val="000000"/>
                <w:kern w:val="0"/>
                <w:sz w:val="22"/>
              </w:rPr>
              <w:t>间</w:t>
            </w:r>
          </w:p>
        </w:tc>
      </w:tr>
    </w:tbl>
    <w:p w:rsidR="008B6A40" w:rsidRDefault="008B6A40" w:rsidP="00665B60">
      <w:pPr>
        <w:rPr>
          <w:rFonts w:ascii="黑体" w:eastAsia="黑体"/>
          <w:sz w:val="24"/>
        </w:rPr>
      </w:pPr>
    </w:p>
    <w:p w:rsidR="008B6A40" w:rsidRDefault="008B6A40" w:rsidP="00665B60">
      <w:pPr>
        <w:ind w:left="1920" w:hangingChars="600" w:hanging="1920"/>
      </w:pPr>
      <w:r w:rsidRPr="00C94F20">
        <w:rPr>
          <w:rFonts w:ascii="黑体" w:eastAsia="黑体" w:hint="eastAsia"/>
          <w:sz w:val="32"/>
          <w:szCs w:val="32"/>
          <w:u w:val="single"/>
        </w:rPr>
        <w:t>重要说明：</w:t>
      </w:r>
      <w:r>
        <w:rPr>
          <w:rFonts w:ascii="黑体" w:eastAsia="黑体"/>
          <w:sz w:val="24"/>
        </w:rPr>
        <w:t xml:space="preserve"> 1</w:t>
      </w:r>
      <w:r>
        <w:rPr>
          <w:rFonts w:ascii="黑体" w:eastAsia="黑体" w:hint="eastAsia"/>
          <w:sz w:val="24"/>
        </w:rPr>
        <w:t>、</w:t>
      </w:r>
      <w:r>
        <w:rPr>
          <w:rFonts w:hint="eastAsia"/>
        </w:rPr>
        <w:t>投标方必须对现场进行考察；提供质保情况详细说明；对此次采购项目若有更好性价比设备、未列入配置，投标单位也可另行申报，供评标参考选择。</w:t>
      </w:r>
    </w:p>
    <w:p w:rsidR="008B6A40" w:rsidRPr="005B53E1" w:rsidRDefault="008B6A40" w:rsidP="00665B60">
      <w:r>
        <w:t xml:space="preserve">                2</w:t>
      </w:r>
      <w:r>
        <w:rPr>
          <w:rFonts w:hint="eastAsia"/>
        </w:rPr>
        <w:t>、请在投标文件中注明联系人固定电话、手机号码、</w:t>
      </w:r>
      <w:r>
        <w:t>QQ</w:t>
      </w:r>
      <w:r>
        <w:rPr>
          <w:rFonts w:hint="eastAsia"/>
        </w:rPr>
        <w:t>或</w:t>
      </w:r>
      <w:r>
        <w:t>MSN</w:t>
      </w:r>
      <w:r>
        <w:rPr>
          <w:rFonts w:hint="eastAsia"/>
        </w:rPr>
        <w:t>、</w:t>
      </w:r>
      <w:r>
        <w:t>E-mail</w:t>
      </w:r>
      <w:r>
        <w:rPr>
          <w:rFonts w:hint="eastAsia"/>
        </w:rPr>
        <w:t>信箱。</w:t>
      </w:r>
    </w:p>
    <w:p w:rsidR="008B6A40" w:rsidRPr="008C7595" w:rsidRDefault="008B6A40" w:rsidP="00665B60">
      <w:pPr>
        <w:ind w:firstLineChars="697" w:firstLine="1679"/>
        <w:rPr>
          <w:b/>
          <w:sz w:val="24"/>
          <w:u w:val="single"/>
        </w:rPr>
      </w:pPr>
      <w:r w:rsidRPr="00C94F20">
        <w:rPr>
          <w:b/>
          <w:sz w:val="24"/>
          <w:u w:val="single"/>
        </w:rPr>
        <w:t>3</w:t>
      </w:r>
      <w:r w:rsidRPr="00C94F20">
        <w:rPr>
          <w:rFonts w:hint="eastAsia"/>
          <w:b/>
          <w:sz w:val="24"/>
          <w:u w:val="single"/>
        </w:rPr>
        <w:t>、投标方必须带样品，不便携带的样品提供彩色</w:t>
      </w:r>
      <w:r>
        <w:rPr>
          <w:rFonts w:hint="eastAsia"/>
          <w:b/>
          <w:sz w:val="24"/>
          <w:u w:val="single"/>
        </w:rPr>
        <w:t>放大</w:t>
      </w:r>
      <w:r w:rsidRPr="00C94F20">
        <w:rPr>
          <w:rFonts w:hint="eastAsia"/>
          <w:b/>
          <w:sz w:val="24"/>
          <w:u w:val="single"/>
        </w:rPr>
        <w:t>图片。</w:t>
      </w:r>
    </w:p>
    <w:p w:rsidR="008B6A40" w:rsidRPr="00665B60" w:rsidRDefault="008B6A40" w:rsidP="009946C0">
      <w:pPr>
        <w:ind w:firstLineChars="200" w:firstLine="420"/>
      </w:pPr>
    </w:p>
    <w:sectPr w:rsidR="008B6A40" w:rsidRPr="00665B60" w:rsidSect="00665B60">
      <w:pgSz w:w="16838" w:h="11906" w:orient="landscape"/>
      <w:pgMar w:top="1135"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A40" w:rsidRDefault="008B6A40" w:rsidP="00F33AFF">
      <w:r>
        <w:separator/>
      </w:r>
    </w:p>
  </w:endnote>
  <w:endnote w:type="continuationSeparator" w:id="0">
    <w:p w:rsidR="008B6A40" w:rsidRDefault="008B6A40" w:rsidP="00F33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A40" w:rsidRDefault="008B6A40" w:rsidP="00F33AFF">
      <w:r>
        <w:separator/>
      </w:r>
    </w:p>
  </w:footnote>
  <w:footnote w:type="continuationSeparator" w:id="0">
    <w:p w:rsidR="008B6A40" w:rsidRDefault="008B6A40" w:rsidP="00F33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6ED"/>
    <w:multiLevelType w:val="multilevel"/>
    <w:tmpl w:val="124176E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18F46BC4"/>
    <w:multiLevelType w:val="multilevel"/>
    <w:tmpl w:val="CE9252CC"/>
    <w:lvl w:ilvl="0">
      <w:start w:val="1"/>
      <w:numFmt w:val="decimal"/>
      <w:lvlText w:val="%1、"/>
      <w:lvlJc w:val="left"/>
      <w:pPr>
        <w:ind w:left="360" w:hanging="360"/>
      </w:pPr>
      <w:rPr>
        <w:rFonts w:cs="Times New Roman" w:hint="default"/>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2E4B2839"/>
    <w:multiLevelType w:val="multilevel"/>
    <w:tmpl w:val="2E4B2839"/>
    <w:lvl w:ilvl="0">
      <w:start w:val="1"/>
      <w:numFmt w:val="japaneseCounting"/>
      <w:lvlText w:val="%1、"/>
      <w:lvlJc w:val="left"/>
      <w:pPr>
        <w:ind w:left="765" w:hanging="390"/>
      </w:pPr>
      <w:rPr>
        <w:rFonts w:cs="Times New Roman" w:hint="default"/>
      </w:rPr>
    </w:lvl>
    <w:lvl w:ilvl="1">
      <w:start w:val="1"/>
      <w:numFmt w:val="lowerLetter"/>
      <w:lvlText w:val="%2)"/>
      <w:lvlJc w:val="left"/>
      <w:pPr>
        <w:ind w:left="1215" w:hanging="420"/>
      </w:pPr>
      <w:rPr>
        <w:rFonts w:cs="Times New Roman"/>
      </w:rPr>
    </w:lvl>
    <w:lvl w:ilvl="2">
      <w:start w:val="1"/>
      <w:numFmt w:val="lowerRoman"/>
      <w:lvlText w:val="%3."/>
      <w:lvlJc w:val="right"/>
      <w:pPr>
        <w:ind w:left="1635" w:hanging="420"/>
      </w:pPr>
      <w:rPr>
        <w:rFonts w:cs="Times New Roman"/>
      </w:rPr>
    </w:lvl>
    <w:lvl w:ilvl="3">
      <w:start w:val="1"/>
      <w:numFmt w:val="decimal"/>
      <w:lvlText w:val="%4."/>
      <w:lvlJc w:val="left"/>
      <w:pPr>
        <w:ind w:left="2055" w:hanging="420"/>
      </w:pPr>
      <w:rPr>
        <w:rFonts w:cs="Times New Roman"/>
      </w:rPr>
    </w:lvl>
    <w:lvl w:ilvl="4">
      <w:start w:val="1"/>
      <w:numFmt w:val="lowerLetter"/>
      <w:lvlText w:val="%5)"/>
      <w:lvlJc w:val="left"/>
      <w:pPr>
        <w:ind w:left="2475" w:hanging="420"/>
      </w:pPr>
      <w:rPr>
        <w:rFonts w:cs="Times New Roman"/>
      </w:rPr>
    </w:lvl>
    <w:lvl w:ilvl="5">
      <w:start w:val="1"/>
      <w:numFmt w:val="lowerRoman"/>
      <w:lvlText w:val="%6."/>
      <w:lvlJc w:val="right"/>
      <w:pPr>
        <w:ind w:left="2895" w:hanging="420"/>
      </w:pPr>
      <w:rPr>
        <w:rFonts w:cs="Times New Roman"/>
      </w:rPr>
    </w:lvl>
    <w:lvl w:ilvl="6">
      <w:start w:val="1"/>
      <w:numFmt w:val="decimal"/>
      <w:lvlText w:val="%7."/>
      <w:lvlJc w:val="left"/>
      <w:pPr>
        <w:ind w:left="3315" w:hanging="420"/>
      </w:pPr>
      <w:rPr>
        <w:rFonts w:cs="Times New Roman"/>
      </w:rPr>
    </w:lvl>
    <w:lvl w:ilvl="7">
      <w:start w:val="1"/>
      <w:numFmt w:val="lowerLetter"/>
      <w:lvlText w:val="%8)"/>
      <w:lvlJc w:val="left"/>
      <w:pPr>
        <w:ind w:left="3735" w:hanging="420"/>
      </w:pPr>
      <w:rPr>
        <w:rFonts w:cs="Times New Roman"/>
      </w:rPr>
    </w:lvl>
    <w:lvl w:ilvl="8">
      <w:start w:val="1"/>
      <w:numFmt w:val="lowerRoman"/>
      <w:lvlText w:val="%9."/>
      <w:lvlJc w:val="right"/>
      <w:pPr>
        <w:ind w:left="4155" w:hanging="420"/>
      </w:pPr>
      <w:rPr>
        <w:rFonts w:cs="Times New Roman"/>
      </w:rPr>
    </w:lvl>
  </w:abstractNum>
  <w:abstractNum w:abstractNumId="3">
    <w:nsid w:val="51B963AF"/>
    <w:multiLevelType w:val="hybridMultilevel"/>
    <w:tmpl w:val="472000CE"/>
    <w:lvl w:ilvl="0" w:tplc="48F69D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677A927"/>
    <w:multiLevelType w:val="singleLevel"/>
    <w:tmpl w:val="5677A927"/>
    <w:lvl w:ilvl="0">
      <w:start w:val="4"/>
      <w:numFmt w:val="decimal"/>
      <w:suff w:val="nothing"/>
      <w:lvlText w:val="%1、"/>
      <w:lvlJc w:val="left"/>
      <w:rPr>
        <w:rFonts w:cs="Times New Roman"/>
      </w:rPr>
    </w:lvl>
  </w:abstractNum>
  <w:abstractNum w:abstractNumId="5">
    <w:nsid w:val="571F11C3"/>
    <w:multiLevelType w:val="singleLevel"/>
    <w:tmpl w:val="571F11C3"/>
    <w:lvl w:ilvl="0">
      <w:start w:val="1"/>
      <w:numFmt w:val="chineseCounting"/>
      <w:suff w:val="nothing"/>
      <w:lvlText w:val="%1、"/>
      <w:lvlJc w:val="left"/>
      <w:rPr>
        <w:rFonts w:cs="Times New Roman"/>
      </w:rPr>
    </w:lvl>
  </w:abstractNum>
  <w:abstractNum w:abstractNumId="6">
    <w:nsid w:val="573D4E37"/>
    <w:multiLevelType w:val="singleLevel"/>
    <w:tmpl w:val="573D4E37"/>
    <w:lvl w:ilvl="0">
      <w:start w:val="2"/>
      <w:numFmt w:val="decimal"/>
      <w:suff w:val="nothing"/>
      <w:lvlText w:val="%1、"/>
      <w:lvlJc w:val="left"/>
      <w:rPr>
        <w:rFonts w:cs="Times New Roman"/>
      </w:rPr>
    </w:lvl>
  </w:abstractNum>
  <w:abstractNum w:abstractNumId="7">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abstractNum w:abstractNumId="8">
    <w:nsid w:val="7BAF381A"/>
    <w:multiLevelType w:val="multilevel"/>
    <w:tmpl w:val="7BAF381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7C772E86"/>
    <w:multiLevelType w:val="multilevel"/>
    <w:tmpl w:val="7C772E86"/>
    <w:lvl w:ilvl="0">
      <w:start w:val="1"/>
      <w:numFmt w:val="decimal"/>
      <w:lvlText w:val="%1、"/>
      <w:lvlJc w:val="left"/>
      <w:pPr>
        <w:ind w:left="735" w:hanging="360"/>
      </w:pPr>
      <w:rPr>
        <w:rFonts w:cs="Times New Roman" w:hint="default"/>
      </w:rPr>
    </w:lvl>
    <w:lvl w:ilvl="1">
      <w:start w:val="1"/>
      <w:numFmt w:val="lowerLetter"/>
      <w:lvlText w:val="%2)"/>
      <w:lvlJc w:val="left"/>
      <w:pPr>
        <w:ind w:left="1215" w:hanging="420"/>
      </w:pPr>
      <w:rPr>
        <w:rFonts w:cs="Times New Roman"/>
      </w:rPr>
    </w:lvl>
    <w:lvl w:ilvl="2">
      <w:start w:val="1"/>
      <w:numFmt w:val="lowerRoman"/>
      <w:lvlText w:val="%3."/>
      <w:lvlJc w:val="right"/>
      <w:pPr>
        <w:ind w:left="1635" w:hanging="420"/>
      </w:pPr>
      <w:rPr>
        <w:rFonts w:cs="Times New Roman"/>
      </w:rPr>
    </w:lvl>
    <w:lvl w:ilvl="3">
      <w:start w:val="1"/>
      <w:numFmt w:val="decimal"/>
      <w:lvlText w:val="%4."/>
      <w:lvlJc w:val="left"/>
      <w:pPr>
        <w:ind w:left="2055" w:hanging="420"/>
      </w:pPr>
      <w:rPr>
        <w:rFonts w:cs="Times New Roman"/>
      </w:rPr>
    </w:lvl>
    <w:lvl w:ilvl="4">
      <w:start w:val="1"/>
      <w:numFmt w:val="lowerLetter"/>
      <w:lvlText w:val="%5)"/>
      <w:lvlJc w:val="left"/>
      <w:pPr>
        <w:ind w:left="2475" w:hanging="420"/>
      </w:pPr>
      <w:rPr>
        <w:rFonts w:cs="Times New Roman"/>
      </w:rPr>
    </w:lvl>
    <w:lvl w:ilvl="5">
      <w:start w:val="1"/>
      <w:numFmt w:val="lowerRoman"/>
      <w:lvlText w:val="%6."/>
      <w:lvlJc w:val="right"/>
      <w:pPr>
        <w:ind w:left="2895" w:hanging="420"/>
      </w:pPr>
      <w:rPr>
        <w:rFonts w:cs="Times New Roman"/>
      </w:rPr>
    </w:lvl>
    <w:lvl w:ilvl="6">
      <w:start w:val="1"/>
      <w:numFmt w:val="decimal"/>
      <w:lvlText w:val="%7."/>
      <w:lvlJc w:val="left"/>
      <w:pPr>
        <w:ind w:left="3315" w:hanging="420"/>
      </w:pPr>
      <w:rPr>
        <w:rFonts w:cs="Times New Roman"/>
      </w:rPr>
    </w:lvl>
    <w:lvl w:ilvl="7">
      <w:start w:val="1"/>
      <w:numFmt w:val="lowerLetter"/>
      <w:lvlText w:val="%8)"/>
      <w:lvlJc w:val="left"/>
      <w:pPr>
        <w:ind w:left="3735" w:hanging="420"/>
      </w:pPr>
      <w:rPr>
        <w:rFonts w:cs="Times New Roman"/>
      </w:rPr>
    </w:lvl>
    <w:lvl w:ilvl="8">
      <w:start w:val="1"/>
      <w:numFmt w:val="lowerRoman"/>
      <w:lvlText w:val="%9."/>
      <w:lvlJc w:val="right"/>
      <w:pPr>
        <w:ind w:left="4155" w:hanging="420"/>
      </w:pPr>
      <w:rPr>
        <w:rFonts w:cs="Times New Roman"/>
      </w:rPr>
    </w:lvl>
  </w:abstractNum>
  <w:num w:numId="1">
    <w:abstractNumId w:val="2"/>
  </w:num>
  <w:num w:numId="2">
    <w:abstractNumId w:val="9"/>
  </w:num>
  <w:num w:numId="3">
    <w:abstractNumId w:val="1"/>
  </w:num>
  <w:num w:numId="4">
    <w:abstractNumId w:val="0"/>
  </w:num>
  <w:num w:numId="5">
    <w:abstractNumId w:val="8"/>
  </w:num>
  <w:num w:numId="6">
    <w:abstractNumId w:val="5"/>
  </w:num>
  <w:num w:numId="7">
    <w:abstractNumId w:val="4"/>
  </w:num>
  <w:num w:numId="8">
    <w:abstractNumId w:val="6"/>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0E9"/>
    <w:rsid w:val="00012CA8"/>
    <w:rsid w:val="00012D25"/>
    <w:rsid w:val="00032541"/>
    <w:rsid w:val="000400BD"/>
    <w:rsid w:val="00040342"/>
    <w:rsid w:val="0007515C"/>
    <w:rsid w:val="00075957"/>
    <w:rsid w:val="00093C30"/>
    <w:rsid w:val="000A4C3F"/>
    <w:rsid w:val="000B080F"/>
    <w:rsid w:val="000C3592"/>
    <w:rsid w:val="000D118D"/>
    <w:rsid w:val="000E4BFF"/>
    <w:rsid w:val="00105E1B"/>
    <w:rsid w:val="00117538"/>
    <w:rsid w:val="00122FF2"/>
    <w:rsid w:val="00127252"/>
    <w:rsid w:val="00131106"/>
    <w:rsid w:val="0017193E"/>
    <w:rsid w:val="00192E9E"/>
    <w:rsid w:val="0019492B"/>
    <w:rsid w:val="00197124"/>
    <w:rsid w:val="001B079C"/>
    <w:rsid w:val="001C7123"/>
    <w:rsid w:val="001E142D"/>
    <w:rsid w:val="001E1EBD"/>
    <w:rsid w:val="001E7817"/>
    <w:rsid w:val="0020089B"/>
    <w:rsid w:val="00200CF4"/>
    <w:rsid w:val="002115CD"/>
    <w:rsid w:val="00230784"/>
    <w:rsid w:val="00230A23"/>
    <w:rsid w:val="002322A7"/>
    <w:rsid w:val="00233B88"/>
    <w:rsid w:val="00234BB1"/>
    <w:rsid w:val="00260CC4"/>
    <w:rsid w:val="0026189D"/>
    <w:rsid w:val="00267AD5"/>
    <w:rsid w:val="00273749"/>
    <w:rsid w:val="00274F05"/>
    <w:rsid w:val="002765C1"/>
    <w:rsid w:val="00287E98"/>
    <w:rsid w:val="00293BED"/>
    <w:rsid w:val="002A7F18"/>
    <w:rsid w:val="002C087F"/>
    <w:rsid w:val="002C19C3"/>
    <w:rsid w:val="002D0724"/>
    <w:rsid w:val="002D0C66"/>
    <w:rsid w:val="002D1C35"/>
    <w:rsid w:val="002F662E"/>
    <w:rsid w:val="002F789A"/>
    <w:rsid w:val="003044EF"/>
    <w:rsid w:val="00304C2B"/>
    <w:rsid w:val="00321A2A"/>
    <w:rsid w:val="003225A2"/>
    <w:rsid w:val="00380346"/>
    <w:rsid w:val="003934D9"/>
    <w:rsid w:val="00396D18"/>
    <w:rsid w:val="003A3997"/>
    <w:rsid w:val="003E0AEB"/>
    <w:rsid w:val="003E304A"/>
    <w:rsid w:val="003F0627"/>
    <w:rsid w:val="003F2E43"/>
    <w:rsid w:val="003F5016"/>
    <w:rsid w:val="003F6115"/>
    <w:rsid w:val="00401F17"/>
    <w:rsid w:val="0040611B"/>
    <w:rsid w:val="0041066C"/>
    <w:rsid w:val="00415063"/>
    <w:rsid w:val="0042050E"/>
    <w:rsid w:val="00425923"/>
    <w:rsid w:val="00445BFB"/>
    <w:rsid w:val="00454DE6"/>
    <w:rsid w:val="004630D1"/>
    <w:rsid w:val="00480C62"/>
    <w:rsid w:val="004960F5"/>
    <w:rsid w:val="004A10D7"/>
    <w:rsid w:val="004A2363"/>
    <w:rsid w:val="004F11E9"/>
    <w:rsid w:val="004F495F"/>
    <w:rsid w:val="00514713"/>
    <w:rsid w:val="00523C9D"/>
    <w:rsid w:val="00524B90"/>
    <w:rsid w:val="0053286A"/>
    <w:rsid w:val="005441A8"/>
    <w:rsid w:val="00550A07"/>
    <w:rsid w:val="00554F52"/>
    <w:rsid w:val="00566099"/>
    <w:rsid w:val="00567538"/>
    <w:rsid w:val="00572C59"/>
    <w:rsid w:val="005767B4"/>
    <w:rsid w:val="00591877"/>
    <w:rsid w:val="005B53E1"/>
    <w:rsid w:val="005C0921"/>
    <w:rsid w:val="005E5716"/>
    <w:rsid w:val="005F000E"/>
    <w:rsid w:val="005F266C"/>
    <w:rsid w:val="00600E63"/>
    <w:rsid w:val="00631772"/>
    <w:rsid w:val="00631898"/>
    <w:rsid w:val="00631D70"/>
    <w:rsid w:val="00645B34"/>
    <w:rsid w:val="0065270C"/>
    <w:rsid w:val="00656313"/>
    <w:rsid w:val="0066471D"/>
    <w:rsid w:val="00665B60"/>
    <w:rsid w:val="00673C46"/>
    <w:rsid w:val="00690500"/>
    <w:rsid w:val="006B5772"/>
    <w:rsid w:val="006B683D"/>
    <w:rsid w:val="006B69EA"/>
    <w:rsid w:val="006B7C44"/>
    <w:rsid w:val="006D5759"/>
    <w:rsid w:val="006F50DB"/>
    <w:rsid w:val="006F78BC"/>
    <w:rsid w:val="0071119C"/>
    <w:rsid w:val="007150E1"/>
    <w:rsid w:val="00725D32"/>
    <w:rsid w:val="007376F6"/>
    <w:rsid w:val="00750433"/>
    <w:rsid w:val="00755234"/>
    <w:rsid w:val="00756B79"/>
    <w:rsid w:val="00760D93"/>
    <w:rsid w:val="00776F35"/>
    <w:rsid w:val="007A3D47"/>
    <w:rsid w:val="007B0315"/>
    <w:rsid w:val="007B419E"/>
    <w:rsid w:val="007C11A5"/>
    <w:rsid w:val="007F2675"/>
    <w:rsid w:val="008064BE"/>
    <w:rsid w:val="00821726"/>
    <w:rsid w:val="008440E9"/>
    <w:rsid w:val="00851DE9"/>
    <w:rsid w:val="00867113"/>
    <w:rsid w:val="008921F8"/>
    <w:rsid w:val="008A1F73"/>
    <w:rsid w:val="008A34ED"/>
    <w:rsid w:val="008A7AEC"/>
    <w:rsid w:val="008B6A40"/>
    <w:rsid w:val="008C7595"/>
    <w:rsid w:val="008D4116"/>
    <w:rsid w:val="008D4ED2"/>
    <w:rsid w:val="008E01AA"/>
    <w:rsid w:val="008E2393"/>
    <w:rsid w:val="008E7FA8"/>
    <w:rsid w:val="00931689"/>
    <w:rsid w:val="0093664F"/>
    <w:rsid w:val="00943231"/>
    <w:rsid w:val="00952DB3"/>
    <w:rsid w:val="0096570F"/>
    <w:rsid w:val="009706AA"/>
    <w:rsid w:val="00970D55"/>
    <w:rsid w:val="00976F88"/>
    <w:rsid w:val="0099171C"/>
    <w:rsid w:val="009946C0"/>
    <w:rsid w:val="00997631"/>
    <w:rsid w:val="009A1D47"/>
    <w:rsid w:val="009A1F45"/>
    <w:rsid w:val="009B0B75"/>
    <w:rsid w:val="009B234F"/>
    <w:rsid w:val="009C0A81"/>
    <w:rsid w:val="009C1809"/>
    <w:rsid w:val="009C3D40"/>
    <w:rsid w:val="009D17D8"/>
    <w:rsid w:val="009D4967"/>
    <w:rsid w:val="00A06326"/>
    <w:rsid w:val="00A13B6B"/>
    <w:rsid w:val="00A17E94"/>
    <w:rsid w:val="00A212DA"/>
    <w:rsid w:val="00A2701C"/>
    <w:rsid w:val="00A4201E"/>
    <w:rsid w:val="00A511B9"/>
    <w:rsid w:val="00A605C3"/>
    <w:rsid w:val="00A64F4C"/>
    <w:rsid w:val="00A81660"/>
    <w:rsid w:val="00A933C2"/>
    <w:rsid w:val="00AA13E3"/>
    <w:rsid w:val="00AC6E8E"/>
    <w:rsid w:val="00AC7099"/>
    <w:rsid w:val="00AF7AF5"/>
    <w:rsid w:val="00B0283F"/>
    <w:rsid w:val="00B175A9"/>
    <w:rsid w:val="00B204D4"/>
    <w:rsid w:val="00B31CB7"/>
    <w:rsid w:val="00B53AC1"/>
    <w:rsid w:val="00B73F6D"/>
    <w:rsid w:val="00B82D0C"/>
    <w:rsid w:val="00B82E88"/>
    <w:rsid w:val="00B92448"/>
    <w:rsid w:val="00BA769F"/>
    <w:rsid w:val="00BB36CC"/>
    <w:rsid w:val="00BE4C40"/>
    <w:rsid w:val="00C04D1A"/>
    <w:rsid w:val="00C05701"/>
    <w:rsid w:val="00C07D80"/>
    <w:rsid w:val="00C157F9"/>
    <w:rsid w:val="00C349C0"/>
    <w:rsid w:val="00C36152"/>
    <w:rsid w:val="00C44430"/>
    <w:rsid w:val="00C45112"/>
    <w:rsid w:val="00C45780"/>
    <w:rsid w:val="00C51040"/>
    <w:rsid w:val="00C54AE1"/>
    <w:rsid w:val="00C605AA"/>
    <w:rsid w:val="00C61138"/>
    <w:rsid w:val="00C61F84"/>
    <w:rsid w:val="00C70BDF"/>
    <w:rsid w:val="00C77E7D"/>
    <w:rsid w:val="00C813E2"/>
    <w:rsid w:val="00C938C3"/>
    <w:rsid w:val="00C94F20"/>
    <w:rsid w:val="00CB025C"/>
    <w:rsid w:val="00CB1D8E"/>
    <w:rsid w:val="00CB5442"/>
    <w:rsid w:val="00CC48EE"/>
    <w:rsid w:val="00CD2434"/>
    <w:rsid w:val="00CE672D"/>
    <w:rsid w:val="00CF3FB9"/>
    <w:rsid w:val="00D31CA5"/>
    <w:rsid w:val="00D3425E"/>
    <w:rsid w:val="00D349AC"/>
    <w:rsid w:val="00D40593"/>
    <w:rsid w:val="00D409A2"/>
    <w:rsid w:val="00D469E8"/>
    <w:rsid w:val="00D53DE1"/>
    <w:rsid w:val="00D61C83"/>
    <w:rsid w:val="00D6539B"/>
    <w:rsid w:val="00D824DD"/>
    <w:rsid w:val="00DA106C"/>
    <w:rsid w:val="00DA615C"/>
    <w:rsid w:val="00DC5AEB"/>
    <w:rsid w:val="00DE42CD"/>
    <w:rsid w:val="00E04309"/>
    <w:rsid w:val="00E0758D"/>
    <w:rsid w:val="00E35B60"/>
    <w:rsid w:val="00E53D3C"/>
    <w:rsid w:val="00E626BF"/>
    <w:rsid w:val="00E81657"/>
    <w:rsid w:val="00E928BC"/>
    <w:rsid w:val="00EA27E7"/>
    <w:rsid w:val="00EA7692"/>
    <w:rsid w:val="00EA7B83"/>
    <w:rsid w:val="00EC0093"/>
    <w:rsid w:val="00EC7EA4"/>
    <w:rsid w:val="00EE617D"/>
    <w:rsid w:val="00EF20A7"/>
    <w:rsid w:val="00EF244A"/>
    <w:rsid w:val="00F10440"/>
    <w:rsid w:val="00F118B2"/>
    <w:rsid w:val="00F21FBC"/>
    <w:rsid w:val="00F2295E"/>
    <w:rsid w:val="00F27816"/>
    <w:rsid w:val="00F33AFF"/>
    <w:rsid w:val="00F36527"/>
    <w:rsid w:val="00F47492"/>
    <w:rsid w:val="00F52E90"/>
    <w:rsid w:val="00F6006C"/>
    <w:rsid w:val="00F61E6A"/>
    <w:rsid w:val="00F72778"/>
    <w:rsid w:val="00F732DC"/>
    <w:rsid w:val="00F906AB"/>
    <w:rsid w:val="00F9117B"/>
    <w:rsid w:val="00F95F09"/>
    <w:rsid w:val="00FA3687"/>
    <w:rsid w:val="00FB3727"/>
    <w:rsid w:val="00FB437A"/>
    <w:rsid w:val="00FC09DE"/>
    <w:rsid w:val="00FC2C8A"/>
    <w:rsid w:val="00FC5647"/>
    <w:rsid w:val="00FC7914"/>
    <w:rsid w:val="00FF324F"/>
    <w:rsid w:val="12C54559"/>
    <w:rsid w:val="4FB3554D"/>
    <w:rsid w:val="60663058"/>
    <w:rsid w:val="652470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C30"/>
    <w:pPr>
      <w:widowControl w:val="0"/>
      <w:jc w:val="both"/>
    </w:pPr>
  </w:style>
  <w:style w:type="paragraph" w:styleId="Heading1">
    <w:name w:val="heading 1"/>
    <w:basedOn w:val="Normal"/>
    <w:next w:val="Normal"/>
    <w:link w:val="Heading1Char"/>
    <w:uiPriority w:val="99"/>
    <w:qFormat/>
    <w:rsid w:val="00304C2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093C30"/>
    <w:pPr>
      <w:keepNext/>
      <w:keepLines/>
      <w:spacing w:before="260" w:after="260" w:line="416" w:lineRule="auto"/>
      <w:outlineLvl w:val="1"/>
    </w:pPr>
    <w:rPr>
      <w:rFonts w:ascii="Calibri Light" w:hAnsi="Calibri Light"/>
      <w:b/>
      <w:bCs/>
      <w:sz w:val="32"/>
      <w:szCs w:val="32"/>
    </w:rPr>
  </w:style>
  <w:style w:type="paragraph" w:styleId="Heading3">
    <w:name w:val="heading 3"/>
    <w:basedOn w:val="Normal"/>
    <w:next w:val="Normal"/>
    <w:link w:val="Heading3Char"/>
    <w:uiPriority w:val="99"/>
    <w:qFormat/>
    <w:rsid w:val="00093C30"/>
    <w:pPr>
      <w:jc w:val="left"/>
      <w:outlineLvl w:val="2"/>
    </w:pPr>
    <w:rPr>
      <w:rFonts w:ascii="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4C2B"/>
    <w:rPr>
      <w:rFonts w:cs="Times New Roman"/>
      <w:b/>
      <w:bCs/>
      <w:kern w:val="44"/>
      <w:sz w:val="44"/>
      <w:szCs w:val="44"/>
    </w:rPr>
  </w:style>
  <w:style w:type="character" w:customStyle="1" w:styleId="Heading2Char">
    <w:name w:val="Heading 2 Char"/>
    <w:basedOn w:val="DefaultParagraphFont"/>
    <w:link w:val="Heading2"/>
    <w:uiPriority w:val="99"/>
    <w:semiHidden/>
    <w:locked/>
    <w:rsid w:val="00093C30"/>
    <w:rPr>
      <w:rFonts w:ascii="Calibri Light" w:eastAsia="宋体" w:hAnsi="Calibri Light"/>
      <w:b/>
      <w:kern w:val="2"/>
      <w:sz w:val="32"/>
    </w:rPr>
  </w:style>
  <w:style w:type="character" w:customStyle="1" w:styleId="Heading3Char">
    <w:name w:val="Heading 3 Char"/>
    <w:basedOn w:val="DefaultParagraphFont"/>
    <w:link w:val="Heading3"/>
    <w:uiPriority w:val="99"/>
    <w:locked/>
    <w:rsid w:val="00093C30"/>
    <w:rPr>
      <w:rFonts w:ascii="宋体" w:eastAsia="宋体"/>
      <w:b/>
      <w:sz w:val="27"/>
    </w:rPr>
  </w:style>
  <w:style w:type="character" w:styleId="Strong">
    <w:name w:val="Strong"/>
    <w:basedOn w:val="DefaultParagraphFont"/>
    <w:uiPriority w:val="99"/>
    <w:qFormat/>
    <w:rsid w:val="00093C30"/>
    <w:rPr>
      <w:rFonts w:cs="Times New Roman"/>
      <w:b/>
    </w:rPr>
  </w:style>
  <w:style w:type="character" w:customStyle="1" w:styleId="HeaderChar">
    <w:name w:val="Header Char"/>
    <w:link w:val="Header"/>
    <w:uiPriority w:val="99"/>
    <w:locked/>
    <w:rsid w:val="00093C30"/>
    <w:rPr>
      <w:kern w:val="2"/>
      <w:sz w:val="18"/>
    </w:rPr>
  </w:style>
  <w:style w:type="character" w:customStyle="1" w:styleId="17">
    <w:name w:val="17"/>
    <w:uiPriority w:val="99"/>
    <w:rsid w:val="00093C30"/>
    <w:rPr>
      <w:rFonts w:ascii="Verdana" w:hAnsi="Verdana"/>
      <w:kern w:val="0"/>
      <w:sz w:val="20"/>
      <w:lang w:eastAsia="en-US"/>
    </w:rPr>
  </w:style>
  <w:style w:type="character" w:customStyle="1" w:styleId="FooterChar">
    <w:name w:val="Footer Char"/>
    <w:link w:val="Footer"/>
    <w:uiPriority w:val="99"/>
    <w:locked/>
    <w:rsid w:val="00093C30"/>
    <w:rPr>
      <w:kern w:val="2"/>
      <w:sz w:val="18"/>
    </w:rPr>
  </w:style>
  <w:style w:type="paragraph" w:styleId="Header">
    <w:name w:val="header"/>
    <w:basedOn w:val="Normal"/>
    <w:link w:val="HeaderChar"/>
    <w:uiPriority w:val="99"/>
    <w:rsid w:val="00093C30"/>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rsid w:val="00C724B5"/>
    <w:rPr>
      <w:sz w:val="18"/>
      <w:szCs w:val="18"/>
    </w:rPr>
  </w:style>
  <w:style w:type="paragraph" w:styleId="Footer">
    <w:name w:val="footer"/>
    <w:basedOn w:val="Normal"/>
    <w:link w:val="FooterChar"/>
    <w:uiPriority w:val="99"/>
    <w:rsid w:val="00093C30"/>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C724B5"/>
    <w:rPr>
      <w:sz w:val="18"/>
      <w:szCs w:val="18"/>
    </w:rPr>
  </w:style>
  <w:style w:type="paragraph" w:customStyle="1" w:styleId="p0">
    <w:name w:val="p0"/>
    <w:basedOn w:val="Normal"/>
    <w:uiPriority w:val="99"/>
    <w:rsid w:val="00093C30"/>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093C30"/>
    <w:pPr>
      <w:ind w:firstLineChars="200" w:firstLine="420"/>
    </w:pPr>
  </w:style>
  <w:style w:type="paragraph" w:customStyle="1" w:styleId="p19">
    <w:name w:val="p19"/>
    <w:basedOn w:val="Normal"/>
    <w:uiPriority w:val="99"/>
    <w:rsid w:val="00093C30"/>
    <w:pPr>
      <w:widowControl/>
      <w:spacing w:before="100" w:beforeAutospacing="1" w:after="100" w:afterAutospacing="1"/>
      <w:jc w:val="left"/>
    </w:pPr>
    <w:rPr>
      <w:rFonts w:ascii="宋体" w:hAnsi="宋体" w:cs="宋体"/>
      <w:kern w:val="0"/>
      <w:sz w:val="24"/>
      <w:szCs w:val="24"/>
    </w:rPr>
  </w:style>
  <w:style w:type="paragraph" w:customStyle="1" w:styleId="CharChar2">
    <w:name w:val="Char Char2"/>
    <w:basedOn w:val="Normal"/>
    <w:uiPriority w:val="99"/>
    <w:rsid w:val="00093C30"/>
    <w:pPr>
      <w:widowControl/>
      <w:spacing w:after="160" w:line="240" w:lineRule="exact"/>
      <w:jc w:val="left"/>
    </w:pPr>
    <w:rPr>
      <w:rFonts w:ascii="Verdana" w:hAnsi="Verdana"/>
      <w:kern w:val="0"/>
      <w:sz w:val="20"/>
      <w:szCs w:val="20"/>
      <w:lang w:eastAsia="en-US"/>
    </w:rPr>
  </w:style>
  <w:style w:type="paragraph" w:customStyle="1" w:styleId="Default">
    <w:name w:val="Default"/>
    <w:uiPriority w:val="99"/>
    <w:rsid w:val="00093C30"/>
    <w:pPr>
      <w:widowControl w:val="0"/>
      <w:autoSpaceDE w:val="0"/>
      <w:autoSpaceDN w:val="0"/>
      <w:adjustRightInd w:val="0"/>
    </w:pPr>
    <w:rPr>
      <w:rFonts w:ascii="宋体" w:hAnsi="Times New Roman" w:cs="宋体"/>
      <w:color w:val="000000"/>
      <w:kern w:val="0"/>
      <w:sz w:val="24"/>
      <w:szCs w:val="24"/>
    </w:rPr>
  </w:style>
  <w:style w:type="paragraph" w:customStyle="1" w:styleId="Style1">
    <w:name w:val="_Style 1"/>
    <w:basedOn w:val="Normal"/>
    <w:uiPriority w:val="99"/>
    <w:rsid w:val="00093C30"/>
    <w:pPr>
      <w:ind w:firstLineChars="200" w:firstLine="420"/>
    </w:pPr>
  </w:style>
  <w:style w:type="character" w:customStyle="1" w:styleId="2">
    <w:name w:val="标题 2 字符"/>
    <w:basedOn w:val="DefaultParagraphFont"/>
    <w:uiPriority w:val="99"/>
    <w:semiHidden/>
    <w:rsid w:val="00304C2B"/>
    <w:rPr>
      <w:rFonts w:ascii="Cambria" w:eastAsia="宋体" w:hAnsi="Cambria" w:cs="Times New Roman"/>
      <w:b/>
      <w:bCs/>
      <w:sz w:val="32"/>
      <w:szCs w:val="32"/>
    </w:rPr>
  </w:style>
  <w:style w:type="character" w:customStyle="1" w:styleId="3">
    <w:name w:val="标题 3 字符"/>
    <w:basedOn w:val="DefaultParagraphFont"/>
    <w:uiPriority w:val="99"/>
    <w:semiHidden/>
    <w:rsid w:val="00304C2B"/>
    <w:rPr>
      <w:rFonts w:ascii="Calibri" w:hAnsi="Calibri" w:cs="Times New Roman"/>
      <w:b/>
      <w:bCs/>
      <w:sz w:val="32"/>
      <w:szCs w:val="32"/>
    </w:rPr>
  </w:style>
  <w:style w:type="paragraph" w:styleId="PlainText">
    <w:name w:val="Plain Text"/>
    <w:basedOn w:val="Normal"/>
    <w:link w:val="PlainTextChar"/>
    <w:uiPriority w:val="99"/>
    <w:rsid w:val="00304C2B"/>
    <w:rPr>
      <w:rFonts w:ascii="宋体" w:hAnsi="Courier New"/>
      <w:szCs w:val="21"/>
    </w:rPr>
  </w:style>
  <w:style w:type="character" w:customStyle="1" w:styleId="PlainTextChar">
    <w:name w:val="Plain Text Char"/>
    <w:basedOn w:val="DefaultParagraphFont"/>
    <w:link w:val="PlainText"/>
    <w:uiPriority w:val="99"/>
    <w:locked/>
    <w:rsid w:val="00304C2B"/>
    <w:rPr>
      <w:rFonts w:ascii="宋体" w:hAnsi="Courier New" w:cs="Times New Roman"/>
      <w:kern w:val="2"/>
      <w:sz w:val="21"/>
      <w:szCs w:val="21"/>
    </w:rPr>
  </w:style>
  <w:style w:type="paragraph" w:styleId="Date">
    <w:name w:val="Date"/>
    <w:basedOn w:val="Normal"/>
    <w:next w:val="Normal"/>
    <w:link w:val="DateChar"/>
    <w:uiPriority w:val="99"/>
    <w:rsid w:val="00304C2B"/>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304C2B"/>
    <w:rPr>
      <w:rFonts w:ascii="宋体" w:eastAsia="宋体" w:cs="Times New Roman"/>
      <w:bCs/>
      <w:kern w:val="2"/>
      <w:sz w:val="28"/>
      <w:szCs w:val="28"/>
    </w:rPr>
  </w:style>
  <w:style w:type="paragraph" w:styleId="BalloonText">
    <w:name w:val="Balloon Text"/>
    <w:basedOn w:val="Normal"/>
    <w:link w:val="BalloonTextChar"/>
    <w:uiPriority w:val="99"/>
    <w:rsid w:val="00304C2B"/>
    <w:rPr>
      <w:sz w:val="18"/>
      <w:szCs w:val="18"/>
    </w:rPr>
  </w:style>
  <w:style w:type="character" w:customStyle="1" w:styleId="BalloonTextChar">
    <w:name w:val="Balloon Text Char"/>
    <w:basedOn w:val="DefaultParagraphFont"/>
    <w:link w:val="BalloonText"/>
    <w:uiPriority w:val="99"/>
    <w:locked/>
    <w:rsid w:val="00304C2B"/>
    <w:rPr>
      <w:rFonts w:cs="Times New Roman"/>
      <w:kern w:val="2"/>
      <w:sz w:val="18"/>
      <w:szCs w:val="18"/>
    </w:rPr>
  </w:style>
  <w:style w:type="character" w:customStyle="1" w:styleId="a">
    <w:name w:val="页脚 字符"/>
    <w:basedOn w:val="DefaultParagraphFont"/>
    <w:uiPriority w:val="99"/>
    <w:locked/>
    <w:rsid w:val="00304C2B"/>
    <w:rPr>
      <w:rFonts w:ascii="Calibri" w:eastAsia="宋体" w:hAnsi="Calibri" w:cs="Times New Roman"/>
      <w:kern w:val="2"/>
      <w:sz w:val="18"/>
      <w:szCs w:val="18"/>
    </w:rPr>
  </w:style>
  <w:style w:type="character" w:customStyle="1" w:styleId="a0">
    <w:name w:val="页眉 字符"/>
    <w:basedOn w:val="DefaultParagraphFont"/>
    <w:uiPriority w:val="99"/>
    <w:locked/>
    <w:rsid w:val="00304C2B"/>
    <w:rPr>
      <w:rFonts w:ascii="Calibri" w:eastAsia="宋体" w:hAnsi="Calibri" w:cs="Times New Roman"/>
      <w:kern w:val="2"/>
      <w:sz w:val="18"/>
      <w:szCs w:val="18"/>
    </w:rPr>
  </w:style>
  <w:style w:type="paragraph" w:styleId="HTMLPreformatted">
    <w:name w:val="HTML Preformatted"/>
    <w:basedOn w:val="Normal"/>
    <w:link w:val="HTMLPreformattedChar"/>
    <w:uiPriority w:val="99"/>
    <w:rsid w:val="00304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PreformattedChar">
    <w:name w:val="HTML Preformatted Char"/>
    <w:basedOn w:val="DefaultParagraphFont"/>
    <w:link w:val="HTMLPreformatted"/>
    <w:uiPriority w:val="99"/>
    <w:locked/>
    <w:rsid w:val="00304C2B"/>
    <w:rPr>
      <w:rFonts w:ascii="宋体" w:eastAsia="宋体" w:cs="Times New Roman"/>
      <w:sz w:val="24"/>
      <w:szCs w:val="24"/>
    </w:rPr>
  </w:style>
  <w:style w:type="paragraph" w:styleId="NormalWeb">
    <w:name w:val="Normal (Web)"/>
    <w:basedOn w:val="Normal"/>
    <w:uiPriority w:val="99"/>
    <w:rsid w:val="00304C2B"/>
    <w:pPr>
      <w:spacing w:beforeAutospacing="1" w:afterAutospacing="1"/>
      <w:jc w:val="left"/>
    </w:pPr>
    <w:rPr>
      <w:kern w:val="0"/>
      <w:sz w:val="24"/>
      <w:szCs w:val="24"/>
    </w:rPr>
  </w:style>
  <w:style w:type="character" w:styleId="Hyperlink">
    <w:name w:val="Hyperlink"/>
    <w:basedOn w:val="DefaultParagraphFont"/>
    <w:uiPriority w:val="99"/>
    <w:rsid w:val="00304C2B"/>
    <w:rPr>
      <w:rFonts w:cs="Times New Roman"/>
      <w:color w:val="0000FF"/>
      <w:u w:val="single"/>
    </w:rPr>
  </w:style>
  <w:style w:type="table" w:styleId="TableGrid">
    <w:name w:val="Table Grid"/>
    <w:basedOn w:val="TableNormal"/>
    <w:uiPriority w:val="99"/>
    <w:rsid w:val="00304C2B"/>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DefaultParagraphFont"/>
    <w:uiPriority w:val="99"/>
    <w:rsid w:val="00304C2B"/>
    <w:rPr>
      <w:rFonts w:ascii="Calibri" w:hAnsi="Calibri" w:cs="Calibri"/>
      <w:color w:val="000000"/>
      <w:sz w:val="21"/>
      <w:szCs w:val="21"/>
      <w:u w:val="none"/>
    </w:rPr>
  </w:style>
  <w:style w:type="character" w:customStyle="1" w:styleId="font11">
    <w:name w:val="font11"/>
    <w:basedOn w:val="DefaultParagraphFont"/>
    <w:uiPriority w:val="99"/>
    <w:rsid w:val="00304C2B"/>
    <w:rPr>
      <w:rFonts w:ascii="宋体" w:eastAsia="宋体" w:hAnsi="宋体" w:cs="宋体"/>
      <w:color w:val="000000"/>
      <w:sz w:val="21"/>
      <w:szCs w:val="21"/>
      <w:u w:val="none"/>
    </w:rPr>
  </w:style>
  <w:style w:type="character" w:customStyle="1" w:styleId="font51">
    <w:name w:val="font51"/>
    <w:basedOn w:val="DefaultParagraphFont"/>
    <w:uiPriority w:val="99"/>
    <w:rsid w:val="00304C2B"/>
    <w:rPr>
      <w:rFonts w:ascii="宋体" w:eastAsia="宋体" w:hAnsi="宋体" w:cs="宋体"/>
      <w:color w:val="000000"/>
      <w:sz w:val="24"/>
      <w:szCs w:val="24"/>
      <w:u w:val="none"/>
    </w:rPr>
  </w:style>
  <w:style w:type="character" w:customStyle="1" w:styleId="font21">
    <w:name w:val="font21"/>
    <w:basedOn w:val="DefaultParagraphFont"/>
    <w:uiPriority w:val="99"/>
    <w:rsid w:val="00304C2B"/>
    <w:rPr>
      <w:rFonts w:ascii="宋体" w:eastAsia="宋体" w:hAnsi="宋体" w:cs="宋体"/>
      <w:color w:val="333333"/>
      <w:sz w:val="21"/>
      <w:szCs w:val="21"/>
      <w:u w:val="none"/>
    </w:rPr>
  </w:style>
  <w:style w:type="character" w:customStyle="1" w:styleId="font61">
    <w:name w:val="font61"/>
    <w:basedOn w:val="DefaultParagraphFont"/>
    <w:uiPriority w:val="99"/>
    <w:rsid w:val="00304C2B"/>
    <w:rPr>
      <w:rFonts w:ascii="Arial" w:hAnsi="Arial" w:cs="Arial"/>
      <w:color w:val="333333"/>
      <w:sz w:val="21"/>
      <w:szCs w:val="21"/>
      <w:u w:val="none"/>
    </w:rPr>
  </w:style>
  <w:style w:type="paragraph" w:styleId="NormalIndent">
    <w:name w:val="Normal Indent"/>
    <w:basedOn w:val="Normal"/>
    <w:uiPriority w:val="99"/>
    <w:rsid w:val="00665B60"/>
    <w:pPr>
      <w:ind w:firstLine="420"/>
    </w:pPr>
    <w:rPr>
      <w:rFonts w:ascii="Times New Roman" w:hAnsi="Times New Roman"/>
      <w:spacing w:val="6"/>
      <w:sz w:val="24"/>
      <w:szCs w:val="20"/>
    </w:rPr>
  </w:style>
</w:styles>
</file>

<file path=word/webSettings.xml><?xml version="1.0" encoding="utf-8"?>
<w:webSettings xmlns:r="http://schemas.openxmlformats.org/officeDocument/2006/relationships" xmlns:w="http://schemas.openxmlformats.org/wordprocessingml/2006/main">
  <w:divs>
    <w:div w:id="1988171531">
      <w:marLeft w:val="0"/>
      <w:marRight w:val="0"/>
      <w:marTop w:val="0"/>
      <w:marBottom w:val="0"/>
      <w:divBdr>
        <w:top w:val="none" w:sz="0" w:space="0" w:color="auto"/>
        <w:left w:val="none" w:sz="0" w:space="0" w:color="auto"/>
        <w:bottom w:val="none" w:sz="0" w:space="0" w:color="auto"/>
        <w:right w:val="none" w:sz="0" w:space="0" w:color="auto"/>
      </w:divBdr>
    </w:div>
    <w:div w:id="1988171532">
      <w:marLeft w:val="0"/>
      <w:marRight w:val="0"/>
      <w:marTop w:val="0"/>
      <w:marBottom w:val="0"/>
      <w:divBdr>
        <w:top w:val="none" w:sz="0" w:space="0" w:color="auto"/>
        <w:left w:val="none" w:sz="0" w:space="0" w:color="auto"/>
        <w:bottom w:val="none" w:sz="0" w:space="0" w:color="auto"/>
        <w:right w:val="none" w:sz="0" w:space="0" w:color="auto"/>
      </w:divBdr>
    </w:div>
    <w:div w:id="1988171533">
      <w:marLeft w:val="0"/>
      <w:marRight w:val="0"/>
      <w:marTop w:val="0"/>
      <w:marBottom w:val="0"/>
      <w:divBdr>
        <w:top w:val="none" w:sz="0" w:space="0" w:color="auto"/>
        <w:left w:val="none" w:sz="0" w:space="0" w:color="auto"/>
        <w:bottom w:val="none" w:sz="0" w:space="0" w:color="auto"/>
        <w:right w:val="none" w:sz="0" w:space="0" w:color="auto"/>
      </w:divBdr>
    </w:div>
    <w:div w:id="1988171534">
      <w:marLeft w:val="0"/>
      <w:marRight w:val="0"/>
      <w:marTop w:val="0"/>
      <w:marBottom w:val="0"/>
      <w:divBdr>
        <w:top w:val="none" w:sz="0" w:space="0" w:color="auto"/>
        <w:left w:val="none" w:sz="0" w:space="0" w:color="auto"/>
        <w:bottom w:val="none" w:sz="0" w:space="0" w:color="auto"/>
        <w:right w:val="none" w:sz="0" w:space="0" w:color="auto"/>
      </w:divBdr>
    </w:div>
    <w:div w:id="1988171535">
      <w:marLeft w:val="0"/>
      <w:marRight w:val="0"/>
      <w:marTop w:val="0"/>
      <w:marBottom w:val="0"/>
      <w:divBdr>
        <w:top w:val="none" w:sz="0" w:space="0" w:color="auto"/>
        <w:left w:val="none" w:sz="0" w:space="0" w:color="auto"/>
        <w:bottom w:val="none" w:sz="0" w:space="0" w:color="auto"/>
        <w:right w:val="none" w:sz="0" w:space="0" w:color="auto"/>
      </w:divBdr>
    </w:div>
    <w:div w:id="1988171536">
      <w:marLeft w:val="0"/>
      <w:marRight w:val="0"/>
      <w:marTop w:val="0"/>
      <w:marBottom w:val="0"/>
      <w:divBdr>
        <w:top w:val="none" w:sz="0" w:space="0" w:color="auto"/>
        <w:left w:val="none" w:sz="0" w:space="0" w:color="auto"/>
        <w:bottom w:val="none" w:sz="0" w:space="0" w:color="auto"/>
        <w:right w:val="none" w:sz="0" w:space="0" w:color="auto"/>
      </w:divBdr>
    </w:div>
    <w:div w:id="1988171537">
      <w:marLeft w:val="0"/>
      <w:marRight w:val="0"/>
      <w:marTop w:val="0"/>
      <w:marBottom w:val="0"/>
      <w:divBdr>
        <w:top w:val="none" w:sz="0" w:space="0" w:color="auto"/>
        <w:left w:val="none" w:sz="0" w:space="0" w:color="auto"/>
        <w:bottom w:val="none" w:sz="0" w:space="0" w:color="auto"/>
        <w:right w:val="none" w:sz="0" w:space="0" w:color="auto"/>
      </w:divBdr>
    </w:div>
    <w:div w:id="1988171538">
      <w:marLeft w:val="0"/>
      <w:marRight w:val="0"/>
      <w:marTop w:val="0"/>
      <w:marBottom w:val="0"/>
      <w:divBdr>
        <w:top w:val="none" w:sz="0" w:space="0" w:color="auto"/>
        <w:left w:val="none" w:sz="0" w:space="0" w:color="auto"/>
        <w:bottom w:val="none" w:sz="0" w:space="0" w:color="auto"/>
        <w:right w:val="none" w:sz="0" w:space="0" w:color="auto"/>
      </w:divBdr>
    </w:div>
    <w:div w:id="1988171539">
      <w:marLeft w:val="0"/>
      <w:marRight w:val="0"/>
      <w:marTop w:val="0"/>
      <w:marBottom w:val="0"/>
      <w:divBdr>
        <w:top w:val="none" w:sz="0" w:space="0" w:color="auto"/>
        <w:left w:val="none" w:sz="0" w:space="0" w:color="auto"/>
        <w:bottom w:val="none" w:sz="0" w:space="0" w:color="auto"/>
        <w:right w:val="none" w:sz="0" w:space="0" w:color="auto"/>
      </w:divBdr>
    </w:div>
    <w:div w:id="1988171540">
      <w:marLeft w:val="0"/>
      <w:marRight w:val="0"/>
      <w:marTop w:val="0"/>
      <w:marBottom w:val="0"/>
      <w:divBdr>
        <w:top w:val="none" w:sz="0" w:space="0" w:color="auto"/>
        <w:left w:val="none" w:sz="0" w:space="0" w:color="auto"/>
        <w:bottom w:val="none" w:sz="0" w:space="0" w:color="auto"/>
        <w:right w:val="none" w:sz="0" w:space="0" w:color="auto"/>
      </w:divBdr>
    </w:div>
    <w:div w:id="1988171541">
      <w:marLeft w:val="0"/>
      <w:marRight w:val="0"/>
      <w:marTop w:val="0"/>
      <w:marBottom w:val="0"/>
      <w:divBdr>
        <w:top w:val="none" w:sz="0" w:space="0" w:color="auto"/>
        <w:left w:val="none" w:sz="0" w:space="0" w:color="auto"/>
        <w:bottom w:val="none" w:sz="0" w:space="0" w:color="auto"/>
        <w:right w:val="none" w:sz="0" w:space="0" w:color="auto"/>
      </w:divBdr>
    </w:div>
    <w:div w:id="1988171542">
      <w:marLeft w:val="0"/>
      <w:marRight w:val="0"/>
      <w:marTop w:val="0"/>
      <w:marBottom w:val="0"/>
      <w:divBdr>
        <w:top w:val="none" w:sz="0" w:space="0" w:color="auto"/>
        <w:left w:val="none" w:sz="0" w:space="0" w:color="auto"/>
        <w:bottom w:val="none" w:sz="0" w:space="0" w:color="auto"/>
        <w:right w:val="none" w:sz="0" w:space="0" w:color="auto"/>
      </w:divBdr>
    </w:div>
    <w:div w:id="1988171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13</Pages>
  <Words>1424</Words>
  <Characters>8122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2016-06-28T08:43:00Z</dcterms:created>
  <dc:creator>ANYONE</dc:creator>
  <lastModifiedBy>User</lastModifiedBy>
  <lastPrinted>2016-06-28T08:43:00Z</lastPrinted>
  <dcterms:modified xsi:type="dcterms:W3CDTF">2016-06-29T07:58:00Z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