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2" w:rsidRDefault="00E73612" w:rsidP="005331A4">
      <w:pPr>
        <w:ind w:firstLineChars="147" w:firstLine="531"/>
        <w:rPr>
          <w:rFonts w:ascii="仿宋" w:eastAsia="仿宋" w:hAnsi="仿宋" w:cs="仿宋"/>
          <w:b/>
          <w:sz w:val="36"/>
          <w:szCs w:val="36"/>
        </w:rPr>
      </w:pPr>
      <w:bookmarkStart w:id="0" w:name="OLE_LINK3"/>
      <w:r>
        <w:rPr>
          <w:rFonts w:ascii="宋体" w:hAnsi="宋体" w:cs="仿宋"/>
          <w:b/>
          <w:sz w:val="36"/>
          <w:szCs w:val="36"/>
        </w:rPr>
        <w:t>[</w:t>
      </w:r>
      <w:r>
        <w:rPr>
          <w:rFonts w:ascii="宋体" w:hAnsi="宋体" w:cs="仿宋" w:hint="eastAsia"/>
          <w:b/>
          <w:sz w:val="36"/>
          <w:szCs w:val="36"/>
        </w:rPr>
        <w:t>免费询价</w:t>
      </w:r>
      <w:r>
        <w:rPr>
          <w:rFonts w:ascii="宋体" w:hAnsi="宋体" w:cs="仿宋"/>
          <w:b/>
          <w:sz w:val="36"/>
          <w:szCs w:val="36"/>
        </w:rPr>
        <w:t>]</w:t>
      </w:r>
      <w:r>
        <w:rPr>
          <w:rFonts w:ascii="仿宋" w:eastAsia="仿宋" w:hAnsi="仿宋" w:cs="仿宋" w:hint="eastAsia"/>
          <w:b/>
          <w:sz w:val="36"/>
          <w:szCs w:val="36"/>
        </w:rPr>
        <w:t>宿迁学院</w:t>
      </w:r>
      <w:bookmarkStart w:id="1" w:name="OLE_LINK1"/>
      <w:r>
        <w:rPr>
          <w:rFonts w:ascii="仿宋" w:eastAsia="仿宋" w:hAnsi="仿宋" w:cs="仿宋"/>
          <w:b/>
          <w:sz w:val="36"/>
          <w:szCs w:val="36"/>
        </w:rPr>
        <w:t>2018</w:t>
      </w:r>
      <w:r>
        <w:rPr>
          <w:rFonts w:ascii="仿宋" w:eastAsia="仿宋" w:hAnsi="仿宋" w:cs="仿宋" w:hint="eastAsia"/>
          <w:b/>
          <w:sz w:val="36"/>
          <w:szCs w:val="36"/>
        </w:rPr>
        <w:t>级新生体检项目询价公告</w:t>
      </w:r>
    </w:p>
    <w:bookmarkEnd w:id="0"/>
    <w:bookmarkEnd w:id="1"/>
    <w:p w:rsidR="00E73612" w:rsidRDefault="00E73612">
      <w:pPr>
        <w:ind w:right="-170" w:firstLineChars="200" w:firstLine="584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宿迁学院就</w:t>
      </w:r>
      <w:r>
        <w:rPr>
          <w:rFonts w:ascii="仿宋" w:eastAsia="仿宋" w:hAnsi="仿宋" w:cs="仿宋"/>
          <w:spacing w:val="-4"/>
          <w:sz w:val="30"/>
          <w:szCs w:val="30"/>
        </w:rPr>
        <w:t>2018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年新生体检项目进行公开询价采购。</w:t>
      </w:r>
    </w:p>
    <w:p w:rsidR="00E73612" w:rsidRDefault="00E73612">
      <w:pPr>
        <w:ind w:right="-170" w:firstLineChars="200" w:firstLine="584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项目名称：宿迁学院</w:t>
      </w:r>
      <w:r>
        <w:rPr>
          <w:rFonts w:ascii="仿宋" w:eastAsia="仿宋" w:hAnsi="仿宋" w:cs="仿宋"/>
          <w:spacing w:val="-4"/>
          <w:sz w:val="30"/>
          <w:szCs w:val="30"/>
        </w:rPr>
        <w:t>2018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级新生体检项目</w:t>
      </w:r>
    </w:p>
    <w:p w:rsidR="00E73612" w:rsidRDefault="00E73612">
      <w:pPr>
        <w:ind w:right="-170" w:firstLineChars="200" w:firstLine="584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一、项目内容：</w:t>
      </w:r>
    </w:p>
    <w:p w:rsidR="00E73612" w:rsidRDefault="00E73612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完成新生体检的全部内容，内容包括：眼科，包括视力、色觉、眼病；内科，包括血压、发育情况、心脏及血管、呼吸系统、神经系统、腹部脏器（按压检查）等；外科，包括身高、体重、皮肤、面部、颈部、脊柱、四肢、关节等；耳鼻喉科，包括听力、嗅觉、耳鼻咽喉等；询问病史等。</w:t>
      </w:r>
    </w:p>
    <w:p w:rsidR="00E73612" w:rsidRDefault="00E73612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新生总人数约</w:t>
      </w:r>
      <w:r>
        <w:rPr>
          <w:rFonts w:ascii="仿宋" w:eastAsia="仿宋" w:hAnsi="仿宋" w:cs="仿宋"/>
          <w:spacing w:val="-4"/>
          <w:sz w:val="30"/>
          <w:szCs w:val="30"/>
        </w:rPr>
        <w:t>3500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人。体检时间为</w:t>
      </w:r>
      <w:r>
        <w:rPr>
          <w:rFonts w:ascii="仿宋" w:eastAsia="仿宋" w:hAnsi="仿宋" w:cs="仿宋"/>
          <w:spacing w:val="-4"/>
          <w:sz w:val="30"/>
          <w:szCs w:val="30"/>
        </w:rPr>
        <w:t>2018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年</w:t>
      </w:r>
      <w:r>
        <w:rPr>
          <w:rFonts w:ascii="仿宋" w:eastAsia="仿宋" w:hAnsi="仿宋" w:cs="仿宋"/>
          <w:spacing w:val="-4"/>
          <w:sz w:val="30"/>
          <w:szCs w:val="30"/>
        </w:rPr>
        <w:t>9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月</w:t>
      </w:r>
      <w:r>
        <w:rPr>
          <w:rFonts w:ascii="仿宋" w:eastAsia="仿宋" w:hAnsi="仿宋" w:cs="仿宋"/>
          <w:spacing w:val="-4"/>
          <w:sz w:val="30"/>
          <w:szCs w:val="30"/>
        </w:rPr>
        <w:t>10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日</w:t>
      </w:r>
      <w:r>
        <w:rPr>
          <w:rFonts w:ascii="仿宋" w:eastAsia="仿宋" w:hAnsi="仿宋" w:cs="仿宋"/>
          <w:spacing w:val="-4"/>
          <w:sz w:val="30"/>
          <w:szCs w:val="30"/>
        </w:rPr>
        <w:t>—9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月</w:t>
      </w:r>
      <w:r>
        <w:rPr>
          <w:rFonts w:ascii="仿宋" w:eastAsia="仿宋" w:hAnsi="仿宋" w:cs="仿宋"/>
          <w:spacing w:val="-4"/>
          <w:sz w:val="30"/>
          <w:szCs w:val="30"/>
        </w:rPr>
        <w:t>11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日（暂定）。</w:t>
      </w:r>
    </w:p>
    <w:p w:rsidR="00E73612" w:rsidRDefault="00E73612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体检地点：宿迁学院院内</w:t>
      </w:r>
    </w:p>
    <w:p w:rsidR="00E73612" w:rsidRDefault="00E73612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负责军训期间师生及教官的医疗保障，设救护医疗点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个，每个医疗点至少安排医生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名、护士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名，现场配备一般性急救药品及器械，安排急救车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辆（按普通型急救车标准配置）。保障时间为：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8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2018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年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/>
          <w:spacing w:val="-4"/>
          <w:sz w:val="30"/>
          <w:szCs w:val="3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8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30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pacing w:val="-4"/>
          <w:sz w:val="30"/>
          <w:szCs w:val="30"/>
        </w:rPr>
        <w:t>（暂定）。</w:t>
      </w:r>
    </w:p>
    <w:p w:rsidR="00E73612" w:rsidRDefault="00E73612">
      <w:pPr>
        <w:ind w:right="-170" w:firstLineChars="200" w:firstLine="584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二、资质要求：</w:t>
      </w:r>
    </w:p>
    <w:p w:rsidR="00E73612" w:rsidRDefault="00E73612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中华人民共和国境内正式注册的法人或其它合法组织，并依法取得《医疗机构执业许可证》的医疗单位或体检中心；</w:t>
      </w:r>
    </w:p>
    <w:p w:rsidR="00E73612" w:rsidRDefault="00E73612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三、项目要求：</w:t>
      </w:r>
    </w:p>
    <w:p w:rsidR="00E73612" w:rsidRDefault="00E73612">
      <w:pPr>
        <w:ind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单位在收到本公告后，应仔细核对，如有疑问，请在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前提出，否则导致的后果自负。</w:t>
      </w:r>
    </w:p>
    <w:p w:rsidR="00E73612" w:rsidRDefault="00E73612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报价：包括项目所用一切用品材料费用、人员劳务费用、车辆使用费用等，漏项自负。</w:t>
      </w:r>
    </w:p>
    <w:p w:rsidR="00E73612" w:rsidRDefault="00E73612">
      <w:pPr>
        <w:ind w:right="-1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3.</w:t>
      </w:r>
      <w:r>
        <w:rPr>
          <w:rFonts w:ascii="仿宋" w:eastAsia="仿宋" w:hAnsi="仿宋" w:cs="仿宋" w:hint="eastAsia"/>
          <w:sz w:val="30"/>
          <w:szCs w:val="30"/>
        </w:rPr>
        <w:t>承诺：包括对所有体检工作以及军训期间医疗保障工作的服务质量、服务时间以及服务态度等方面的承诺保证。</w:t>
      </w:r>
    </w:p>
    <w:p w:rsidR="00E73612" w:rsidRDefault="00E73612">
      <w:pPr>
        <w:ind w:rightChars="-175" w:right="-368" w:firstLineChars="150" w:firstLine="438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文件应字迹清晰，内容齐全，表达准确，漏项自负，不应有涂改、增删，若有修改，修改处必须加盖单位印章。</w:t>
      </w:r>
    </w:p>
    <w:p w:rsidR="00E73612" w:rsidRDefault="00E73612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5.</w:t>
      </w:r>
      <w:r>
        <w:rPr>
          <w:rFonts w:ascii="仿宋" w:eastAsia="仿宋" w:hAnsi="仿宋" w:cs="仿宋" w:hint="eastAsia"/>
          <w:sz w:val="30"/>
          <w:szCs w:val="30"/>
        </w:rPr>
        <w:t>询价确定后，体检前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个工作日内所有物品备齐，确保体检工作正常开展。</w:t>
      </w:r>
    </w:p>
    <w:p w:rsidR="00E73612" w:rsidRDefault="00E73612">
      <w:pPr>
        <w:ind w:right="-170" w:firstLineChars="150" w:firstLine="43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6.</w:t>
      </w:r>
      <w:r>
        <w:rPr>
          <w:rFonts w:ascii="仿宋" w:eastAsia="仿宋" w:hAnsi="仿宋" w:cs="仿宋" w:hint="eastAsia"/>
          <w:sz w:val="30"/>
          <w:szCs w:val="30"/>
        </w:rPr>
        <w:t>付款方式：军训期间未出现与该项目质量相关的事故或服务纠纷，军训结束后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天内凭发票付总价</w:t>
      </w:r>
      <w:r>
        <w:rPr>
          <w:rFonts w:ascii="仿宋" w:eastAsia="仿宋" w:hAnsi="仿宋" w:cs="仿宋"/>
          <w:sz w:val="30"/>
          <w:szCs w:val="30"/>
        </w:rPr>
        <w:t>100%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73612" w:rsidRDefault="00E73612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7.</w:t>
      </w:r>
      <w:r>
        <w:rPr>
          <w:rFonts w:ascii="仿宋" w:eastAsia="仿宋" w:hAnsi="仿宋" w:cs="仿宋" w:hint="eastAsia"/>
          <w:sz w:val="30"/>
          <w:szCs w:val="30"/>
        </w:rPr>
        <w:t>对未中标者不作解释，询价文件不退还。</w:t>
      </w:r>
    </w:p>
    <w:p w:rsidR="00E73612" w:rsidRDefault="00E73612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8.</w:t>
      </w:r>
      <w:r>
        <w:rPr>
          <w:rFonts w:ascii="仿宋" w:eastAsia="仿宋" w:hAnsi="仿宋" w:cs="仿宋" w:hint="eastAsia"/>
          <w:sz w:val="30"/>
          <w:szCs w:val="30"/>
        </w:rPr>
        <w:t>项目进行期间，一切安全责任自负，与宿迁学院无关。</w:t>
      </w:r>
    </w:p>
    <w:p w:rsidR="00E73612" w:rsidRDefault="00E736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四、确定中标单位的原则：在符合使用要求前提下，报价最低者（报价方式：单价</w:t>
      </w:r>
      <w:r>
        <w:rPr>
          <w:rFonts w:ascii="仿宋" w:eastAsia="仿宋" w:hAnsi="仿宋" w:cs="仿宋"/>
          <w:sz w:val="30"/>
          <w:szCs w:val="30"/>
        </w:rPr>
        <w:t>**</w:t>
      </w:r>
      <w:r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人，以实际发生数量计算）为中标单位。如果最低报价超过学院预算的，则此次询价作废。</w:t>
      </w:r>
    </w:p>
    <w:p w:rsidR="00E73612" w:rsidRDefault="00E736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五、公告时间：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8"/>
        </w:smartTagPr>
        <w:r>
          <w:rPr>
            <w:rFonts w:ascii="仿宋" w:eastAsia="仿宋" w:hAnsi="仿宋" w:cs="仿宋"/>
            <w:sz w:val="30"/>
            <w:szCs w:val="30"/>
          </w:rPr>
          <w:t>2018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 xml:space="preserve"> 4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 xml:space="preserve"> 1</w:t>
        </w:r>
      </w:smartTag>
      <w:r>
        <w:rPr>
          <w:rFonts w:ascii="仿宋" w:eastAsia="仿宋" w:hAnsi="仿宋" w:cs="仿宋"/>
          <w:sz w:val="30"/>
          <w:szCs w:val="30"/>
        </w:rPr>
        <w:t xml:space="preserve">9 </w:t>
      </w:r>
      <w:r>
        <w:rPr>
          <w:rFonts w:ascii="仿宋" w:eastAsia="仿宋" w:hAnsi="仿宋" w:cs="仿宋" w:hint="eastAsia"/>
          <w:sz w:val="30"/>
          <w:szCs w:val="30"/>
        </w:rPr>
        <w:t>日。咨询电话：朱学锋</w:t>
      </w:r>
      <w:r>
        <w:rPr>
          <w:rFonts w:ascii="仿宋" w:eastAsia="仿宋" w:hAnsi="仿宋" w:cs="仿宋"/>
          <w:sz w:val="30"/>
          <w:szCs w:val="30"/>
        </w:rPr>
        <w:t>13151826668</w:t>
      </w:r>
    </w:p>
    <w:p w:rsidR="00E73612" w:rsidRDefault="00E736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六、报价最后时间：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8"/>
        </w:smartTagPr>
        <w:r>
          <w:rPr>
            <w:rFonts w:ascii="仿宋" w:eastAsia="仿宋" w:hAnsi="仿宋" w:cs="仿宋"/>
            <w:sz w:val="30"/>
            <w:szCs w:val="30"/>
          </w:rPr>
          <w:t>2018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 xml:space="preserve"> 4 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 xml:space="preserve"> </w:t>
        </w:r>
      </w:smartTag>
      <w:r>
        <w:rPr>
          <w:rFonts w:ascii="仿宋" w:eastAsia="仿宋" w:hAnsi="仿宋" w:cs="仿宋"/>
          <w:sz w:val="30"/>
          <w:szCs w:val="30"/>
        </w:rPr>
        <w:t xml:space="preserve">26 </w:t>
      </w:r>
      <w:r>
        <w:rPr>
          <w:rFonts w:ascii="仿宋" w:eastAsia="仿宋" w:hAnsi="仿宋" w:cs="仿宋" w:hint="eastAsia"/>
          <w:sz w:val="30"/>
          <w:szCs w:val="30"/>
        </w:rPr>
        <w:t>日上午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 xml:space="preserve">30   </w:t>
      </w:r>
      <w:r>
        <w:rPr>
          <w:rFonts w:ascii="仿宋" w:eastAsia="仿宋" w:hAnsi="仿宋" w:cs="仿宋" w:hint="eastAsia"/>
          <w:sz w:val="30"/>
          <w:szCs w:val="30"/>
        </w:rPr>
        <w:t>时，地点：宿迁学院审计处（行政楼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室）。</w:t>
      </w:r>
    </w:p>
    <w:p w:rsidR="00E73612" w:rsidRDefault="00E73612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确定中标单位会议邀请所有报价人参加。电话：</w:t>
      </w:r>
      <w:r>
        <w:rPr>
          <w:rFonts w:ascii="仿宋" w:eastAsia="仿宋" w:hAnsi="仿宋" w:cs="仿宋"/>
          <w:sz w:val="30"/>
          <w:szCs w:val="30"/>
        </w:rPr>
        <w:t>0527-84201696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73612" w:rsidRDefault="00E73612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E73612" w:rsidRDefault="00E73612">
      <w:pPr>
        <w:ind w:firstLine="600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8"/>
        </w:smartTagPr>
        <w:r>
          <w:rPr>
            <w:rFonts w:ascii="仿宋" w:eastAsia="仿宋" w:hAnsi="仿宋" w:cs="仿宋"/>
            <w:sz w:val="30"/>
            <w:szCs w:val="30"/>
          </w:rPr>
          <w:t>2018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 xml:space="preserve"> 4 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 xml:space="preserve"> </w:t>
        </w:r>
      </w:smartTag>
      <w:r>
        <w:rPr>
          <w:rFonts w:ascii="仿宋" w:eastAsia="仿宋" w:hAnsi="仿宋" w:cs="仿宋"/>
          <w:sz w:val="30"/>
          <w:szCs w:val="30"/>
        </w:rPr>
        <w:t xml:space="preserve">19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 xml:space="preserve">            </w:t>
      </w:r>
      <w:bookmarkStart w:id="2" w:name="_GoBack"/>
      <w:bookmarkEnd w:id="2"/>
    </w:p>
    <w:sectPr w:rsidR="00E73612" w:rsidSect="007C1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61" w:bottom="1440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12" w:rsidRDefault="00E73612" w:rsidP="007C1CD9">
      <w:r>
        <w:separator/>
      </w:r>
    </w:p>
  </w:endnote>
  <w:endnote w:type="continuationSeparator" w:id="0">
    <w:p w:rsidR="00E73612" w:rsidRDefault="00E73612" w:rsidP="007C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12" w:rsidRDefault="00E73612" w:rsidP="007C1CD9">
      <w:r>
        <w:separator/>
      </w:r>
    </w:p>
  </w:footnote>
  <w:footnote w:type="continuationSeparator" w:id="0">
    <w:p w:rsidR="00E73612" w:rsidRDefault="00E73612" w:rsidP="007C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12" w:rsidRDefault="00E73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85584C"/>
    <w:rsid w:val="000220FF"/>
    <w:rsid w:val="001037F1"/>
    <w:rsid w:val="00232AAA"/>
    <w:rsid w:val="00266547"/>
    <w:rsid w:val="002E1638"/>
    <w:rsid w:val="00341213"/>
    <w:rsid w:val="00463661"/>
    <w:rsid w:val="00481D6C"/>
    <w:rsid w:val="00526838"/>
    <w:rsid w:val="005331A4"/>
    <w:rsid w:val="005A4D79"/>
    <w:rsid w:val="005D27A5"/>
    <w:rsid w:val="00650B3E"/>
    <w:rsid w:val="00661658"/>
    <w:rsid w:val="00743333"/>
    <w:rsid w:val="007C1CD9"/>
    <w:rsid w:val="007F4003"/>
    <w:rsid w:val="00944037"/>
    <w:rsid w:val="009E4F4F"/>
    <w:rsid w:val="00D4143D"/>
    <w:rsid w:val="00E73612"/>
    <w:rsid w:val="00EB2318"/>
    <w:rsid w:val="0E1F6939"/>
    <w:rsid w:val="17D44160"/>
    <w:rsid w:val="1B751B71"/>
    <w:rsid w:val="2285584C"/>
    <w:rsid w:val="311D0173"/>
    <w:rsid w:val="3D5B4D72"/>
    <w:rsid w:val="41BE5AD2"/>
    <w:rsid w:val="6F2F6544"/>
    <w:rsid w:val="7B52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D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C1CD9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1CD9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7C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CD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C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2017-03-29T02:24:00Z</dcterms:created>
  <dc:creator>Administrator</dc:creator>
  <lastModifiedBy>User</lastModifiedBy>
  <lastPrinted>2017-03-29T02:24:00Z</lastPrinted>
  <dcterms:modified xsi:type="dcterms:W3CDTF">2018-04-19T06:13:00Z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