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972" w:rsidRDefault="00A23972">
      <w:pPr>
        <w:jc w:val="left"/>
        <w:rPr>
          <w:highlight w:val="yellow"/>
        </w:rPr>
      </w:pPr>
    </w:p>
    <w:p w:rsidR="00A23972" w:rsidRDefault="00A23972">
      <w:pPr>
        <w:rPr>
          <w:highlight w:val="yellow"/>
        </w:rPr>
      </w:pPr>
      <w:bookmarkStart w:id="0" w:name="EB3ace3d43b98b41779337deb808be6fa3"/>
      <w:r>
        <w:rPr>
          <w:color w:val="000080"/>
          <w:sz w:val="20"/>
          <w:highlight w:val="white"/>
        </w:rPr>
        <w:t xml:space="preserve"> </w:t>
      </w:r>
      <w:bookmarkStart w:id="1" w:name="EB57dd2a69e2b54b0cb3f5c2f03a1ab7bf"/>
      <w:bookmarkEnd w:id="0"/>
      <w:r>
        <w:rPr>
          <w:color w:val="000080"/>
          <w:sz w:val="20"/>
          <w:highlight w:val="white"/>
        </w:rPr>
        <w:t xml:space="preserve"> </w:t>
      </w:r>
      <w:bookmarkEnd w:id="1"/>
    </w:p>
    <w:p w:rsidR="00A23972" w:rsidRDefault="00A23972"/>
    <w:p w:rsidR="00A23972" w:rsidRDefault="00A23972">
      <w:pPr>
        <w:rPr>
          <w:rFonts w:ascii="宋体"/>
          <w:sz w:val="36"/>
          <w:szCs w:val="36"/>
        </w:rPr>
      </w:pPr>
    </w:p>
    <w:p w:rsidR="00A23972" w:rsidRDefault="00A23972">
      <w:pPr>
        <w:rPr>
          <w:rFonts w:ascii="华文琥珀" w:eastAsia="华文琥珀"/>
          <w:sz w:val="36"/>
          <w:szCs w:val="36"/>
        </w:rPr>
      </w:pPr>
    </w:p>
    <w:p w:rsidR="00A23972" w:rsidRDefault="00A23972">
      <w:pPr>
        <w:jc w:val="center"/>
        <w:rPr>
          <w:rFonts w:ascii="方正大标宋简体" w:eastAsia="方正大标宋简体"/>
          <w:b/>
          <w:sz w:val="18"/>
          <w:szCs w:val="18"/>
        </w:rPr>
      </w:pPr>
    </w:p>
    <w:p w:rsidR="00A23972" w:rsidRDefault="00A23972">
      <w:pPr>
        <w:jc w:val="center"/>
        <w:rPr>
          <w:rFonts w:ascii="方正大标宋简体" w:eastAsia="方正大标宋简体"/>
          <w:b/>
          <w:sz w:val="18"/>
          <w:szCs w:val="18"/>
        </w:rPr>
      </w:pPr>
    </w:p>
    <w:p w:rsidR="00A23972" w:rsidRDefault="00A23972">
      <w:pPr>
        <w:jc w:val="center"/>
        <w:rPr>
          <w:rFonts w:ascii="黑体" w:eastAsia="黑体"/>
          <w:sz w:val="82"/>
          <w:szCs w:val="72"/>
        </w:rPr>
      </w:pPr>
      <w:r>
        <w:rPr>
          <w:rFonts w:ascii="黑体" w:eastAsia="黑体" w:hint="eastAsia"/>
          <w:sz w:val="82"/>
          <w:szCs w:val="72"/>
          <w:highlight w:val="white"/>
        </w:rPr>
        <w:t>招</w:t>
      </w:r>
      <w:r>
        <w:rPr>
          <w:rFonts w:ascii="黑体" w:eastAsia="黑体"/>
          <w:sz w:val="82"/>
          <w:szCs w:val="72"/>
          <w:highlight w:val="white"/>
        </w:rPr>
        <w:t xml:space="preserve">  </w:t>
      </w:r>
      <w:r>
        <w:rPr>
          <w:rFonts w:ascii="黑体" w:eastAsia="黑体" w:hint="eastAsia"/>
          <w:sz w:val="82"/>
          <w:szCs w:val="72"/>
          <w:highlight w:val="white"/>
        </w:rPr>
        <w:t>标</w:t>
      </w:r>
      <w:r>
        <w:rPr>
          <w:rFonts w:ascii="黑体" w:eastAsia="黑体"/>
          <w:sz w:val="82"/>
          <w:szCs w:val="72"/>
          <w:highlight w:val="white"/>
        </w:rPr>
        <w:t xml:space="preserve">  </w:t>
      </w:r>
      <w:r>
        <w:rPr>
          <w:rFonts w:ascii="黑体" w:eastAsia="黑体" w:hint="eastAsia"/>
          <w:sz w:val="82"/>
          <w:szCs w:val="72"/>
          <w:highlight w:val="white"/>
        </w:rPr>
        <w:t>文</w:t>
      </w:r>
      <w:r>
        <w:rPr>
          <w:rFonts w:ascii="黑体" w:eastAsia="黑体"/>
          <w:sz w:val="82"/>
          <w:szCs w:val="72"/>
          <w:highlight w:val="white"/>
        </w:rPr>
        <w:t xml:space="preserve">  </w:t>
      </w:r>
      <w:r>
        <w:rPr>
          <w:rFonts w:ascii="黑体" w:eastAsia="黑体" w:hint="eastAsia"/>
          <w:sz w:val="82"/>
          <w:szCs w:val="72"/>
          <w:highlight w:val="white"/>
        </w:rPr>
        <w:t>件</w:t>
      </w:r>
    </w:p>
    <w:p w:rsidR="00A23972" w:rsidRDefault="00A23972">
      <w:pPr>
        <w:autoSpaceDE w:val="0"/>
        <w:autoSpaceDN w:val="0"/>
        <w:adjustRightInd w:val="0"/>
        <w:spacing w:line="500" w:lineRule="exact"/>
        <w:ind w:firstLineChars="550" w:firstLine="1980"/>
        <w:jc w:val="left"/>
        <w:rPr>
          <w:rFonts w:ascii="华文楷体" w:eastAsia="华文楷体"/>
          <w:sz w:val="36"/>
          <w:szCs w:val="36"/>
        </w:rPr>
      </w:pPr>
    </w:p>
    <w:p w:rsidR="00A23972" w:rsidRDefault="00A23972">
      <w:pPr>
        <w:autoSpaceDE w:val="0"/>
        <w:autoSpaceDN w:val="0"/>
        <w:adjustRightInd w:val="0"/>
        <w:spacing w:line="500" w:lineRule="exact"/>
        <w:ind w:firstLineChars="550" w:firstLine="1980"/>
        <w:jc w:val="left"/>
        <w:rPr>
          <w:rFonts w:ascii="华文楷体" w:eastAsia="华文楷体"/>
          <w:sz w:val="36"/>
          <w:szCs w:val="36"/>
        </w:rPr>
      </w:pPr>
    </w:p>
    <w:p w:rsidR="00A23972" w:rsidRDefault="00A23972">
      <w:pPr>
        <w:autoSpaceDE w:val="0"/>
        <w:autoSpaceDN w:val="0"/>
        <w:adjustRightInd w:val="0"/>
        <w:spacing w:line="500" w:lineRule="exact"/>
        <w:ind w:firstLineChars="550" w:firstLine="1980"/>
        <w:jc w:val="left"/>
        <w:rPr>
          <w:rFonts w:ascii="华文楷体" w:eastAsia="华文楷体"/>
          <w:sz w:val="36"/>
          <w:szCs w:val="36"/>
        </w:rPr>
      </w:pPr>
    </w:p>
    <w:tbl>
      <w:tblPr>
        <w:tblW w:w="7905" w:type="dxa"/>
        <w:tblInd w:w="953" w:type="dxa"/>
        <w:tblLayout w:type="fixed"/>
        <w:tblLook w:val="00A0"/>
      </w:tblPr>
      <w:tblGrid>
        <w:gridCol w:w="1951"/>
        <w:gridCol w:w="5954"/>
      </w:tblGrid>
      <w:tr w:rsidR="00A23972">
        <w:tc>
          <w:tcPr>
            <w:tcW w:w="1951" w:type="dxa"/>
          </w:tcPr>
          <w:p w:rsidR="00A23972" w:rsidRDefault="00A23972">
            <w:pPr>
              <w:autoSpaceDE w:val="0"/>
              <w:autoSpaceDN w:val="0"/>
              <w:adjustRightInd w:val="0"/>
              <w:spacing w:line="500" w:lineRule="exact"/>
              <w:jc w:val="left"/>
              <w:rPr>
                <w:rFonts w:ascii="华文楷体" w:eastAsia="华文楷体"/>
                <w:sz w:val="36"/>
                <w:szCs w:val="36"/>
              </w:rPr>
            </w:pPr>
            <w:r>
              <w:rPr>
                <w:rFonts w:ascii="宋体" w:cs="??_GB2312" w:hint="eastAsia"/>
                <w:sz w:val="36"/>
                <w:szCs w:val="36"/>
                <w:highlight w:val="white"/>
              </w:rPr>
              <w:t>名称：</w:t>
            </w:r>
          </w:p>
        </w:tc>
        <w:tc>
          <w:tcPr>
            <w:tcW w:w="5954" w:type="dxa"/>
          </w:tcPr>
          <w:p w:rsidR="00A23972" w:rsidRDefault="00A23972">
            <w:pPr>
              <w:autoSpaceDE w:val="0"/>
              <w:autoSpaceDN w:val="0"/>
              <w:adjustRightInd w:val="0"/>
              <w:spacing w:line="500" w:lineRule="exact"/>
              <w:jc w:val="left"/>
              <w:rPr>
                <w:rFonts w:ascii="华文楷体" w:eastAsia="华文楷体"/>
                <w:sz w:val="36"/>
                <w:szCs w:val="36"/>
              </w:rPr>
            </w:pPr>
            <w:r>
              <w:rPr>
                <w:rFonts w:ascii="宋体" w:hAnsi="宋体" w:cs="宋体" w:hint="eastAsia"/>
                <w:color w:val="000000"/>
                <w:sz w:val="36"/>
                <w:szCs w:val="36"/>
                <w:highlight w:val="white"/>
              </w:rPr>
              <w:t>宿迁学院军训服采购项目</w:t>
            </w:r>
          </w:p>
        </w:tc>
      </w:tr>
    </w:tbl>
    <w:p w:rsidR="00A23972" w:rsidRDefault="00A23972"/>
    <w:p w:rsidR="00A23972" w:rsidRDefault="00A23972"/>
    <w:p w:rsidR="00A23972" w:rsidRDefault="00A23972"/>
    <w:p w:rsidR="00A23972" w:rsidRDefault="00A23972"/>
    <w:p w:rsidR="00A23972" w:rsidRDefault="00A23972"/>
    <w:tbl>
      <w:tblPr>
        <w:tblW w:w="8046" w:type="dxa"/>
        <w:tblInd w:w="818" w:type="dxa"/>
        <w:tblLayout w:type="fixed"/>
        <w:tblLook w:val="00A0"/>
      </w:tblPr>
      <w:tblGrid>
        <w:gridCol w:w="2068"/>
        <w:gridCol w:w="5978"/>
      </w:tblGrid>
      <w:tr w:rsidR="00A23972">
        <w:tc>
          <w:tcPr>
            <w:tcW w:w="2068" w:type="dxa"/>
          </w:tcPr>
          <w:p w:rsidR="00A23972" w:rsidRDefault="00A23972">
            <w:r>
              <w:rPr>
                <w:rFonts w:ascii="宋体" w:cs="??_GB2312" w:hint="eastAsia"/>
                <w:sz w:val="36"/>
                <w:szCs w:val="36"/>
                <w:highlight w:val="white"/>
              </w:rPr>
              <w:t>采购人：</w:t>
            </w:r>
          </w:p>
        </w:tc>
        <w:tc>
          <w:tcPr>
            <w:tcW w:w="5978" w:type="dxa"/>
          </w:tcPr>
          <w:p w:rsidR="00A23972" w:rsidRDefault="00A23972">
            <w:r>
              <w:rPr>
                <w:rFonts w:ascii="宋体" w:hAnsi="宋体" w:cs="宋体" w:hint="eastAsia"/>
                <w:color w:val="000000"/>
                <w:sz w:val="36"/>
                <w:szCs w:val="36"/>
                <w:highlight w:val="white"/>
              </w:rPr>
              <w:t>宿迁学院</w:t>
            </w:r>
          </w:p>
        </w:tc>
      </w:tr>
      <w:tr w:rsidR="00A23972">
        <w:tc>
          <w:tcPr>
            <w:tcW w:w="2068" w:type="dxa"/>
          </w:tcPr>
          <w:p w:rsidR="00A23972" w:rsidRDefault="00A23972">
            <w:r>
              <w:rPr>
                <w:rFonts w:ascii="宋体" w:cs="??_GB2312" w:hint="eastAsia"/>
                <w:sz w:val="36"/>
                <w:szCs w:val="36"/>
                <w:highlight w:val="white"/>
              </w:rPr>
              <w:t>日</w:t>
            </w:r>
            <w:r>
              <w:rPr>
                <w:rFonts w:ascii="宋体" w:cs="??_GB2312"/>
                <w:sz w:val="36"/>
                <w:szCs w:val="36"/>
                <w:highlight w:val="white"/>
              </w:rPr>
              <w:t xml:space="preserve">  </w:t>
            </w:r>
            <w:r>
              <w:rPr>
                <w:rFonts w:ascii="宋体" w:cs="??_GB2312" w:hint="eastAsia"/>
                <w:sz w:val="36"/>
                <w:szCs w:val="36"/>
                <w:highlight w:val="white"/>
              </w:rPr>
              <w:t>期：</w:t>
            </w:r>
          </w:p>
        </w:tc>
        <w:tc>
          <w:tcPr>
            <w:tcW w:w="5978" w:type="dxa"/>
          </w:tcPr>
          <w:p w:rsidR="00A23972" w:rsidRDefault="00A23972">
            <w:bookmarkStart w:id="2" w:name="EB011e21966a4746ceac4488705cfdd813"/>
            <w:smartTag w:uri="urn:schemas-microsoft-com:office:smarttags" w:element="chsdate">
              <w:smartTagPr>
                <w:attr w:name="IsROCDate" w:val="False"/>
                <w:attr w:name="IsLunarDate" w:val="False"/>
                <w:attr w:name="Day" w:val="04"/>
                <w:attr w:name="Month" w:val="07"/>
                <w:attr w:name="Year" w:val="2019"/>
              </w:smartTagPr>
              <w:r>
                <w:rPr>
                  <w:rFonts w:ascii="??_GB2312" w:hAnsi="??_GB2312" w:cs="??_GB2312"/>
                  <w:color w:val="000000"/>
                  <w:sz w:val="36"/>
                  <w:szCs w:val="36"/>
                  <w:highlight w:val="white"/>
                </w:rPr>
                <w:t>2019</w:t>
              </w:r>
              <w:r>
                <w:rPr>
                  <w:rFonts w:ascii="宋体" w:hAnsi="宋体" w:cs="宋体" w:hint="eastAsia"/>
                  <w:color w:val="000000"/>
                  <w:sz w:val="36"/>
                  <w:szCs w:val="36"/>
                  <w:highlight w:val="white"/>
                </w:rPr>
                <w:t>年</w:t>
              </w:r>
              <w:r>
                <w:rPr>
                  <w:rFonts w:ascii="??_GB2312" w:hAnsi="??_GB2312" w:cs="??_GB2312"/>
                  <w:color w:val="000000"/>
                  <w:sz w:val="36"/>
                  <w:szCs w:val="36"/>
                  <w:highlight w:val="white"/>
                </w:rPr>
                <w:t>07</w:t>
              </w:r>
              <w:r>
                <w:rPr>
                  <w:rFonts w:ascii="宋体" w:hAnsi="宋体" w:cs="宋体" w:hint="eastAsia"/>
                  <w:color w:val="000000"/>
                  <w:sz w:val="36"/>
                  <w:szCs w:val="36"/>
                  <w:highlight w:val="white"/>
                </w:rPr>
                <w:t>月</w:t>
              </w:r>
              <w:r>
                <w:rPr>
                  <w:rFonts w:ascii="??_GB2312" w:hAnsi="??_GB2312" w:cs="??_GB2312"/>
                  <w:color w:val="000000"/>
                  <w:sz w:val="36"/>
                  <w:szCs w:val="36"/>
                  <w:highlight w:val="white"/>
                </w:rPr>
                <w:t>04</w:t>
              </w:r>
              <w:r>
                <w:rPr>
                  <w:rFonts w:ascii="宋体" w:hAnsi="宋体" w:cs="宋体" w:hint="eastAsia"/>
                  <w:color w:val="000000"/>
                  <w:sz w:val="36"/>
                  <w:szCs w:val="36"/>
                  <w:highlight w:val="white"/>
                </w:rPr>
                <w:t>日</w:t>
              </w:r>
            </w:smartTag>
            <w:bookmarkEnd w:id="2"/>
          </w:p>
        </w:tc>
      </w:tr>
    </w:tbl>
    <w:p w:rsidR="00A23972" w:rsidRDefault="00A23972"/>
    <w:p w:rsidR="00A23972" w:rsidRDefault="00A23972"/>
    <w:p w:rsidR="00A23972" w:rsidRDefault="00A23972">
      <w:pPr>
        <w:rPr>
          <w:highlight w:val="cyan"/>
        </w:rPr>
      </w:pPr>
      <w:bookmarkStart w:id="3" w:name="EB06f4f849a067447382c5c19bd1747a07"/>
      <w:r>
        <w:rPr>
          <w:color w:val="000080"/>
          <w:sz w:val="20"/>
          <w:highlight w:val="white"/>
        </w:rPr>
        <w:t xml:space="preserve"> </w:t>
      </w:r>
      <w:bookmarkEnd w:id="3"/>
    </w:p>
    <w:p w:rsidR="00A23972" w:rsidRDefault="00A23972" w:rsidP="003626FC">
      <w:pPr>
        <w:keepNext/>
        <w:keepLines/>
        <w:pageBreakBefore/>
        <w:spacing w:beforeLines="100" w:afterLines="100"/>
        <w:jc w:val="center"/>
      </w:pPr>
      <w:r>
        <w:rPr>
          <w:rFonts w:ascii="宋体" w:hAnsi="宋体" w:hint="eastAsia"/>
          <w:b/>
          <w:sz w:val="32"/>
          <w:szCs w:val="32"/>
          <w:highlight w:val="white"/>
        </w:rPr>
        <w:t>目</w:t>
      </w:r>
      <w:r>
        <w:rPr>
          <w:rFonts w:ascii="宋体" w:hAnsi="宋体"/>
          <w:b/>
          <w:sz w:val="32"/>
          <w:szCs w:val="32"/>
          <w:highlight w:val="white"/>
        </w:rPr>
        <w:t xml:space="preserve">    </w:t>
      </w:r>
      <w:r>
        <w:rPr>
          <w:rFonts w:ascii="宋体" w:hAnsi="宋体" w:hint="eastAsia"/>
          <w:b/>
          <w:sz w:val="32"/>
          <w:szCs w:val="32"/>
          <w:highlight w:val="white"/>
        </w:rPr>
        <w:t>录</w:t>
      </w:r>
      <w:r>
        <w:rPr>
          <w:rFonts w:ascii="宋体" w:hAnsi="宋体"/>
          <w:b/>
          <w:sz w:val="32"/>
          <w:szCs w:val="32"/>
          <w:highlight w:val="white"/>
        </w:rPr>
        <w:fldChar w:fldCharType="begin"/>
      </w:r>
      <w:r>
        <w:rPr>
          <w:rFonts w:ascii="宋体" w:hAnsi="宋体"/>
          <w:b/>
          <w:sz w:val="32"/>
          <w:szCs w:val="32"/>
          <w:highlight w:val="white"/>
        </w:rPr>
        <w:instrText xml:space="preserve"> TOC \o "1-3" \h \z \u </w:instrText>
      </w:r>
      <w:r>
        <w:rPr>
          <w:rFonts w:ascii="宋体" w:hAnsi="宋体"/>
          <w:b/>
          <w:sz w:val="32"/>
          <w:szCs w:val="32"/>
          <w:highlight w:val="white"/>
        </w:rPr>
        <w:fldChar w:fldCharType="separate"/>
      </w:r>
    </w:p>
    <w:p w:rsidR="00A23972" w:rsidRDefault="00A23972">
      <w:pPr>
        <w:pStyle w:val="TOC1"/>
        <w:tabs>
          <w:tab w:val="right" w:leader="dot" w:pos="8834"/>
        </w:tabs>
        <w:rPr>
          <w:rFonts w:cs="Times New Roman"/>
          <w:b w:val="0"/>
          <w:bCs w:val="0"/>
          <w:caps w:val="0"/>
          <w:sz w:val="21"/>
          <w:szCs w:val="22"/>
        </w:rPr>
      </w:pPr>
      <w:hyperlink w:anchor="_Toc503876863" w:history="1">
        <w:r>
          <w:rPr>
            <w:rStyle w:val="Hyperlink"/>
            <w:rFonts w:cs="Calibri" w:hint="eastAsia"/>
            <w:highlight w:val="white"/>
          </w:rPr>
          <w:t>第一部分</w:t>
        </w:r>
        <w:r>
          <w:rPr>
            <w:rStyle w:val="Hyperlink"/>
            <w:rFonts w:cs="Calibri"/>
            <w:highlight w:val="white"/>
          </w:rPr>
          <w:t xml:space="preserve">  </w:t>
        </w:r>
        <w:r>
          <w:rPr>
            <w:rStyle w:val="Hyperlink"/>
            <w:rFonts w:cs="Calibri" w:hint="eastAsia"/>
            <w:highlight w:val="white"/>
          </w:rPr>
          <w:t>投标邀请函</w:t>
        </w:r>
        <w:r>
          <w:tab/>
        </w:r>
        <w:r>
          <w:fldChar w:fldCharType="begin"/>
        </w:r>
        <w:r>
          <w:instrText xml:space="preserve"> PAGEREF _Toc503876863 \h </w:instrText>
        </w:r>
        <w:r>
          <w:fldChar w:fldCharType="separate"/>
        </w:r>
        <w:r>
          <w:rPr>
            <w:noProof/>
          </w:rPr>
          <w:t>1</w:t>
        </w:r>
        <w:r>
          <w:fldChar w:fldCharType="end"/>
        </w:r>
      </w:hyperlink>
    </w:p>
    <w:p w:rsidR="00A23972" w:rsidRDefault="00A23972">
      <w:pPr>
        <w:pStyle w:val="TOC1"/>
        <w:tabs>
          <w:tab w:val="right" w:leader="dot" w:pos="8834"/>
        </w:tabs>
        <w:rPr>
          <w:rFonts w:cs="Times New Roman"/>
          <w:b w:val="0"/>
          <w:bCs w:val="0"/>
          <w:caps w:val="0"/>
          <w:sz w:val="21"/>
          <w:szCs w:val="22"/>
        </w:rPr>
      </w:pPr>
      <w:hyperlink w:anchor="_Toc503876864" w:history="1">
        <w:r>
          <w:rPr>
            <w:rStyle w:val="Hyperlink"/>
            <w:rFonts w:cs="Calibri" w:hint="eastAsia"/>
            <w:highlight w:val="white"/>
          </w:rPr>
          <w:t>第二部分</w:t>
        </w:r>
        <w:r>
          <w:rPr>
            <w:rStyle w:val="Hyperlink"/>
            <w:rFonts w:cs="Calibri"/>
            <w:highlight w:val="white"/>
          </w:rPr>
          <w:t xml:space="preserve">  </w:t>
        </w:r>
        <w:r>
          <w:rPr>
            <w:rStyle w:val="Hyperlink"/>
            <w:rFonts w:cs="Calibri" w:hint="eastAsia"/>
            <w:highlight w:val="white"/>
          </w:rPr>
          <w:t>投标人须知</w:t>
        </w:r>
        <w:r>
          <w:tab/>
        </w:r>
        <w:r>
          <w:fldChar w:fldCharType="begin"/>
        </w:r>
        <w:r>
          <w:instrText xml:space="preserve"> PAGEREF _Toc503876864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65" w:history="1">
        <w:r>
          <w:rPr>
            <w:rStyle w:val="Hyperlink"/>
            <w:rFonts w:cs="Calibri" w:hint="eastAsia"/>
            <w:highlight w:val="white"/>
          </w:rPr>
          <w:t>投标人须知前附表：</w:t>
        </w:r>
        <w:r>
          <w:tab/>
        </w:r>
        <w:r>
          <w:fldChar w:fldCharType="begin"/>
        </w:r>
        <w:r>
          <w:instrText xml:space="preserve"> PAGEREF _Toc503876865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66" w:history="1">
        <w:r>
          <w:rPr>
            <w:rStyle w:val="Hyperlink"/>
            <w:rFonts w:cs="Calibri" w:hint="eastAsia"/>
            <w:highlight w:val="white"/>
          </w:rPr>
          <w:t>一、总</w:t>
        </w:r>
        <w:r>
          <w:rPr>
            <w:rStyle w:val="Hyperlink"/>
            <w:rFonts w:cs="Calibri"/>
            <w:highlight w:val="white"/>
          </w:rPr>
          <w:t xml:space="preserve"> </w:t>
        </w:r>
        <w:r>
          <w:rPr>
            <w:rStyle w:val="Hyperlink"/>
            <w:rFonts w:cs="Calibri" w:hint="eastAsia"/>
            <w:highlight w:val="white"/>
          </w:rPr>
          <w:t>则</w:t>
        </w:r>
        <w:r>
          <w:tab/>
        </w:r>
        <w:r>
          <w:fldChar w:fldCharType="begin"/>
        </w:r>
        <w:r>
          <w:instrText xml:space="preserve"> PAGEREF _Toc503876866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67" w:history="1">
        <w:r>
          <w:rPr>
            <w:rStyle w:val="Hyperlink"/>
            <w:rFonts w:cs="Calibri" w:hint="eastAsia"/>
            <w:highlight w:val="white"/>
          </w:rPr>
          <w:t>二、招标文件</w:t>
        </w:r>
        <w:r>
          <w:tab/>
        </w:r>
        <w:r>
          <w:fldChar w:fldCharType="begin"/>
        </w:r>
        <w:r>
          <w:instrText xml:space="preserve"> PAGEREF _Toc503876867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68" w:history="1">
        <w:r>
          <w:rPr>
            <w:rStyle w:val="Hyperlink"/>
            <w:rFonts w:cs="Calibri" w:hint="eastAsia"/>
            <w:highlight w:val="white"/>
          </w:rPr>
          <w:t>三、投标文件的编制</w:t>
        </w:r>
        <w:r>
          <w:tab/>
        </w:r>
        <w:r>
          <w:fldChar w:fldCharType="begin"/>
        </w:r>
        <w:r>
          <w:instrText xml:space="preserve"> PAGEREF _Toc503876868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69" w:history="1">
        <w:r>
          <w:rPr>
            <w:rStyle w:val="Hyperlink"/>
            <w:rFonts w:cs="Calibri" w:hint="eastAsia"/>
            <w:highlight w:val="white"/>
          </w:rPr>
          <w:t>四、投标文件的提交</w:t>
        </w:r>
        <w:r>
          <w:tab/>
        </w:r>
        <w:r>
          <w:fldChar w:fldCharType="begin"/>
        </w:r>
        <w:r>
          <w:instrText xml:space="preserve"> PAGEREF _Toc503876869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70" w:history="1">
        <w:r>
          <w:rPr>
            <w:rStyle w:val="Hyperlink"/>
            <w:rFonts w:cs="Calibri" w:hint="eastAsia"/>
            <w:highlight w:val="white"/>
          </w:rPr>
          <w:t>五、无效标、废标、串通投标认定条款</w:t>
        </w:r>
        <w:r>
          <w:tab/>
        </w:r>
        <w:r>
          <w:fldChar w:fldCharType="begin"/>
        </w:r>
        <w:r>
          <w:instrText xml:space="preserve"> PAGEREF _Toc503876870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71" w:history="1">
        <w:r>
          <w:rPr>
            <w:rStyle w:val="Hyperlink"/>
            <w:rFonts w:cs="Calibri" w:hint="eastAsia"/>
            <w:highlight w:val="white"/>
          </w:rPr>
          <w:t>六、开标、资格审查、评标程序</w:t>
        </w:r>
        <w:r>
          <w:tab/>
        </w:r>
        <w:r>
          <w:fldChar w:fldCharType="begin"/>
        </w:r>
        <w:r>
          <w:instrText xml:space="preserve"> PAGEREF _Toc503876871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72" w:history="1">
        <w:r>
          <w:rPr>
            <w:rStyle w:val="Hyperlink"/>
            <w:rFonts w:cs="Calibri" w:hint="eastAsia"/>
            <w:highlight w:val="white"/>
          </w:rPr>
          <w:t>七、中标及合同签订</w:t>
        </w:r>
        <w:r>
          <w:tab/>
        </w:r>
        <w:r>
          <w:fldChar w:fldCharType="begin"/>
        </w:r>
        <w:r>
          <w:instrText xml:space="preserve"> PAGEREF _Toc503876872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73" w:history="1">
        <w:r>
          <w:rPr>
            <w:rStyle w:val="Hyperlink"/>
            <w:rFonts w:cs="Calibri" w:hint="eastAsia"/>
            <w:highlight w:val="white"/>
          </w:rPr>
          <w:t>八、验收及付款</w:t>
        </w:r>
        <w:r>
          <w:tab/>
        </w:r>
        <w:r>
          <w:fldChar w:fldCharType="begin"/>
        </w:r>
        <w:r>
          <w:instrText xml:space="preserve"> PAGEREF _Toc503876873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74" w:history="1">
        <w:r>
          <w:rPr>
            <w:rStyle w:val="Hyperlink"/>
            <w:rFonts w:cs="Calibri" w:hint="eastAsia"/>
            <w:highlight w:val="white"/>
          </w:rPr>
          <w:t>九、质疑与投诉</w:t>
        </w:r>
        <w:r>
          <w:tab/>
        </w:r>
        <w:r>
          <w:fldChar w:fldCharType="begin"/>
        </w:r>
        <w:r>
          <w:instrText xml:space="preserve"> PAGEREF _Toc503876874 \h </w:instrText>
        </w:r>
        <w:r>
          <w:fldChar w:fldCharType="separate"/>
        </w:r>
        <w:r>
          <w:rPr>
            <w:noProof/>
          </w:rPr>
          <w:t>1</w:t>
        </w:r>
        <w:r>
          <w:fldChar w:fldCharType="end"/>
        </w:r>
      </w:hyperlink>
    </w:p>
    <w:p w:rsidR="00A23972" w:rsidRDefault="00A23972">
      <w:pPr>
        <w:pStyle w:val="TOC1"/>
        <w:tabs>
          <w:tab w:val="right" w:leader="dot" w:pos="8834"/>
        </w:tabs>
        <w:rPr>
          <w:rFonts w:cs="Times New Roman"/>
          <w:b w:val="0"/>
          <w:bCs w:val="0"/>
          <w:caps w:val="0"/>
          <w:sz w:val="21"/>
          <w:szCs w:val="22"/>
        </w:rPr>
      </w:pPr>
      <w:hyperlink w:anchor="_Toc503876875" w:history="1">
        <w:r>
          <w:rPr>
            <w:rStyle w:val="Hyperlink"/>
            <w:rFonts w:cs="Calibri" w:hint="eastAsia"/>
            <w:highlight w:val="white"/>
          </w:rPr>
          <w:t>第三部分</w:t>
        </w:r>
        <w:r>
          <w:rPr>
            <w:rStyle w:val="Hyperlink"/>
            <w:rFonts w:cs="Calibri"/>
            <w:highlight w:val="white"/>
          </w:rPr>
          <w:t xml:space="preserve">  </w:t>
        </w:r>
        <w:r>
          <w:rPr>
            <w:rStyle w:val="Hyperlink"/>
            <w:rFonts w:cs="Calibri" w:hint="eastAsia"/>
            <w:highlight w:val="white"/>
          </w:rPr>
          <w:t>资格审查及评标办法</w:t>
        </w:r>
        <w:r>
          <w:tab/>
        </w:r>
        <w:r>
          <w:fldChar w:fldCharType="begin"/>
        </w:r>
        <w:r>
          <w:instrText xml:space="preserve"> PAGEREF _Toc503876875 \h </w:instrText>
        </w:r>
        <w:r>
          <w:fldChar w:fldCharType="separate"/>
        </w:r>
        <w:r>
          <w:rPr>
            <w:noProof/>
          </w:rPr>
          <w:t>1</w:t>
        </w:r>
        <w:r>
          <w:fldChar w:fldCharType="end"/>
        </w:r>
      </w:hyperlink>
    </w:p>
    <w:p w:rsidR="00A23972" w:rsidRDefault="00A23972">
      <w:pPr>
        <w:pStyle w:val="TOC1"/>
        <w:tabs>
          <w:tab w:val="right" w:leader="dot" w:pos="8834"/>
        </w:tabs>
        <w:rPr>
          <w:rFonts w:cs="Times New Roman"/>
          <w:b w:val="0"/>
          <w:bCs w:val="0"/>
          <w:caps w:val="0"/>
          <w:sz w:val="21"/>
          <w:szCs w:val="22"/>
        </w:rPr>
      </w:pPr>
      <w:hyperlink w:anchor="_Toc503876876" w:history="1">
        <w:r>
          <w:rPr>
            <w:rStyle w:val="Hyperlink"/>
            <w:rFonts w:cs="Calibri" w:hint="eastAsia"/>
            <w:highlight w:val="white"/>
          </w:rPr>
          <w:t>第四部分</w:t>
        </w:r>
        <w:r>
          <w:rPr>
            <w:rStyle w:val="Hyperlink"/>
            <w:rFonts w:cs="Calibri"/>
            <w:highlight w:val="white"/>
          </w:rPr>
          <w:t xml:space="preserve">  </w:t>
        </w:r>
        <w:r>
          <w:rPr>
            <w:rStyle w:val="Hyperlink"/>
            <w:rFonts w:cs="Calibri" w:hint="eastAsia"/>
            <w:highlight w:val="white"/>
          </w:rPr>
          <w:t>采购需求</w:t>
        </w:r>
        <w:r>
          <w:tab/>
        </w:r>
        <w:r>
          <w:fldChar w:fldCharType="begin"/>
        </w:r>
        <w:r>
          <w:instrText xml:space="preserve"> PAGEREF _Toc503876876 \h </w:instrText>
        </w:r>
        <w:r>
          <w:fldChar w:fldCharType="separate"/>
        </w:r>
        <w:r>
          <w:rPr>
            <w:noProof/>
          </w:rPr>
          <w:t>1</w:t>
        </w:r>
        <w:r>
          <w:fldChar w:fldCharType="end"/>
        </w:r>
      </w:hyperlink>
    </w:p>
    <w:p w:rsidR="00A23972" w:rsidRDefault="00A23972">
      <w:pPr>
        <w:pStyle w:val="TOC1"/>
        <w:tabs>
          <w:tab w:val="right" w:leader="dot" w:pos="8834"/>
        </w:tabs>
        <w:rPr>
          <w:rFonts w:cs="Times New Roman"/>
          <w:b w:val="0"/>
          <w:bCs w:val="0"/>
          <w:caps w:val="0"/>
          <w:sz w:val="21"/>
          <w:szCs w:val="22"/>
        </w:rPr>
      </w:pPr>
      <w:hyperlink w:anchor="_Toc503876877" w:history="1">
        <w:r>
          <w:rPr>
            <w:rStyle w:val="Hyperlink"/>
            <w:rFonts w:cs="Calibri" w:hint="eastAsia"/>
            <w:highlight w:val="white"/>
          </w:rPr>
          <w:t>第五部分</w:t>
        </w:r>
        <w:r>
          <w:rPr>
            <w:rStyle w:val="Hyperlink"/>
            <w:rFonts w:cs="Calibri"/>
            <w:highlight w:val="white"/>
          </w:rPr>
          <w:t xml:space="preserve">  </w:t>
        </w:r>
        <w:r>
          <w:rPr>
            <w:rStyle w:val="Hyperlink"/>
            <w:rFonts w:cs="Calibri" w:hint="eastAsia"/>
            <w:highlight w:val="white"/>
          </w:rPr>
          <w:t>合同格式及条款</w:t>
        </w:r>
        <w:r>
          <w:tab/>
        </w:r>
        <w:r>
          <w:fldChar w:fldCharType="begin"/>
        </w:r>
        <w:r>
          <w:instrText xml:space="preserve"> PAGEREF _Toc503876877 \h </w:instrText>
        </w:r>
        <w:r>
          <w:fldChar w:fldCharType="separate"/>
        </w:r>
        <w:r>
          <w:rPr>
            <w:noProof/>
          </w:rPr>
          <w:t>1</w:t>
        </w:r>
        <w:r>
          <w:fldChar w:fldCharType="end"/>
        </w:r>
      </w:hyperlink>
    </w:p>
    <w:p w:rsidR="00A23972" w:rsidRDefault="00A23972">
      <w:pPr>
        <w:pStyle w:val="TOC1"/>
        <w:tabs>
          <w:tab w:val="right" w:leader="dot" w:pos="8834"/>
        </w:tabs>
        <w:rPr>
          <w:rFonts w:cs="Times New Roman"/>
          <w:b w:val="0"/>
          <w:bCs w:val="0"/>
          <w:caps w:val="0"/>
          <w:sz w:val="21"/>
          <w:szCs w:val="22"/>
        </w:rPr>
      </w:pPr>
      <w:hyperlink w:anchor="_Toc503876878" w:history="1">
        <w:r>
          <w:rPr>
            <w:rStyle w:val="Hyperlink"/>
            <w:rFonts w:cs="Calibri" w:hint="eastAsia"/>
            <w:highlight w:val="white"/>
          </w:rPr>
          <w:t>第六部分</w:t>
        </w:r>
        <w:r>
          <w:rPr>
            <w:rStyle w:val="Hyperlink"/>
            <w:rFonts w:cs="Calibri"/>
            <w:highlight w:val="white"/>
          </w:rPr>
          <w:t xml:space="preserve">  </w:t>
        </w:r>
        <w:r>
          <w:rPr>
            <w:rStyle w:val="Hyperlink"/>
            <w:rFonts w:cs="Calibri" w:hint="eastAsia"/>
            <w:highlight w:val="white"/>
          </w:rPr>
          <w:t>投标文件格式</w:t>
        </w:r>
        <w:r>
          <w:tab/>
        </w:r>
        <w:r>
          <w:fldChar w:fldCharType="begin"/>
        </w:r>
        <w:r>
          <w:instrText xml:space="preserve"> PAGEREF _Toc503876878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79" w:history="1">
        <w:r>
          <w:rPr>
            <w:rStyle w:val="Hyperlink"/>
            <w:rFonts w:cs="Calibri" w:hint="eastAsia"/>
          </w:rPr>
          <w:t>封面</w:t>
        </w:r>
        <w:r>
          <w:tab/>
        </w:r>
        <w:r>
          <w:fldChar w:fldCharType="begin"/>
        </w:r>
        <w:r>
          <w:instrText xml:space="preserve"> PAGEREF _Toc503876879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80" w:history="1">
        <w:r>
          <w:rPr>
            <w:rStyle w:val="Hyperlink"/>
            <w:rFonts w:cs="Calibri" w:hint="eastAsia"/>
          </w:rPr>
          <w:t>目录</w:t>
        </w:r>
        <w:r>
          <w:tab/>
        </w:r>
        <w:r>
          <w:fldChar w:fldCharType="begin"/>
        </w:r>
        <w:r>
          <w:instrText xml:space="preserve"> PAGEREF _Toc503876880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81" w:history="1">
        <w:r>
          <w:rPr>
            <w:rStyle w:val="Hyperlink"/>
            <w:rFonts w:cs="Calibri" w:hint="eastAsia"/>
          </w:rPr>
          <w:t>一、投标人基本情况</w:t>
        </w:r>
        <w:r>
          <w:tab/>
        </w:r>
        <w:r>
          <w:fldChar w:fldCharType="begin"/>
        </w:r>
        <w:r>
          <w:instrText xml:space="preserve"> PAGEREF _Toc503876881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82" w:history="1">
        <w:r>
          <w:rPr>
            <w:rStyle w:val="Hyperlink"/>
            <w:rFonts w:cs="Calibri" w:hint="eastAsia"/>
          </w:rPr>
          <w:t>二、投标人财务状况报告</w:t>
        </w:r>
        <w:r>
          <w:tab/>
        </w:r>
        <w:r>
          <w:fldChar w:fldCharType="begin"/>
        </w:r>
        <w:r>
          <w:instrText xml:space="preserve"> PAGEREF _Toc503876882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83" w:history="1">
        <w:r>
          <w:rPr>
            <w:rStyle w:val="Hyperlink"/>
            <w:rFonts w:cs="Calibri" w:hint="eastAsia"/>
          </w:rPr>
          <w:t>三、缴纳税收和社会保障资金凭据</w:t>
        </w:r>
        <w:r>
          <w:tab/>
        </w:r>
        <w:r>
          <w:fldChar w:fldCharType="begin"/>
        </w:r>
        <w:r>
          <w:instrText xml:space="preserve"> PAGEREF _Toc503876883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84" w:history="1">
        <w:r>
          <w:rPr>
            <w:rStyle w:val="Hyperlink"/>
            <w:rFonts w:cs="Calibri" w:hint="eastAsia"/>
          </w:rPr>
          <w:t>四、履行合同所必需的设备和专业技术能力的声明</w:t>
        </w:r>
        <w:r>
          <w:tab/>
        </w:r>
        <w:r>
          <w:fldChar w:fldCharType="begin"/>
        </w:r>
        <w:r>
          <w:instrText xml:space="preserve"> PAGEREF _Toc503876884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85" w:history="1">
        <w:r>
          <w:rPr>
            <w:rStyle w:val="Hyperlink"/>
            <w:rFonts w:cs="Calibri" w:hint="eastAsia"/>
          </w:rPr>
          <w:t>五、无重大违法行为声明</w:t>
        </w:r>
        <w:r>
          <w:tab/>
        </w:r>
        <w:r>
          <w:fldChar w:fldCharType="begin"/>
        </w:r>
        <w:r>
          <w:instrText xml:space="preserve"> PAGEREF _Toc503876885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86" w:history="1">
        <w:r>
          <w:rPr>
            <w:rStyle w:val="Hyperlink"/>
            <w:rFonts w:cs="Calibri" w:hint="eastAsia"/>
          </w:rPr>
          <w:t>六、投标函</w:t>
        </w:r>
        <w:r>
          <w:tab/>
        </w:r>
        <w:r>
          <w:fldChar w:fldCharType="begin"/>
        </w:r>
        <w:r>
          <w:instrText xml:space="preserve"> PAGEREF _Toc503876886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87" w:history="1">
        <w:r>
          <w:rPr>
            <w:rStyle w:val="Hyperlink"/>
            <w:rFonts w:cs="Calibri" w:hint="eastAsia"/>
          </w:rPr>
          <w:t>七、法定代表人身份证明或授权委托书</w:t>
        </w:r>
        <w:r>
          <w:tab/>
        </w:r>
        <w:r>
          <w:fldChar w:fldCharType="begin"/>
        </w:r>
        <w:r>
          <w:instrText xml:space="preserve"> PAGEREF _Toc503876887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88" w:history="1">
        <w:r>
          <w:rPr>
            <w:rStyle w:val="Hyperlink"/>
            <w:rFonts w:cs="Calibri" w:hint="eastAsia"/>
          </w:rPr>
          <w:t>八、开标一览表</w:t>
        </w:r>
        <w:r>
          <w:tab/>
        </w:r>
        <w:r>
          <w:fldChar w:fldCharType="begin"/>
        </w:r>
        <w:r>
          <w:instrText xml:space="preserve"> PAGEREF _Toc503876888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89" w:history="1">
        <w:r>
          <w:rPr>
            <w:rStyle w:val="Hyperlink"/>
            <w:rFonts w:cs="Calibri" w:hint="eastAsia"/>
          </w:rPr>
          <w:t>九、明细报价表</w:t>
        </w:r>
        <w:r>
          <w:tab/>
        </w:r>
        <w:r>
          <w:fldChar w:fldCharType="begin"/>
        </w:r>
        <w:r>
          <w:instrText xml:space="preserve"> PAGEREF _Toc503876889 \h </w:instrText>
        </w:r>
        <w:r>
          <w:fldChar w:fldCharType="separate"/>
        </w:r>
        <w:r>
          <w:rPr>
            <w:noProof/>
          </w:rPr>
          <w:t>1</w:t>
        </w:r>
        <w:r>
          <w:fldChar w:fldCharType="end"/>
        </w:r>
      </w:hyperlink>
    </w:p>
    <w:p w:rsidR="00A23972" w:rsidRDefault="00A23972">
      <w:pPr>
        <w:pStyle w:val="TOC2"/>
        <w:tabs>
          <w:tab w:val="right" w:leader="dot" w:pos="8834"/>
        </w:tabs>
        <w:rPr>
          <w:rFonts w:cs="Times New Roman"/>
          <w:smallCaps w:val="0"/>
          <w:sz w:val="21"/>
          <w:szCs w:val="22"/>
        </w:rPr>
      </w:pPr>
      <w:hyperlink w:anchor="_Toc503876890" w:history="1">
        <w:r>
          <w:rPr>
            <w:rStyle w:val="Hyperlink"/>
            <w:rFonts w:cs="Calibri" w:hint="eastAsia"/>
          </w:rPr>
          <w:t>十、所投产品技术资料或样本等</w:t>
        </w:r>
        <w:r>
          <w:tab/>
        </w:r>
      </w:hyperlink>
      <w:r>
        <w:t>40</w:t>
      </w:r>
    </w:p>
    <w:p w:rsidR="00A23972" w:rsidRDefault="00A23972">
      <w:pPr>
        <w:pStyle w:val="TOC2"/>
        <w:tabs>
          <w:tab w:val="right" w:leader="dot" w:pos="8834"/>
        </w:tabs>
        <w:rPr>
          <w:rFonts w:cs="Times New Roman"/>
          <w:smallCaps w:val="0"/>
          <w:sz w:val="21"/>
          <w:szCs w:val="22"/>
        </w:rPr>
      </w:pPr>
      <w:hyperlink w:anchor="_Toc503876891" w:history="1">
        <w:r>
          <w:rPr>
            <w:rStyle w:val="Hyperlink"/>
            <w:rFonts w:cs="Calibri" w:hint="eastAsia"/>
          </w:rPr>
          <w:t>十一、主要部件、辅材明细表</w:t>
        </w:r>
        <w:r>
          <w:tab/>
        </w:r>
      </w:hyperlink>
      <w:r>
        <w:t>41</w:t>
      </w:r>
    </w:p>
    <w:p w:rsidR="00A23972" w:rsidRDefault="00A23972">
      <w:pPr>
        <w:pStyle w:val="TOC2"/>
        <w:tabs>
          <w:tab w:val="right" w:leader="dot" w:pos="8834"/>
        </w:tabs>
        <w:rPr>
          <w:rFonts w:cs="Times New Roman"/>
          <w:smallCaps w:val="0"/>
          <w:sz w:val="21"/>
          <w:szCs w:val="22"/>
        </w:rPr>
      </w:pPr>
      <w:hyperlink w:anchor="_Toc503876892" w:history="1">
        <w:r>
          <w:rPr>
            <w:rStyle w:val="Hyperlink"/>
            <w:rFonts w:cs="Calibri" w:hint="eastAsia"/>
          </w:rPr>
          <w:t>十二、项目实施方案</w:t>
        </w:r>
        <w:r>
          <w:tab/>
        </w:r>
      </w:hyperlink>
      <w:r>
        <w:t>42</w:t>
      </w:r>
    </w:p>
    <w:p w:rsidR="00A23972" w:rsidRDefault="00A23972">
      <w:pPr>
        <w:pStyle w:val="TOC2"/>
        <w:tabs>
          <w:tab w:val="right" w:leader="dot" w:pos="8834"/>
        </w:tabs>
        <w:rPr>
          <w:rFonts w:cs="Times New Roman"/>
          <w:smallCaps w:val="0"/>
          <w:sz w:val="21"/>
          <w:szCs w:val="22"/>
        </w:rPr>
      </w:pPr>
      <w:hyperlink w:anchor="_Toc503876893" w:history="1">
        <w:r>
          <w:rPr>
            <w:rStyle w:val="Hyperlink"/>
            <w:rFonts w:cs="Calibri" w:hint="eastAsia"/>
          </w:rPr>
          <w:t>十三、质量保证及售后服务方案</w:t>
        </w:r>
        <w:r>
          <w:tab/>
        </w:r>
      </w:hyperlink>
      <w:r>
        <w:t>43</w:t>
      </w:r>
    </w:p>
    <w:p w:rsidR="00A23972" w:rsidRDefault="00A23972">
      <w:pPr>
        <w:pStyle w:val="TOC2"/>
        <w:tabs>
          <w:tab w:val="right" w:leader="dot" w:pos="8834"/>
        </w:tabs>
        <w:rPr>
          <w:rFonts w:cs="Times New Roman"/>
          <w:smallCaps w:val="0"/>
          <w:sz w:val="21"/>
          <w:szCs w:val="22"/>
        </w:rPr>
      </w:pPr>
      <w:hyperlink w:anchor="_Toc503876894" w:history="1">
        <w:r>
          <w:rPr>
            <w:rStyle w:val="Hyperlink"/>
            <w:rFonts w:cs="Calibri" w:hint="eastAsia"/>
          </w:rPr>
          <w:t>十四、项目组人员</w:t>
        </w:r>
        <w:r>
          <w:tab/>
        </w:r>
        <w:r>
          <w:fldChar w:fldCharType="begin"/>
        </w:r>
        <w:r>
          <w:instrText xml:space="preserve"> PAGEREF _Toc503876894 \h </w:instrText>
        </w:r>
        <w:r>
          <w:fldChar w:fldCharType="separate"/>
        </w:r>
        <w:r>
          <w:rPr>
            <w:noProof/>
          </w:rPr>
          <w:t>1</w:t>
        </w:r>
        <w:r>
          <w:fldChar w:fldCharType="end"/>
        </w:r>
      </w:hyperlink>
      <w:r>
        <w:t>4</w:t>
      </w:r>
    </w:p>
    <w:p w:rsidR="00A23972" w:rsidRDefault="00A23972">
      <w:pPr>
        <w:pStyle w:val="TOC2"/>
        <w:tabs>
          <w:tab w:val="right" w:leader="dot" w:pos="8834"/>
        </w:tabs>
        <w:rPr>
          <w:rFonts w:cs="Times New Roman"/>
          <w:smallCaps w:val="0"/>
          <w:sz w:val="21"/>
          <w:szCs w:val="22"/>
        </w:rPr>
      </w:pPr>
      <w:hyperlink w:anchor="_Toc503876895" w:history="1">
        <w:r>
          <w:rPr>
            <w:rStyle w:val="Hyperlink"/>
            <w:rFonts w:cs="Calibri" w:hint="eastAsia"/>
          </w:rPr>
          <w:t>十五、投标人承担类似项目业绩一览表</w:t>
        </w:r>
        <w:r>
          <w:tab/>
        </w:r>
      </w:hyperlink>
      <w:r>
        <w:t>45</w:t>
      </w:r>
    </w:p>
    <w:p w:rsidR="00A23972" w:rsidRDefault="00A23972">
      <w:pPr>
        <w:pStyle w:val="TOC2"/>
        <w:tabs>
          <w:tab w:val="right" w:leader="dot" w:pos="8834"/>
        </w:tabs>
        <w:rPr>
          <w:rFonts w:cs="Times New Roman"/>
          <w:smallCaps w:val="0"/>
          <w:sz w:val="21"/>
          <w:szCs w:val="22"/>
        </w:rPr>
      </w:pPr>
      <w:hyperlink w:anchor="_Toc503876896" w:history="1">
        <w:r>
          <w:rPr>
            <w:rStyle w:val="Hyperlink"/>
            <w:rFonts w:cs="Calibri" w:hint="eastAsia"/>
          </w:rPr>
          <w:t>十六、投标所需其他材料</w:t>
        </w:r>
        <w:r>
          <w:tab/>
        </w:r>
        <w:r>
          <w:fldChar w:fldCharType="begin"/>
        </w:r>
        <w:r>
          <w:instrText xml:space="preserve"> PAGEREF _Toc503876896 \h </w:instrText>
        </w:r>
        <w:r>
          <w:fldChar w:fldCharType="separate"/>
        </w:r>
        <w:r>
          <w:rPr>
            <w:noProof/>
          </w:rPr>
          <w:t>1</w:t>
        </w:r>
        <w:r>
          <w:fldChar w:fldCharType="end"/>
        </w:r>
      </w:hyperlink>
      <w:r>
        <w:t>6</w:t>
      </w:r>
    </w:p>
    <w:p w:rsidR="00A23972" w:rsidRDefault="00A23972">
      <w:pPr>
        <w:pStyle w:val="TOC2"/>
        <w:tabs>
          <w:tab w:val="right" w:leader="dot" w:pos="8834"/>
        </w:tabs>
        <w:rPr>
          <w:rFonts w:cs="Times New Roman"/>
          <w:smallCaps w:val="0"/>
          <w:sz w:val="21"/>
          <w:szCs w:val="22"/>
        </w:rPr>
      </w:pPr>
    </w:p>
    <w:p w:rsidR="00A23972" w:rsidRDefault="00A23972">
      <w:pPr>
        <w:rPr>
          <w:highlight w:val="yellow"/>
        </w:rPr>
      </w:pPr>
      <w:r>
        <w:rPr>
          <w:rFonts w:ascii="宋体" w:hAnsi="宋体"/>
          <w:b/>
          <w:sz w:val="32"/>
          <w:szCs w:val="32"/>
          <w:highlight w:val="white"/>
        </w:rPr>
        <w:fldChar w:fldCharType="end"/>
      </w:r>
      <w:bookmarkStart w:id="4" w:name="EB8d9f95f968a24eedaa25409f8fd39929"/>
      <w:r>
        <w:rPr>
          <w:color w:val="000080"/>
          <w:sz w:val="20"/>
          <w:highlight w:val="white"/>
        </w:rPr>
        <w:t xml:space="preserve"> </w:t>
      </w:r>
      <w:bookmarkEnd w:id="4"/>
    </w:p>
    <w:p w:rsidR="00A23972" w:rsidRDefault="00A23972">
      <w:pPr>
        <w:keepNext/>
        <w:keepLines/>
        <w:pageBreakBefore/>
        <w:jc w:val="center"/>
        <w:outlineLvl w:val="0"/>
        <w:rPr>
          <w:b/>
          <w:sz w:val="44"/>
          <w:szCs w:val="44"/>
          <w:highlight w:val="white"/>
        </w:rPr>
        <w:sectPr w:rsidR="00A23972">
          <w:footerReference w:type="default" r:id="rId6"/>
          <w:pgSz w:w="11906" w:h="16838"/>
          <w:pgMar w:top="1440" w:right="1474" w:bottom="1440" w:left="1588" w:header="851" w:footer="992" w:gutter="0"/>
          <w:cols w:space="720"/>
          <w:docGrid w:type="lines" w:linePitch="312"/>
        </w:sectPr>
      </w:pPr>
    </w:p>
    <w:p w:rsidR="00A23972" w:rsidRDefault="00A23972">
      <w:pPr>
        <w:keepNext/>
        <w:keepLines/>
        <w:pageBreakBefore/>
        <w:jc w:val="center"/>
        <w:outlineLvl w:val="0"/>
        <w:rPr>
          <w:b/>
          <w:sz w:val="44"/>
          <w:szCs w:val="44"/>
          <w:highlight w:val="white"/>
        </w:rPr>
      </w:pPr>
      <w:bookmarkStart w:id="5" w:name="_Toc503876863"/>
      <w:r>
        <w:rPr>
          <w:rFonts w:hint="eastAsia"/>
          <w:b/>
          <w:sz w:val="44"/>
          <w:szCs w:val="44"/>
          <w:highlight w:val="white"/>
        </w:rPr>
        <w:t>第一部分</w:t>
      </w:r>
      <w:r>
        <w:rPr>
          <w:b/>
          <w:sz w:val="44"/>
          <w:szCs w:val="44"/>
          <w:highlight w:val="white"/>
        </w:rPr>
        <w:t xml:space="preserve">  </w:t>
      </w:r>
      <w:r>
        <w:rPr>
          <w:rFonts w:hint="eastAsia"/>
          <w:b/>
          <w:sz w:val="44"/>
          <w:szCs w:val="44"/>
          <w:highlight w:val="white"/>
        </w:rPr>
        <w:t>投标邀请函</w:t>
      </w:r>
      <w:bookmarkEnd w:id="5"/>
    </w:p>
    <w:p w:rsidR="00A23972" w:rsidRDefault="00A23972">
      <w:pPr>
        <w:spacing w:line="500" w:lineRule="exact"/>
        <w:ind w:firstLineChars="200" w:firstLine="480"/>
        <w:rPr>
          <w:rFonts w:ascii="??_GB2312" w:eastAsia="Times New Roman"/>
          <w:sz w:val="24"/>
          <w:highlight w:val="white"/>
        </w:rPr>
      </w:pPr>
      <w:r>
        <w:rPr>
          <w:rFonts w:ascii="??_GB2312" w:eastAsia="Times New Roman"/>
          <w:sz w:val="24"/>
          <w:highlight w:val="white"/>
        </w:rPr>
        <w:t>各投标人：</w:t>
      </w:r>
    </w:p>
    <w:p w:rsidR="00A23972" w:rsidRDefault="00A23972">
      <w:pPr>
        <w:spacing w:line="500" w:lineRule="exact"/>
        <w:ind w:leftChars="200" w:left="420" w:firstLineChars="200" w:firstLine="480"/>
        <w:rPr>
          <w:rFonts w:ascii="??_GB2312" w:eastAsia="Times New Roman"/>
          <w:sz w:val="24"/>
        </w:rPr>
      </w:pPr>
      <w:r>
        <w:rPr>
          <w:rFonts w:ascii="宋体" w:hAnsi="宋体" w:cs="宋体" w:hint="eastAsia"/>
          <w:color w:val="000000"/>
          <w:sz w:val="24"/>
          <w:highlight w:val="white"/>
        </w:rPr>
        <w:t>宿迁学院</w:t>
      </w:r>
      <w:r>
        <w:rPr>
          <w:rFonts w:ascii="??_GB2312" w:hAnsi="??_GB2312" w:cs="??_GB2312"/>
          <w:color w:val="000000"/>
          <w:sz w:val="24"/>
          <w:highlight w:val="white"/>
        </w:rPr>
        <w:t>2019</w:t>
      </w:r>
      <w:r>
        <w:rPr>
          <w:rFonts w:ascii="宋体" w:hAnsi="宋体" w:cs="宋体" w:hint="eastAsia"/>
          <w:color w:val="000000"/>
          <w:sz w:val="24"/>
          <w:highlight w:val="white"/>
        </w:rPr>
        <w:t>级学生军训服采购项目</w:t>
      </w:r>
      <w:r>
        <w:rPr>
          <w:rFonts w:ascii="??_GB2312" w:eastAsia="Times New Roman"/>
          <w:sz w:val="24"/>
          <w:highlight w:val="white"/>
        </w:rPr>
        <w:t>进行网上公开招标，欢迎合格投标人前来投标。</w:t>
      </w:r>
    </w:p>
    <w:p w:rsidR="00A23972" w:rsidRDefault="00A23972" w:rsidP="00665A89">
      <w:pPr>
        <w:spacing w:line="500" w:lineRule="exact"/>
        <w:ind w:firstLineChars="200" w:firstLine="482"/>
        <w:rPr>
          <w:rFonts w:ascii="??_GB2312" w:eastAsia="Times New Roman"/>
          <w:b/>
          <w:sz w:val="24"/>
          <w:highlight w:val="white"/>
        </w:rPr>
      </w:pPr>
      <w:r>
        <w:rPr>
          <w:rFonts w:ascii="??_GB2312" w:eastAsia="Times New Roman"/>
          <w:b/>
          <w:sz w:val="24"/>
          <w:highlight w:val="white"/>
        </w:rPr>
        <w:t>一、项目名称及编号</w:t>
      </w:r>
    </w:p>
    <w:p w:rsidR="00A23972" w:rsidRDefault="00A23972">
      <w:pPr>
        <w:spacing w:line="500" w:lineRule="exact"/>
        <w:ind w:firstLineChars="200" w:firstLine="480"/>
        <w:rPr>
          <w:rFonts w:ascii="??_GB2312" w:hAnsi="??_GB2312" w:cs="??_GB2312"/>
          <w:color w:val="000000"/>
          <w:sz w:val="24"/>
          <w:highlight w:val="white"/>
        </w:rPr>
      </w:pPr>
      <w:r>
        <w:rPr>
          <w:rFonts w:ascii="??_GB2312" w:eastAsia="Times New Roman"/>
          <w:sz w:val="24"/>
          <w:highlight w:val="white"/>
        </w:rPr>
        <w:t>（一）</w:t>
      </w:r>
      <w:r>
        <w:rPr>
          <w:rFonts w:ascii="??_GB2312" w:eastAsia="Times New Roman"/>
          <w:sz w:val="24"/>
          <w:szCs w:val="24"/>
          <w:highlight w:val="white"/>
        </w:rPr>
        <w:t>项目名称：</w:t>
      </w:r>
      <w:r>
        <w:rPr>
          <w:rFonts w:ascii="宋体" w:hAnsi="宋体" w:cs="宋体" w:hint="eastAsia"/>
          <w:color w:val="000000"/>
          <w:sz w:val="24"/>
          <w:highlight w:val="white"/>
        </w:rPr>
        <w:t>宿迁学院</w:t>
      </w:r>
      <w:r>
        <w:rPr>
          <w:rFonts w:ascii="??_GB2312" w:hAnsi="??_GB2312" w:cs="??_GB2312"/>
          <w:color w:val="000000"/>
          <w:sz w:val="24"/>
          <w:highlight w:val="white"/>
        </w:rPr>
        <w:t>2019</w:t>
      </w:r>
      <w:r>
        <w:rPr>
          <w:rFonts w:ascii="宋体" w:hAnsi="宋体" w:cs="宋体" w:hint="eastAsia"/>
          <w:color w:val="000000"/>
          <w:sz w:val="24"/>
          <w:highlight w:val="white"/>
        </w:rPr>
        <w:t>级学生军训服采购项目</w:t>
      </w:r>
    </w:p>
    <w:p w:rsidR="00A23972" w:rsidRDefault="00A23972">
      <w:pPr>
        <w:spacing w:line="500" w:lineRule="exact"/>
        <w:ind w:leftChars="228" w:left="479"/>
        <w:rPr>
          <w:rFonts w:ascii="??_GB2312" w:eastAsia="Times New Roman"/>
          <w:sz w:val="24"/>
          <w:highlight w:val="white"/>
        </w:rPr>
      </w:pPr>
      <w:r>
        <w:rPr>
          <w:rFonts w:ascii="??_GB2312" w:eastAsia="Times New Roman"/>
          <w:sz w:val="24"/>
          <w:highlight w:val="white"/>
        </w:rPr>
        <w:t>（二）项目预算及最高限价</w:t>
      </w:r>
      <w:r>
        <w:rPr>
          <w:rFonts w:ascii="??_GB2312" w:eastAsia="Times New Roman"/>
          <w:sz w:val="24"/>
          <w:szCs w:val="24"/>
          <w:highlight w:val="white"/>
        </w:rPr>
        <w:t>：</w:t>
      </w:r>
      <w:r>
        <w:rPr>
          <w:rFonts w:ascii="宋体" w:hAnsi="宋体" w:cs="宋体" w:hint="eastAsia"/>
          <w:color w:val="000000"/>
          <w:sz w:val="24"/>
          <w:szCs w:val="24"/>
          <w:highlight w:val="white"/>
        </w:rPr>
        <w:t>本项目限价</w:t>
      </w:r>
      <w:r>
        <w:rPr>
          <w:rFonts w:ascii="??_GB2312" w:hAnsi="??_GB2312" w:cs="??_GB2312"/>
          <w:color w:val="000000"/>
          <w:sz w:val="24"/>
          <w:szCs w:val="24"/>
          <w:highlight w:val="white"/>
        </w:rPr>
        <w:t>220</w:t>
      </w:r>
      <w:r>
        <w:rPr>
          <w:rFonts w:ascii="宋体" w:hAnsi="宋体" w:cs="宋体" w:hint="eastAsia"/>
          <w:color w:val="000000"/>
          <w:sz w:val="24"/>
          <w:szCs w:val="24"/>
          <w:highlight w:val="white"/>
        </w:rPr>
        <w:t>元</w:t>
      </w:r>
      <w:r>
        <w:rPr>
          <w:rFonts w:ascii="??_GB2312" w:hAnsi="??_GB2312" w:cs="??_GB2312"/>
          <w:color w:val="000000"/>
          <w:sz w:val="24"/>
          <w:szCs w:val="24"/>
          <w:highlight w:val="white"/>
        </w:rPr>
        <w:t>/</w:t>
      </w:r>
      <w:r>
        <w:rPr>
          <w:rFonts w:ascii="宋体" w:hAnsi="宋体" w:cs="宋体" w:hint="eastAsia"/>
          <w:color w:val="000000"/>
          <w:sz w:val="24"/>
          <w:szCs w:val="24"/>
          <w:highlight w:val="white"/>
        </w:rPr>
        <w:t>套，超限价投标将做废标处理。</w:t>
      </w:r>
      <w:r>
        <w:rPr>
          <w:rFonts w:ascii="??_GB2312" w:eastAsia="Times New Roman"/>
          <w:sz w:val="24"/>
          <w:highlight w:val="white"/>
        </w:rPr>
        <w:t>（三）主要内容</w:t>
      </w:r>
      <w:r>
        <w:rPr>
          <w:rFonts w:ascii="??_GB2312" w:eastAsia="Times New Roman"/>
          <w:sz w:val="24"/>
          <w:szCs w:val="24"/>
          <w:highlight w:val="white"/>
        </w:rPr>
        <w:t>：</w:t>
      </w:r>
      <w:bookmarkStart w:id="6" w:name="EBf6997a94590e4a3190bedcbf36f7e7b9"/>
      <w:r>
        <w:rPr>
          <w:rFonts w:ascii="宋体" w:hAnsi="宋体" w:cs="宋体" w:hint="eastAsia"/>
          <w:color w:val="000000"/>
          <w:sz w:val="24"/>
          <w:highlight w:val="white"/>
        </w:rPr>
        <w:t>宿迁学院</w:t>
      </w:r>
      <w:r>
        <w:rPr>
          <w:rFonts w:ascii="??_GB2312" w:hAnsi="??_GB2312" w:cs="??_GB2312"/>
          <w:color w:val="000000"/>
          <w:sz w:val="24"/>
          <w:highlight w:val="white"/>
        </w:rPr>
        <w:t>2019</w:t>
      </w:r>
      <w:r>
        <w:rPr>
          <w:rFonts w:ascii="宋体" w:hAnsi="宋体" w:cs="宋体" w:hint="eastAsia"/>
          <w:color w:val="000000"/>
          <w:sz w:val="24"/>
          <w:highlight w:val="white"/>
        </w:rPr>
        <w:t>级学生军训服采购项</w:t>
      </w:r>
      <w:bookmarkEnd w:id="6"/>
    </w:p>
    <w:p w:rsidR="00A23972" w:rsidRDefault="00A23972" w:rsidP="00665A89">
      <w:pPr>
        <w:spacing w:line="500" w:lineRule="exact"/>
        <w:ind w:firstLineChars="200" w:firstLine="482"/>
        <w:rPr>
          <w:rFonts w:ascii="宋体" w:cs="宋体"/>
          <w:kern w:val="0"/>
          <w:sz w:val="24"/>
          <w:szCs w:val="24"/>
        </w:rPr>
      </w:pPr>
      <w:r>
        <w:rPr>
          <w:rFonts w:ascii="??_GB2312" w:eastAsia="Times New Roman"/>
          <w:b/>
          <w:sz w:val="24"/>
          <w:highlight w:val="white"/>
        </w:rPr>
        <w:t>二、供应商资格要求</w:t>
      </w:r>
    </w:p>
    <w:p w:rsidR="00A23972" w:rsidRDefault="00A23972">
      <w:pPr>
        <w:spacing w:line="500" w:lineRule="exact"/>
        <w:ind w:firstLineChars="200" w:firstLine="480"/>
        <w:rPr>
          <w:rFonts w:ascii="宋体" w:cs="宋体"/>
          <w:kern w:val="0"/>
          <w:sz w:val="24"/>
          <w:szCs w:val="24"/>
          <w:highlight w:val="green"/>
        </w:rPr>
      </w:pPr>
      <w:r>
        <w:rPr>
          <w:rFonts w:ascii="宋体" w:hAnsi="宋体" w:cs="宋体" w:hint="eastAsia"/>
          <w:color w:val="0000FF"/>
          <w:kern w:val="0"/>
          <w:sz w:val="24"/>
          <w:szCs w:val="24"/>
          <w:highlight w:val="white"/>
        </w:rPr>
        <w:t>（一）供应商参加本次采购活动应当具备《中华人民共和国政府采购法》第二十二条规定的条件，按照《中华人民共和国政府采购法实施条例》第十七条的规定提供下列材料</w:t>
      </w:r>
      <w:r>
        <w:rPr>
          <w:rFonts w:ascii="??_GB2312" w:hAnsi="??_GB2312" w:cs="??_GB2312"/>
          <w:color w:val="0000FF"/>
          <w:kern w:val="0"/>
          <w:sz w:val="24"/>
          <w:szCs w:val="24"/>
          <w:highlight w:val="white"/>
        </w:rPr>
        <w:t>:</w:t>
      </w:r>
    </w:p>
    <w:p w:rsidR="00A23972" w:rsidRDefault="00A23972">
      <w:pPr>
        <w:spacing w:line="500" w:lineRule="exact"/>
        <w:ind w:leftChars="200" w:left="420" w:firstLineChars="200" w:firstLine="480"/>
        <w:rPr>
          <w:rFonts w:ascii="宋体" w:cs="宋体"/>
          <w:kern w:val="0"/>
          <w:sz w:val="24"/>
          <w:szCs w:val="24"/>
          <w:highlight w:val="green"/>
        </w:rPr>
      </w:pPr>
      <w:bookmarkStart w:id="7" w:name="EBf3702a635df64629963a2f5a859d1529"/>
      <w:r>
        <w:rPr>
          <w:rFonts w:ascii="??_GB2312" w:hAnsi="??_GB2312" w:cs="??_GB2312"/>
          <w:color w:val="000000"/>
          <w:kern w:val="0"/>
          <w:sz w:val="24"/>
          <w:szCs w:val="24"/>
          <w:highlight w:val="white"/>
        </w:rPr>
        <w:t>1</w:t>
      </w:r>
      <w:r>
        <w:rPr>
          <w:rFonts w:ascii="宋体" w:hAnsi="宋体" w:cs="宋体" w:hint="eastAsia"/>
          <w:color w:val="000000"/>
          <w:kern w:val="0"/>
          <w:sz w:val="24"/>
          <w:szCs w:val="24"/>
          <w:highlight w:val="white"/>
        </w:rPr>
        <w:t>、法人或者其他组织的营业执照、税务登记证等证明文件；</w:t>
      </w:r>
    </w:p>
    <w:p w:rsidR="00A23972" w:rsidRDefault="00A23972">
      <w:pPr>
        <w:spacing w:line="500" w:lineRule="exact"/>
        <w:ind w:leftChars="200" w:left="420" w:firstLineChars="200" w:firstLine="480"/>
        <w:rPr>
          <w:rFonts w:ascii="宋体" w:cs="宋体"/>
          <w:color w:val="0000FF"/>
          <w:kern w:val="0"/>
          <w:sz w:val="24"/>
          <w:szCs w:val="24"/>
          <w:highlight w:val="white"/>
        </w:rPr>
      </w:pPr>
      <w:r>
        <w:rPr>
          <w:rFonts w:ascii="??_GB2312" w:hAnsi="??_GB2312" w:cs="??_GB2312"/>
          <w:color w:val="000000"/>
          <w:kern w:val="0"/>
          <w:sz w:val="24"/>
          <w:szCs w:val="24"/>
          <w:highlight w:val="white"/>
        </w:rPr>
        <w:t>2</w:t>
      </w:r>
      <w:r>
        <w:rPr>
          <w:rFonts w:ascii="宋体" w:hAnsi="宋体" w:cs="宋体" w:hint="eastAsia"/>
          <w:color w:val="000000"/>
          <w:kern w:val="0"/>
          <w:sz w:val="24"/>
          <w:szCs w:val="24"/>
          <w:highlight w:val="white"/>
        </w:rPr>
        <w:t>、</w:t>
      </w:r>
      <w:r>
        <w:rPr>
          <w:rFonts w:ascii="宋体" w:hAnsi="宋体" w:cs="宋体"/>
          <w:color w:val="000000"/>
          <w:kern w:val="0"/>
          <w:sz w:val="24"/>
          <w:szCs w:val="24"/>
          <w:highlight w:val="white"/>
        </w:rPr>
        <w:t>2017</w:t>
      </w:r>
      <w:r>
        <w:rPr>
          <w:rFonts w:ascii="宋体" w:hAnsi="宋体" w:cs="宋体" w:hint="eastAsia"/>
          <w:color w:val="000000"/>
          <w:kern w:val="0"/>
          <w:sz w:val="24"/>
          <w:szCs w:val="24"/>
          <w:highlight w:val="white"/>
        </w:rPr>
        <w:t>或</w:t>
      </w:r>
      <w:r>
        <w:rPr>
          <w:rFonts w:ascii="??_GB2312" w:hAnsi="??_GB2312" w:cs="??_GB2312"/>
          <w:color w:val="000000"/>
          <w:kern w:val="0"/>
          <w:sz w:val="24"/>
          <w:szCs w:val="24"/>
          <w:highlight w:val="white"/>
        </w:rPr>
        <w:t>2018</w:t>
      </w:r>
      <w:r>
        <w:rPr>
          <w:rFonts w:ascii="宋体" w:hAnsi="宋体" w:cs="宋体" w:hint="eastAsia"/>
          <w:color w:val="000000"/>
          <w:kern w:val="0"/>
          <w:sz w:val="24"/>
          <w:szCs w:val="24"/>
          <w:highlight w:val="white"/>
        </w:rPr>
        <w:t>年度的财务状况报告（供应商成立不满一年的不需提供）；</w:t>
      </w:r>
    </w:p>
    <w:p w:rsidR="00A23972" w:rsidRDefault="00A23972">
      <w:pPr>
        <w:spacing w:line="500" w:lineRule="exact"/>
        <w:ind w:leftChars="200" w:left="420" w:firstLineChars="200" w:firstLine="480"/>
        <w:rPr>
          <w:rFonts w:ascii="宋体" w:cs="宋体"/>
          <w:color w:val="0000FF"/>
          <w:kern w:val="0"/>
          <w:sz w:val="24"/>
          <w:szCs w:val="24"/>
          <w:highlight w:val="white"/>
        </w:rPr>
      </w:pPr>
      <w:r>
        <w:rPr>
          <w:rFonts w:ascii="??_GB2312" w:hAnsi="??_GB2312" w:cs="??_GB2312"/>
          <w:color w:val="000000"/>
          <w:kern w:val="0"/>
          <w:sz w:val="24"/>
          <w:szCs w:val="24"/>
          <w:highlight w:val="white"/>
        </w:rPr>
        <w:t>3</w:t>
      </w:r>
      <w:r>
        <w:rPr>
          <w:rFonts w:ascii="宋体" w:hAnsi="宋体" w:cs="宋体" w:hint="eastAsia"/>
          <w:color w:val="000000"/>
          <w:kern w:val="0"/>
          <w:sz w:val="24"/>
          <w:szCs w:val="24"/>
          <w:highlight w:val="white"/>
        </w:rPr>
        <w:t>、</w:t>
      </w:r>
      <w:r>
        <w:rPr>
          <w:rFonts w:ascii="??_GB2312" w:hAnsi="??_GB2312" w:cs="??_GB2312"/>
          <w:color w:val="000000"/>
          <w:kern w:val="0"/>
          <w:sz w:val="24"/>
          <w:szCs w:val="24"/>
          <w:highlight w:val="white"/>
        </w:rPr>
        <w:t>2019</w:t>
      </w:r>
      <w:r>
        <w:rPr>
          <w:rFonts w:ascii="宋体" w:hAnsi="宋体" w:cs="宋体" w:hint="eastAsia"/>
          <w:color w:val="000000"/>
          <w:kern w:val="0"/>
          <w:sz w:val="24"/>
          <w:szCs w:val="24"/>
          <w:highlight w:val="white"/>
        </w:rPr>
        <w:t>年</w:t>
      </w:r>
      <w:r>
        <w:rPr>
          <w:rFonts w:ascii="??_GB2312" w:hAnsi="??_GB2312" w:cs="??_GB2312"/>
          <w:color w:val="000000"/>
          <w:kern w:val="0"/>
          <w:sz w:val="24"/>
          <w:szCs w:val="24"/>
          <w:highlight w:val="white"/>
        </w:rPr>
        <w:t>1</w:t>
      </w:r>
      <w:r>
        <w:rPr>
          <w:rFonts w:ascii="宋体" w:hAnsi="宋体" w:cs="宋体" w:hint="eastAsia"/>
          <w:color w:val="000000"/>
          <w:kern w:val="0"/>
          <w:sz w:val="24"/>
          <w:szCs w:val="24"/>
          <w:highlight w:val="white"/>
        </w:rPr>
        <w:t>月份以来任意一月依法缴纳税收和社会保障资金的相关材料；</w:t>
      </w:r>
    </w:p>
    <w:p w:rsidR="00A23972" w:rsidRDefault="00A23972">
      <w:pPr>
        <w:spacing w:line="500" w:lineRule="exact"/>
        <w:ind w:leftChars="200" w:left="420" w:firstLineChars="200" w:firstLine="480"/>
        <w:rPr>
          <w:rFonts w:ascii="宋体" w:cs="宋体"/>
          <w:color w:val="0000FF"/>
          <w:kern w:val="0"/>
          <w:sz w:val="24"/>
          <w:szCs w:val="24"/>
          <w:highlight w:val="white"/>
        </w:rPr>
      </w:pPr>
      <w:r>
        <w:rPr>
          <w:rFonts w:ascii="??_GB2312" w:hAnsi="??_GB2312" w:cs="??_GB2312"/>
          <w:color w:val="000000"/>
          <w:kern w:val="0"/>
          <w:sz w:val="24"/>
          <w:szCs w:val="24"/>
          <w:highlight w:val="white"/>
        </w:rPr>
        <w:t>4</w:t>
      </w:r>
      <w:r>
        <w:rPr>
          <w:rFonts w:ascii="宋体" w:hAnsi="宋体" w:cs="宋体" w:hint="eastAsia"/>
          <w:color w:val="000000"/>
          <w:kern w:val="0"/>
          <w:sz w:val="24"/>
          <w:szCs w:val="24"/>
          <w:highlight w:val="white"/>
        </w:rPr>
        <w:t>、具备履行合同所必需的设备和专业技术能力的声明；</w:t>
      </w:r>
    </w:p>
    <w:p w:rsidR="00A23972" w:rsidRDefault="00A23972">
      <w:pPr>
        <w:spacing w:line="500" w:lineRule="exact"/>
        <w:ind w:leftChars="200" w:left="420" w:firstLineChars="200" w:firstLine="480"/>
        <w:rPr>
          <w:rFonts w:ascii="宋体" w:cs="宋体"/>
          <w:color w:val="0000FF"/>
          <w:kern w:val="0"/>
          <w:sz w:val="24"/>
          <w:szCs w:val="24"/>
          <w:highlight w:val="white"/>
        </w:rPr>
      </w:pPr>
      <w:r>
        <w:rPr>
          <w:rFonts w:ascii="??_GB2312" w:hAnsi="??_GB2312" w:cs="??_GB2312"/>
          <w:color w:val="000000"/>
          <w:kern w:val="0"/>
          <w:sz w:val="24"/>
          <w:szCs w:val="24"/>
          <w:highlight w:val="white"/>
        </w:rPr>
        <w:t>5</w:t>
      </w:r>
      <w:r>
        <w:rPr>
          <w:rFonts w:ascii="宋体" w:hAnsi="宋体" w:cs="宋体" w:hint="eastAsia"/>
          <w:color w:val="000000"/>
          <w:kern w:val="0"/>
          <w:sz w:val="24"/>
          <w:szCs w:val="24"/>
          <w:highlight w:val="white"/>
        </w:rPr>
        <w:t>、参加政府采购或高等学校采购活动前</w:t>
      </w:r>
      <w:r>
        <w:rPr>
          <w:rFonts w:ascii="??_GB2312" w:hAnsi="??_GB2312" w:cs="??_GB2312"/>
          <w:color w:val="000000"/>
          <w:kern w:val="0"/>
          <w:sz w:val="24"/>
          <w:szCs w:val="24"/>
          <w:highlight w:val="white"/>
        </w:rPr>
        <w:t>3</w:t>
      </w:r>
      <w:r>
        <w:rPr>
          <w:rFonts w:ascii="宋体" w:hAnsi="宋体" w:cs="宋体" w:hint="eastAsia"/>
          <w:color w:val="000000"/>
          <w:kern w:val="0"/>
          <w:sz w:val="24"/>
          <w:szCs w:val="24"/>
          <w:highlight w:val="white"/>
        </w:rPr>
        <w:t>年内（自公开招标文件发出之日起计算）在经营活动中没有重大违法记录的书面声明；</w:t>
      </w:r>
    </w:p>
    <w:p w:rsidR="00A23972" w:rsidRDefault="00A23972">
      <w:pPr>
        <w:spacing w:line="500" w:lineRule="exact"/>
        <w:ind w:leftChars="200" w:left="420" w:firstLineChars="100" w:firstLine="240"/>
        <w:rPr>
          <w:rFonts w:ascii="宋体" w:cs="宋体"/>
          <w:color w:val="000000"/>
          <w:kern w:val="0"/>
          <w:sz w:val="24"/>
          <w:szCs w:val="24"/>
          <w:highlight w:val="white"/>
        </w:rPr>
      </w:pPr>
      <w:r>
        <w:rPr>
          <w:rFonts w:ascii="宋体" w:hAnsi="宋体" w:cs="宋体" w:hint="eastAsia"/>
          <w:color w:val="000000"/>
          <w:kern w:val="0"/>
          <w:sz w:val="24"/>
          <w:szCs w:val="24"/>
          <w:highlight w:val="white"/>
        </w:rPr>
        <w:t>（二）投标人未被列入失信被执行人、重大税收违法案件当事人名单、政府采购严重违法失信行为记录名单。</w:t>
      </w:r>
      <w:r>
        <w:rPr>
          <w:rFonts w:ascii="宋体" w:hAnsi="宋体" w:cs="宋体"/>
          <w:color w:val="000000"/>
          <w:kern w:val="0"/>
          <w:sz w:val="24"/>
          <w:szCs w:val="24"/>
          <w:highlight w:val="white"/>
        </w:rPr>
        <w:t xml:space="preserve">  </w:t>
      </w:r>
    </w:p>
    <w:p w:rsidR="00A23972" w:rsidRDefault="00A23972">
      <w:pPr>
        <w:widowControl/>
        <w:shd w:val="clear" w:color="auto" w:fill="FFFFFF"/>
        <w:spacing w:line="500" w:lineRule="atLeast"/>
        <w:ind w:firstLine="640"/>
        <w:jc w:val="left"/>
        <w:rPr>
          <w:rFonts w:ascii="??_GB2312" w:hAnsi="??_GB2312" w:cs="??_GB2312"/>
          <w:color w:val="000000"/>
          <w:kern w:val="0"/>
          <w:sz w:val="24"/>
          <w:szCs w:val="24"/>
          <w:highlight w:val="white"/>
        </w:rPr>
      </w:pPr>
      <w:r>
        <w:rPr>
          <w:rFonts w:ascii="宋体" w:hAnsi="宋体" w:cs="宋体" w:hint="eastAsia"/>
          <w:color w:val="000000"/>
          <w:kern w:val="0"/>
          <w:sz w:val="24"/>
          <w:szCs w:val="24"/>
          <w:highlight w:val="white"/>
        </w:rPr>
        <w:t>（三）不接受进口产品投标，不接受联合体投标</w:t>
      </w:r>
      <w:r>
        <w:rPr>
          <w:rFonts w:ascii="??_GB2312" w:hAnsi="??_GB2312" w:cs="??_GB2312"/>
          <w:color w:val="000000"/>
          <w:kern w:val="0"/>
          <w:sz w:val="24"/>
          <w:szCs w:val="24"/>
          <w:highlight w:val="white"/>
        </w:rPr>
        <w:t>,</w:t>
      </w:r>
      <w:r>
        <w:rPr>
          <w:rFonts w:ascii="宋体" w:hAnsi="宋体" w:cs="宋体" w:hint="eastAsia"/>
          <w:color w:val="000000"/>
          <w:kern w:val="0"/>
          <w:sz w:val="24"/>
          <w:szCs w:val="24"/>
          <w:highlight w:val="white"/>
        </w:rPr>
        <w:t>中标后不允许分包、转包。</w:t>
      </w:r>
    </w:p>
    <w:p w:rsidR="00A23972" w:rsidRDefault="00A23972">
      <w:pPr>
        <w:widowControl/>
        <w:shd w:val="clear" w:color="auto" w:fill="FFFFFF"/>
        <w:spacing w:line="500" w:lineRule="atLeast"/>
        <w:ind w:firstLine="640"/>
        <w:jc w:val="left"/>
        <w:rPr>
          <w:rFonts w:ascii="??_GB2312" w:hAnsi="??_GB2312" w:cs="??_GB2312"/>
          <w:color w:val="000000"/>
          <w:kern w:val="0"/>
          <w:sz w:val="24"/>
          <w:szCs w:val="24"/>
          <w:highlight w:val="white"/>
        </w:rPr>
      </w:pPr>
      <w:r>
        <w:rPr>
          <w:rFonts w:ascii="宋体" w:hAnsi="宋体" w:cs="宋体" w:hint="eastAsia"/>
          <w:color w:val="000000"/>
          <w:kern w:val="0"/>
          <w:sz w:val="24"/>
          <w:szCs w:val="24"/>
          <w:highlight w:val="white"/>
        </w:rPr>
        <w:t>单位负责人为同一人或者存在直接控股、管理关系的不同供应商，不得参加本项目的采购活动。否则，相关投标均无效。</w:t>
      </w:r>
    </w:p>
    <w:bookmarkEnd w:id="7"/>
    <w:p w:rsidR="00A23972" w:rsidRDefault="00A23972" w:rsidP="00665A89">
      <w:pPr>
        <w:spacing w:line="500" w:lineRule="exact"/>
        <w:ind w:firstLineChars="200" w:firstLine="482"/>
        <w:rPr>
          <w:rFonts w:ascii="??_GB2312" w:eastAsia="Times New Roman"/>
          <w:b/>
          <w:sz w:val="24"/>
        </w:rPr>
      </w:pPr>
      <w:r>
        <w:rPr>
          <w:rFonts w:ascii="??_GB2312" w:eastAsia="Times New Roman"/>
          <w:b/>
          <w:sz w:val="24"/>
          <w:highlight w:val="white"/>
        </w:rPr>
        <w:t>三、评标办法</w:t>
      </w:r>
    </w:p>
    <w:p w:rsidR="00A23972" w:rsidRDefault="00A23972">
      <w:pPr>
        <w:spacing w:line="500" w:lineRule="exact"/>
        <w:ind w:firstLineChars="200" w:firstLine="480"/>
        <w:rPr>
          <w:rFonts w:ascii="??_GB2312" w:eastAsia="Times New Roman"/>
          <w:sz w:val="24"/>
          <w:highlight w:val="white"/>
        </w:rPr>
      </w:pPr>
      <w:r>
        <w:rPr>
          <w:rFonts w:ascii="??_GB2312" w:eastAsia="Times New Roman"/>
          <w:sz w:val="24"/>
          <w:highlight w:val="white"/>
        </w:rPr>
        <w:t>本项目采用</w:t>
      </w:r>
      <w:bookmarkStart w:id="8" w:name="EB2d722be0d1ff4620bb3f924d7c74a34c"/>
      <w:r>
        <w:rPr>
          <w:rFonts w:ascii="??_GB2312" w:hAnsi="??_GB2312" w:cs="??_GB2312"/>
          <w:color w:val="000000"/>
          <w:sz w:val="24"/>
          <w:highlight w:val="white"/>
        </w:rPr>
        <w:t xml:space="preserve"> □ </w:t>
      </w:r>
      <w:bookmarkEnd w:id="8"/>
      <w:r>
        <w:rPr>
          <w:rFonts w:ascii="??_GB2312" w:eastAsia="Times New Roman"/>
          <w:sz w:val="24"/>
          <w:highlight w:val="white"/>
        </w:rPr>
        <w:t>最低评标价法；</w:t>
      </w:r>
      <w:bookmarkStart w:id="9" w:name="EB3865c979794f4045bce808a8e988266e"/>
      <w:r>
        <w:rPr>
          <w:rFonts w:ascii="??_GB2312" w:hAnsi="??_GB2312" w:cs="??_GB2312"/>
          <w:color w:val="000000"/>
          <w:sz w:val="24"/>
          <w:highlight w:val="white"/>
        </w:rPr>
        <w:t xml:space="preserve"> </w:t>
      </w:r>
      <w:r>
        <w:rPr>
          <w:rFonts w:ascii="MS Mincho" w:eastAsia="MS Mincho" w:hAnsi="MS Mincho" w:cs="MS Mincho" w:hint="eastAsia"/>
          <w:color w:val="000000"/>
          <w:sz w:val="24"/>
          <w:highlight w:val="white"/>
        </w:rPr>
        <w:t>☑</w:t>
      </w:r>
      <w:r>
        <w:rPr>
          <w:rFonts w:ascii="??_GB2312" w:hAnsi="??_GB2312" w:cs="??_GB2312"/>
          <w:color w:val="000000"/>
          <w:sz w:val="24"/>
          <w:highlight w:val="white"/>
        </w:rPr>
        <w:t xml:space="preserve"> </w:t>
      </w:r>
      <w:bookmarkEnd w:id="9"/>
      <w:r>
        <w:rPr>
          <w:rFonts w:ascii="??_GB2312" w:eastAsia="Times New Roman"/>
          <w:sz w:val="24"/>
          <w:highlight w:val="white"/>
        </w:rPr>
        <w:t>综合评分法。具体细则详见招标文件第三部分资格审查及评标办法内容。</w:t>
      </w:r>
    </w:p>
    <w:p w:rsidR="00A23972" w:rsidRDefault="00A23972">
      <w:pPr>
        <w:spacing w:line="500" w:lineRule="exact"/>
        <w:ind w:firstLineChars="200" w:firstLine="482"/>
        <w:rPr>
          <w:rFonts w:ascii="??_GB2312"/>
          <w:b/>
          <w:sz w:val="24"/>
        </w:rPr>
      </w:pPr>
      <w:r>
        <w:rPr>
          <w:rFonts w:ascii="??_GB2312" w:hint="eastAsia"/>
          <w:b/>
          <w:sz w:val="24"/>
          <w:highlight w:val="white"/>
        </w:rPr>
        <w:t>四</w:t>
      </w:r>
      <w:r>
        <w:rPr>
          <w:rFonts w:ascii="??_GB2312" w:eastAsia="Times New Roman"/>
          <w:b/>
          <w:sz w:val="24"/>
          <w:highlight w:val="white"/>
        </w:rPr>
        <w:t>、招标文件获取</w:t>
      </w:r>
    </w:p>
    <w:p w:rsidR="00A23972" w:rsidRDefault="00A23972">
      <w:pPr>
        <w:spacing w:line="500" w:lineRule="exact"/>
        <w:ind w:firstLineChars="200" w:firstLine="480"/>
        <w:rPr>
          <w:rFonts w:ascii="??_GB2312" w:eastAsia="Times New Roman"/>
          <w:b/>
          <w:sz w:val="24"/>
        </w:rPr>
      </w:pPr>
      <w:r>
        <w:rPr>
          <w:rFonts w:ascii="宋体" w:hAnsi="宋体" w:cs="宋体" w:hint="eastAsia"/>
          <w:color w:val="000000"/>
          <w:kern w:val="0"/>
          <w:sz w:val="24"/>
          <w:szCs w:val="24"/>
          <w:highlight w:val="white"/>
        </w:rPr>
        <w:t>凡有意参加投标者，请到</w:t>
      </w:r>
      <w:hyperlink r:id="rId7" w:history="1">
        <w:r>
          <w:rPr>
            <w:rFonts w:ascii="宋体" w:hAnsi="宋体" w:cs="宋体"/>
            <w:color w:val="000000"/>
            <w:kern w:val="0"/>
            <w:sz w:val="24"/>
            <w:szCs w:val="24"/>
            <w:highlight w:val="white"/>
          </w:rPr>
          <w:t>http://sjc.sqc.edu.cn/article-list-2.html</w:t>
        </w:r>
        <w:r>
          <w:rPr>
            <w:rFonts w:ascii="宋体" w:hAnsi="宋体" w:cs="宋体" w:hint="eastAsia"/>
            <w:color w:val="000000"/>
            <w:kern w:val="0"/>
            <w:sz w:val="24"/>
            <w:szCs w:val="24"/>
            <w:highlight w:val="white"/>
          </w:rPr>
          <w:t>下载招标文件或到</w:t>
        </w:r>
        <w:r>
          <w:rPr>
            <w:rFonts w:ascii="宋体" w:hAnsi="宋体" w:cs="宋体"/>
            <w:color w:val="000000"/>
            <w:kern w:val="0"/>
            <w:sz w:val="24"/>
            <w:szCs w:val="24"/>
            <w:highlight w:val="white"/>
          </w:rPr>
          <w:t>QQ</w:t>
        </w:r>
        <w:r>
          <w:rPr>
            <w:rFonts w:ascii="宋体" w:hAnsi="宋体" w:cs="宋体" w:hint="eastAsia"/>
            <w:color w:val="000000"/>
            <w:kern w:val="0"/>
            <w:sz w:val="24"/>
            <w:szCs w:val="24"/>
            <w:highlight w:val="white"/>
          </w:rPr>
          <w:t>群</w:t>
        </w:r>
        <w:r>
          <w:rPr>
            <w:rFonts w:ascii="宋体" w:hAnsi="宋体" w:cs="宋体"/>
            <w:color w:val="000000"/>
            <w:kern w:val="0"/>
            <w:sz w:val="24"/>
            <w:szCs w:val="24"/>
            <w:highlight w:val="white"/>
          </w:rPr>
          <w:t>422250072</w:t>
        </w:r>
      </w:hyperlink>
      <w:r>
        <w:rPr>
          <w:rFonts w:ascii="宋体" w:hAnsi="宋体" w:cs="宋体" w:hint="eastAsia"/>
          <w:color w:val="000000"/>
          <w:kern w:val="0"/>
          <w:sz w:val="24"/>
          <w:szCs w:val="24"/>
          <w:highlight w:val="white"/>
        </w:rPr>
        <w:t>下载或现场购买，资料费</w:t>
      </w:r>
      <w:r>
        <w:rPr>
          <w:rFonts w:ascii="宋体" w:hAnsi="宋体" w:cs="宋体"/>
          <w:color w:val="000000"/>
          <w:kern w:val="0"/>
          <w:sz w:val="24"/>
          <w:szCs w:val="24"/>
          <w:highlight w:val="white"/>
        </w:rPr>
        <w:t>200</w:t>
      </w:r>
      <w:r>
        <w:rPr>
          <w:rFonts w:ascii="宋体" w:hAnsi="宋体" w:cs="宋体" w:hint="eastAsia"/>
          <w:color w:val="000000"/>
          <w:kern w:val="0"/>
          <w:sz w:val="24"/>
          <w:szCs w:val="24"/>
          <w:highlight w:val="white"/>
        </w:rPr>
        <w:t>元，开标后不退。</w:t>
      </w:r>
    </w:p>
    <w:p w:rsidR="00A23972" w:rsidRDefault="00A23972">
      <w:pPr>
        <w:spacing w:line="500" w:lineRule="exact"/>
        <w:ind w:firstLineChars="200" w:firstLine="480"/>
        <w:rPr>
          <w:rFonts w:ascii="宋体" w:cs="宋体"/>
          <w:color w:val="000000"/>
          <w:kern w:val="0"/>
          <w:sz w:val="24"/>
          <w:szCs w:val="24"/>
          <w:highlight w:val="white"/>
        </w:rPr>
      </w:pPr>
      <w:r>
        <w:rPr>
          <w:rFonts w:ascii="宋体" w:hAnsi="宋体" w:cs="宋体" w:hint="eastAsia"/>
          <w:color w:val="000000"/>
          <w:kern w:val="0"/>
          <w:sz w:val="24"/>
          <w:szCs w:val="24"/>
          <w:highlight w:val="white"/>
        </w:rPr>
        <w:t>报名联系人：朱老师</w:t>
      </w:r>
      <w:r>
        <w:rPr>
          <w:rFonts w:ascii="宋体" w:hAnsi="宋体" w:cs="宋体"/>
          <w:color w:val="000000"/>
          <w:kern w:val="0"/>
          <w:sz w:val="24"/>
          <w:szCs w:val="24"/>
          <w:highlight w:val="white"/>
        </w:rPr>
        <w:t xml:space="preserve">     </w:t>
      </w:r>
      <w:r>
        <w:rPr>
          <w:rFonts w:ascii="宋体" w:hAnsi="宋体" w:cs="宋体" w:hint="eastAsia"/>
          <w:color w:val="000000"/>
          <w:kern w:val="0"/>
          <w:sz w:val="24"/>
          <w:szCs w:val="24"/>
          <w:highlight w:val="white"/>
        </w:rPr>
        <w:t>联系电话：</w:t>
      </w:r>
      <w:r>
        <w:rPr>
          <w:rFonts w:ascii="宋体" w:hAnsi="宋体" w:cs="宋体"/>
          <w:color w:val="000000"/>
          <w:kern w:val="0"/>
          <w:sz w:val="24"/>
          <w:szCs w:val="24"/>
          <w:highlight w:val="white"/>
        </w:rPr>
        <w:t>0527-84201696</w:t>
      </w:r>
    </w:p>
    <w:p w:rsidR="00A23972" w:rsidRDefault="00A23972">
      <w:pPr>
        <w:spacing w:line="500" w:lineRule="exact"/>
        <w:ind w:firstLineChars="200" w:firstLine="480"/>
        <w:rPr>
          <w:rFonts w:ascii="宋体" w:cs="宋体"/>
          <w:color w:val="000000"/>
          <w:kern w:val="0"/>
          <w:sz w:val="24"/>
          <w:szCs w:val="24"/>
          <w:highlight w:val="white"/>
        </w:rPr>
      </w:pPr>
      <w:r>
        <w:rPr>
          <w:rFonts w:ascii="宋体" w:hAnsi="宋体" w:cs="宋体" w:hint="eastAsia"/>
          <w:color w:val="000000"/>
          <w:kern w:val="0"/>
          <w:sz w:val="24"/>
          <w:szCs w:val="24"/>
          <w:highlight w:val="white"/>
        </w:rPr>
        <w:t>报名地点：宿迁学院行政楼一楼</w:t>
      </w:r>
      <w:r>
        <w:rPr>
          <w:rFonts w:ascii="宋体" w:hAnsi="宋体" w:cs="宋体"/>
          <w:color w:val="000000"/>
          <w:kern w:val="0"/>
          <w:sz w:val="24"/>
          <w:szCs w:val="24"/>
          <w:highlight w:val="white"/>
        </w:rPr>
        <w:t>105</w:t>
      </w:r>
      <w:r>
        <w:rPr>
          <w:rFonts w:ascii="宋体" w:hAnsi="宋体" w:cs="宋体" w:hint="eastAsia"/>
          <w:color w:val="000000"/>
          <w:kern w:val="0"/>
          <w:sz w:val="24"/>
          <w:szCs w:val="24"/>
          <w:highlight w:val="white"/>
        </w:rPr>
        <w:t>室（招投标办公室）</w:t>
      </w:r>
    </w:p>
    <w:p w:rsidR="00A23972" w:rsidRDefault="00A23972" w:rsidP="00665A89">
      <w:pPr>
        <w:spacing w:line="500" w:lineRule="exact"/>
        <w:ind w:firstLineChars="200" w:firstLine="482"/>
        <w:rPr>
          <w:rFonts w:ascii="??_GB2312" w:eastAsia="Times New Roman"/>
          <w:b/>
          <w:bCs/>
          <w:iCs/>
          <w:sz w:val="24"/>
        </w:rPr>
      </w:pPr>
      <w:r>
        <w:rPr>
          <w:rFonts w:ascii="??_GB2312" w:eastAsia="Times New Roman"/>
          <w:b/>
          <w:bCs/>
          <w:iCs/>
          <w:sz w:val="24"/>
          <w:highlight w:val="white"/>
        </w:rPr>
        <w:t xml:space="preserve"> </w:t>
      </w:r>
      <w:r>
        <w:rPr>
          <w:rFonts w:ascii="??_GB2312" w:hint="eastAsia"/>
          <w:b/>
          <w:bCs/>
          <w:iCs/>
          <w:sz w:val="24"/>
          <w:highlight w:val="white"/>
        </w:rPr>
        <w:t>五</w:t>
      </w:r>
      <w:r>
        <w:rPr>
          <w:rFonts w:ascii="??_GB2312" w:eastAsia="Times New Roman"/>
          <w:b/>
          <w:bCs/>
          <w:iCs/>
          <w:sz w:val="24"/>
          <w:highlight w:val="white"/>
        </w:rPr>
        <w:t>、投标文件接收信息</w:t>
      </w:r>
    </w:p>
    <w:p w:rsidR="00A23972" w:rsidRDefault="00A23972">
      <w:pPr>
        <w:spacing w:line="500" w:lineRule="exact"/>
        <w:ind w:firstLineChars="200" w:firstLine="480"/>
        <w:rPr>
          <w:rFonts w:ascii="宋体" w:cs="宋体"/>
          <w:color w:val="000000"/>
          <w:kern w:val="0"/>
          <w:sz w:val="24"/>
          <w:szCs w:val="24"/>
          <w:highlight w:val="white"/>
        </w:rPr>
      </w:pPr>
      <w:r>
        <w:rPr>
          <w:rFonts w:ascii="宋体" w:hAnsi="宋体" w:cs="宋体" w:hint="eastAsia"/>
          <w:color w:val="000000"/>
          <w:kern w:val="0"/>
          <w:sz w:val="24"/>
          <w:szCs w:val="24"/>
          <w:highlight w:val="white"/>
        </w:rPr>
        <w:t>（一）投标文件递交截止时间：</w:t>
      </w:r>
      <w:bookmarkStart w:id="10" w:name="EBe0328ddd055043719fa0c39a6696779e"/>
      <w:r>
        <w:rPr>
          <w:rFonts w:ascii="宋体" w:hAnsi="宋体" w:cs="宋体"/>
          <w:color w:val="000000"/>
          <w:kern w:val="0"/>
          <w:sz w:val="24"/>
          <w:szCs w:val="24"/>
          <w:highlight w:val="white"/>
        </w:rPr>
        <w:t xml:space="preserve">  2019 </w:t>
      </w:r>
      <w:r>
        <w:rPr>
          <w:rFonts w:ascii="宋体" w:hAnsi="宋体" w:cs="宋体" w:hint="eastAsia"/>
          <w:color w:val="000000"/>
          <w:kern w:val="0"/>
          <w:sz w:val="24"/>
          <w:szCs w:val="24"/>
          <w:highlight w:val="white"/>
        </w:rPr>
        <w:t>年</w:t>
      </w:r>
      <w:r>
        <w:rPr>
          <w:rFonts w:ascii="宋体" w:hAnsi="宋体" w:cs="宋体"/>
          <w:color w:val="000000"/>
          <w:kern w:val="0"/>
          <w:sz w:val="24"/>
          <w:szCs w:val="24"/>
          <w:highlight w:val="white"/>
        </w:rPr>
        <w:t>7</w:t>
      </w:r>
      <w:r>
        <w:rPr>
          <w:rFonts w:ascii="宋体" w:hAnsi="宋体" w:cs="宋体" w:hint="eastAsia"/>
          <w:color w:val="000000"/>
          <w:kern w:val="0"/>
          <w:sz w:val="24"/>
          <w:szCs w:val="24"/>
          <w:highlight w:val="white"/>
        </w:rPr>
        <w:t>月</w:t>
      </w:r>
      <w:r>
        <w:rPr>
          <w:rFonts w:ascii="宋体" w:hAnsi="宋体" w:cs="宋体"/>
          <w:color w:val="000000"/>
          <w:kern w:val="0"/>
          <w:sz w:val="24"/>
          <w:szCs w:val="24"/>
          <w:highlight w:val="white"/>
        </w:rPr>
        <w:t xml:space="preserve">29 </w:t>
      </w:r>
      <w:r>
        <w:rPr>
          <w:rFonts w:ascii="宋体" w:hAnsi="宋体" w:cs="宋体" w:hint="eastAsia"/>
          <w:color w:val="000000"/>
          <w:kern w:val="0"/>
          <w:sz w:val="24"/>
          <w:szCs w:val="24"/>
          <w:highlight w:val="white"/>
        </w:rPr>
        <w:t>日</w:t>
      </w:r>
      <w:r>
        <w:rPr>
          <w:rFonts w:ascii="宋体" w:hAnsi="宋体" w:cs="宋体"/>
          <w:color w:val="000000"/>
          <w:kern w:val="0"/>
          <w:sz w:val="24"/>
          <w:szCs w:val="24"/>
          <w:highlight w:val="white"/>
        </w:rPr>
        <w:t>15:00</w:t>
      </w:r>
      <w:bookmarkEnd w:id="10"/>
      <w:r>
        <w:rPr>
          <w:rFonts w:ascii="宋体" w:hAnsi="宋体" w:cs="宋体" w:hint="eastAsia"/>
          <w:color w:val="000000"/>
          <w:kern w:val="0"/>
          <w:sz w:val="24"/>
          <w:szCs w:val="24"/>
          <w:highlight w:val="white"/>
        </w:rPr>
        <w:t>前</w:t>
      </w:r>
    </w:p>
    <w:p w:rsidR="00A23972" w:rsidRDefault="00A23972">
      <w:pPr>
        <w:spacing w:line="500" w:lineRule="exact"/>
        <w:ind w:firstLineChars="200" w:firstLine="480"/>
        <w:rPr>
          <w:rFonts w:ascii="宋体" w:cs="宋体"/>
          <w:color w:val="000000"/>
          <w:kern w:val="0"/>
          <w:sz w:val="24"/>
          <w:szCs w:val="24"/>
          <w:highlight w:val="white"/>
        </w:rPr>
      </w:pPr>
      <w:bookmarkStart w:id="11" w:name="EBfb639c9e7ee147ab9d2ac670691bcce5"/>
      <w:r>
        <w:rPr>
          <w:rFonts w:ascii="宋体" w:hAnsi="宋体" w:cs="宋体" w:hint="eastAsia"/>
          <w:color w:val="000000"/>
          <w:kern w:val="0"/>
          <w:sz w:val="24"/>
          <w:szCs w:val="24"/>
          <w:highlight w:val="white"/>
        </w:rPr>
        <w:t>（二）投标人应在投标截止时间前将投标文件送至宿迁学院审计处（行政楼</w:t>
      </w:r>
      <w:r>
        <w:rPr>
          <w:rFonts w:ascii="宋体" w:hAnsi="宋体" w:cs="宋体"/>
          <w:color w:val="000000"/>
          <w:kern w:val="0"/>
          <w:sz w:val="24"/>
          <w:szCs w:val="24"/>
          <w:highlight w:val="white"/>
        </w:rPr>
        <w:t>105</w:t>
      </w:r>
      <w:r>
        <w:rPr>
          <w:rFonts w:ascii="宋体" w:hAnsi="宋体" w:cs="宋体" w:hint="eastAsia"/>
          <w:color w:val="000000"/>
          <w:kern w:val="0"/>
          <w:sz w:val="24"/>
          <w:szCs w:val="24"/>
          <w:highlight w:val="white"/>
        </w:rPr>
        <w:t>室），逾期递交的，招标人不予受理。</w:t>
      </w:r>
    </w:p>
    <w:p w:rsidR="00A23972" w:rsidRPr="00C47C01" w:rsidRDefault="00A23972" w:rsidP="00C47C01">
      <w:pPr>
        <w:spacing w:line="500" w:lineRule="exact"/>
        <w:ind w:firstLineChars="200" w:firstLine="480"/>
        <w:rPr>
          <w:rFonts w:ascii="宋体" w:cs="宋体"/>
          <w:color w:val="000000"/>
          <w:kern w:val="0"/>
          <w:sz w:val="24"/>
          <w:szCs w:val="24"/>
          <w:highlight w:val="white"/>
        </w:rPr>
      </w:pPr>
      <w:r>
        <w:rPr>
          <w:rFonts w:ascii="宋体" w:hAnsi="宋体" w:cs="宋体" w:hint="eastAsia"/>
          <w:color w:val="000000"/>
          <w:kern w:val="0"/>
          <w:sz w:val="24"/>
          <w:szCs w:val="24"/>
          <w:highlight w:val="white"/>
        </w:rPr>
        <w:t>（三）开标时间：</w:t>
      </w:r>
      <w:r>
        <w:rPr>
          <w:rFonts w:ascii="宋体" w:hAnsi="宋体" w:cs="宋体"/>
          <w:color w:val="000000"/>
          <w:kern w:val="0"/>
          <w:sz w:val="24"/>
          <w:szCs w:val="24"/>
          <w:highlight w:val="white"/>
        </w:rPr>
        <w:t xml:space="preserve">2019 </w:t>
      </w:r>
      <w:r>
        <w:rPr>
          <w:rFonts w:ascii="宋体" w:hAnsi="宋体" w:cs="宋体" w:hint="eastAsia"/>
          <w:color w:val="000000"/>
          <w:kern w:val="0"/>
          <w:sz w:val="24"/>
          <w:szCs w:val="24"/>
          <w:highlight w:val="white"/>
        </w:rPr>
        <w:t>年</w:t>
      </w:r>
      <w:r>
        <w:rPr>
          <w:rFonts w:ascii="宋体" w:hAnsi="宋体" w:cs="宋体"/>
          <w:color w:val="000000"/>
          <w:kern w:val="0"/>
          <w:sz w:val="24"/>
          <w:szCs w:val="24"/>
          <w:highlight w:val="white"/>
        </w:rPr>
        <w:t>7</w:t>
      </w:r>
      <w:r>
        <w:rPr>
          <w:rFonts w:ascii="宋体" w:hAnsi="宋体" w:cs="宋体" w:hint="eastAsia"/>
          <w:color w:val="000000"/>
          <w:kern w:val="0"/>
          <w:sz w:val="24"/>
          <w:szCs w:val="24"/>
          <w:highlight w:val="white"/>
        </w:rPr>
        <w:t>月</w:t>
      </w:r>
      <w:r>
        <w:rPr>
          <w:rFonts w:ascii="宋体" w:hAnsi="宋体" w:cs="宋体"/>
          <w:color w:val="000000"/>
          <w:kern w:val="0"/>
          <w:sz w:val="24"/>
          <w:szCs w:val="24"/>
          <w:highlight w:val="white"/>
        </w:rPr>
        <w:t xml:space="preserve">29 </w:t>
      </w:r>
      <w:r>
        <w:rPr>
          <w:rFonts w:ascii="宋体" w:hAnsi="宋体" w:cs="宋体" w:hint="eastAsia"/>
          <w:color w:val="000000"/>
          <w:kern w:val="0"/>
          <w:sz w:val="24"/>
          <w:szCs w:val="24"/>
          <w:highlight w:val="white"/>
        </w:rPr>
        <w:t>日</w:t>
      </w:r>
      <w:r>
        <w:rPr>
          <w:rFonts w:ascii="宋体" w:hAnsi="宋体" w:cs="宋体"/>
          <w:color w:val="000000"/>
          <w:kern w:val="0"/>
          <w:sz w:val="24"/>
          <w:szCs w:val="24"/>
          <w:highlight w:val="white"/>
        </w:rPr>
        <w:t>15:00</w:t>
      </w:r>
    </w:p>
    <w:p w:rsidR="00A23972" w:rsidRDefault="00A23972">
      <w:pPr>
        <w:spacing w:line="500" w:lineRule="exact"/>
        <w:ind w:firstLineChars="200" w:firstLine="480"/>
        <w:rPr>
          <w:rFonts w:ascii="宋体" w:cs="宋体"/>
          <w:color w:val="000000"/>
          <w:kern w:val="0"/>
          <w:sz w:val="24"/>
          <w:szCs w:val="24"/>
          <w:highlight w:val="white"/>
        </w:rPr>
      </w:pPr>
      <w:r>
        <w:rPr>
          <w:rFonts w:ascii="宋体" w:hAnsi="宋体" w:cs="宋体" w:hint="eastAsia"/>
          <w:color w:val="000000"/>
          <w:kern w:val="0"/>
          <w:sz w:val="24"/>
          <w:szCs w:val="24"/>
          <w:highlight w:val="white"/>
        </w:rPr>
        <w:t>（四）开标地点：开标地点为行政楼二楼会议室。</w:t>
      </w:r>
    </w:p>
    <w:bookmarkEnd w:id="11"/>
    <w:p w:rsidR="00A23972" w:rsidRDefault="00A23972">
      <w:pPr>
        <w:spacing w:line="500" w:lineRule="exact"/>
        <w:ind w:firstLineChars="200" w:firstLine="482"/>
        <w:rPr>
          <w:rFonts w:ascii="??_GB2312" w:eastAsia="Times New Roman"/>
          <w:b/>
          <w:bCs/>
          <w:iCs/>
          <w:sz w:val="24"/>
        </w:rPr>
      </w:pPr>
      <w:r>
        <w:rPr>
          <w:rFonts w:ascii="??_GB2312" w:hint="eastAsia"/>
          <w:b/>
          <w:bCs/>
          <w:iCs/>
          <w:sz w:val="24"/>
          <w:highlight w:val="white"/>
        </w:rPr>
        <w:t>六</w:t>
      </w:r>
      <w:r>
        <w:rPr>
          <w:rFonts w:ascii="??_GB2312" w:eastAsia="Times New Roman"/>
          <w:b/>
          <w:bCs/>
          <w:iCs/>
          <w:sz w:val="24"/>
          <w:highlight w:val="white"/>
        </w:rPr>
        <w:t>、本次招标联系事项</w:t>
      </w:r>
    </w:p>
    <w:p w:rsidR="00A23972" w:rsidRDefault="00A23972">
      <w:pPr>
        <w:spacing w:line="500" w:lineRule="exact"/>
        <w:ind w:firstLineChars="200" w:firstLine="480"/>
        <w:rPr>
          <w:rFonts w:ascii="??_GB2312" w:hAnsi="??_GB2312" w:cs="??_GB2312"/>
          <w:color w:val="000000"/>
          <w:kern w:val="0"/>
          <w:sz w:val="24"/>
          <w:szCs w:val="24"/>
          <w:highlight w:val="white"/>
        </w:rPr>
      </w:pPr>
      <w:r>
        <w:rPr>
          <w:rFonts w:ascii="宋体" w:hAnsi="宋体" w:cs="宋体" w:hint="eastAsia"/>
          <w:color w:val="000000"/>
          <w:kern w:val="0"/>
          <w:sz w:val="24"/>
          <w:szCs w:val="24"/>
          <w:highlight w:val="white"/>
        </w:rPr>
        <w:t>地</w:t>
      </w:r>
      <w:r>
        <w:rPr>
          <w:rFonts w:ascii="??_GB2312" w:hAnsi="??_GB2312" w:cs="??_GB2312"/>
          <w:color w:val="000000"/>
          <w:kern w:val="0"/>
          <w:sz w:val="24"/>
          <w:szCs w:val="24"/>
          <w:highlight w:val="white"/>
        </w:rPr>
        <w:t>    </w:t>
      </w:r>
      <w:r>
        <w:rPr>
          <w:rFonts w:ascii="宋体" w:hAnsi="宋体" w:cs="宋体" w:hint="eastAsia"/>
          <w:color w:val="000000"/>
          <w:kern w:val="0"/>
          <w:sz w:val="24"/>
          <w:szCs w:val="24"/>
          <w:highlight w:val="white"/>
        </w:rPr>
        <w:t>址：江苏省宿迁市黄河南路</w:t>
      </w:r>
      <w:r>
        <w:rPr>
          <w:rFonts w:ascii="??_GB2312" w:hAnsi="??_GB2312" w:cs="??_GB2312"/>
          <w:color w:val="000000"/>
          <w:kern w:val="0"/>
          <w:sz w:val="24"/>
          <w:szCs w:val="24"/>
          <w:highlight w:val="white"/>
        </w:rPr>
        <w:t>399</w:t>
      </w:r>
      <w:r>
        <w:rPr>
          <w:rFonts w:ascii="宋体" w:hAnsi="宋体" w:cs="宋体" w:hint="eastAsia"/>
          <w:color w:val="000000"/>
          <w:kern w:val="0"/>
          <w:sz w:val="24"/>
          <w:szCs w:val="24"/>
          <w:highlight w:val="white"/>
        </w:rPr>
        <w:t>号</w:t>
      </w:r>
    </w:p>
    <w:p w:rsidR="00A23972" w:rsidRDefault="00A23972">
      <w:pPr>
        <w:spacing w:line="500" w:lineRule="exact"/>
        <w:ind w:firstLineChars="200" w:firstLine="480"/>
        <w:rPr>
          <w:rFonts w:ascii="??_GB2312" w:hAnsi="??_GB2312" w:cs="??_GB2312"/>
          <w:color w:val="000000"/>
          <w:kern w:val="0"/>
          <w:sz w:val="24"/>
          <w:szCs w:val="24"/>
          <w:highlight w:val="white"/>
        </w:rPr>
      </w:pPr>
      <w:r>
        <w:rPr>
          <w:rFonts w:ascii="宋体" w:hAnsi="宋体" w:cs="宋体" w:hint="eastAsia"/>
          <w:color w:val="000000"/>
          <w:kern w:val="0"/>
          <w:sz w:val="24"/>
          <w:szCs w:val="24"/>
          <w:highlight w:val="white"/>
        </w:rPr>
        <w:t>邮</w:t>
      </w:r>
      <w:r>
        <w:rPr>
          <w:rFonts w:ascii="??_GB2312" w:hAnsi="??_GB2312" w:cs="??_GB2312"/>
          <w:color w:val="000000"/>
          <w:kern w:val="0"/>
          <w:sz w:val="24"/>
          <w:szCs w:val="24"/>
          <w:highlight w:val="white"/>
        </w:rPr>
        <w:t>    </w:t>
      </w:r>
      <w:r>
        <w:rPr>
          <w:rFonts w:ascii="宋体" w:hAnsi="宋体" w:cs="宋体" w:hint="eastAsia"/>
          <w:color w:val="000000"/>
          <w:kern w:val="0"/>
          <w:sz w:val="24"/>
          <w:szCs w:val="24"/>
          <w:highlight w:val="white"/>
        </w:rPr>
        <w:t>编：</w:t>
      </w:r>
      <w:r>
        <w:rPr>
          <w:rFonts w:ascii="??_GB2312" w:hAnsi="??_GB2312" w:cs="??_GB2312"/>
          <w:color w:val="000000"/>
          <w:kern w:val="0"/>
          <w:sz w:val="24"/>
          <w:szCs w:val="24"/>
          <w:highlight w:val="white"/>
        </w:rPr>
        <w:t>223800</w:t>
      </w:r>
    </w:p>
    <w:p w:rsidR="00A23972" w:rsidRDefault="00A23972">
      <w:pPr>
        <w:spacing w:line="500" w:lineRule="exact"/>
        <w:ind w:firstLineChars="200" w:firstLine="480"/>
        <w:rPr>
          <w:rFonts w:ascii="??_GB2312" w:hAnsi="??_GB2312" w:cs="??_GB2312"/>
          <w:color w:val="000000"/>
          <w:kern w:val="0"/>
          <w:sz w:val="24"/>
          <w:szCs w:val="24"/>
          <w:highlight w:val="white"/>
        </w:rPr>
      </w:pPr>
      <w:r>
        <w:rPr>
          <w:rFonts w:ascii="宋体" w:hAnsi="宋体" w:cs="宋体" w:hint="eastAsia"/>
          <w:color w:val="000000"/>
          <w:kern w:val="0"/>
          <w:sz w:val="24"/>
          <w:szCs w:val="24"/>
          <w:highlight w:val="white"/>
        </w:rPr>
        <w:t>开户银行：宿迁市工商银行徐淮路分理处</w:t>
      </w:r>
    </w:p>
    <w:p w:rsidR="00A23972" w:rsidRDefault="00A23972">
      <w:pPr>
        <w:spacing w:line="500" w:lineRule="exact"/>
        <w:ind w:firstLineChars="200" w:firstLine="480"/>
        <w:rPr>
          <w:rFonts w:ascii="??_GB2312" w:hAnsi="??_GB2312" w:cs="??_GB2312"/>
          <w:color w:val="000000"/>
          <w:kern w:val="0"/>
          <w:sz w:val="24"/>
          <w:szCs w:val="24"/>
          <w:highlight w:val="white"/>
        </w:rPr>
      </w:pPr>
      <w:r>
        <w:rPr>
          <w:rFonts w:ascii="宋体" w:hAnsi="宋体" w:cs="宋体" w:hint="eastAsia"/>
          <w:color w:val="000000"/>
          <w:kern w:val="0"/>
          <w:sz w:val="24"/>
          <w:szCs w:val="24"/>
          <w:highlight w:val="white"/>
        </w:rPr>
        <w:t>帐</w:t>
      </w:r>
      <w:r>
        <w:rPr>
          <w:rFonts w:ascii="??_GB2312" w:hAnsi="??_GB2312" w:cs="??_GB2312"/>
          <w:color w:val="000000"/>
          <w:kern w:val="0"/>
          <w:sz w:val="24"/>
          <w:szCs w:val="24"/>
          <w:highlight w:val="white"/>
        </w:rPr>
        <w:t>    </w:t>
      </w:r>
      <w:r>
        <w:rPr>
          <w:rFonts w:ascii="宋体" w:hAnsi="宋体" w:cs="宋体" w:hint="eastAsia"/>
          <w:color w:val="000000"/>
          <w:kern w:val="0"/>
          <w:sz w:val="24"/>
          <w:szCs w:val="24"/>
          <w:highlight w:val="white"/>
        </w:rPr>
        <w:t>号：</w:t>
      </w:r>
      <w:r>
        <w:rPr>
          <w:rFonts w:ascii="??_GB2312" w:hAnsi="??_GB2312" w:cs="??_GB2312"/>
          <w:color w:val="000000"/>
          <w:kern w:val="0"/>
          <w:sz w:val="24"/>
          <w:szCs w:val="24"/>
          <w:highlight w:val="white"/>
        </w:rPr>
        <w:t>1116030509300003519</w:t>
      </w:r>
    </w:p>
    <w:p w:rsidR="00A23972" w:rsidRDefault="00A23972">
      <w:pPr>
        <w:spacing w:line="500" w:lineRule="exact"/>
        <w:ind w:firstLineChars="200" w:firstLine="480"/>
        <w:rPr>
          <w:rFonts w:ascii="??_GB2312" w:hAnsi="??_GB2312" w:cs="??_GB2312"/>
          <w:color w:val="000000"/>
          <w:kern w:val="0"/>
          <w:sz w:val="24"/>
          <w:szCs w:val="24"/>
          <w:highlight w:val="white"/>
        </w:rPr>
      </w:pPr>
      <w:r>
        <w:rPr>
          <w:rFonts w:ascii="宋体" w:hAnsi="宋体" w:cs="宋体" w:hint="eastAsia"/>
          <w:color w:val="000000"/>
          <w:kern w:val="0"/>
          <w:sz w:val="24"/>
          <w:szCs w:val="24"/>
          <w:highlight w:val="white"/>
        </w:rPr>
        <w:t>联</w:t>
      </w:r>
      <w:r>
        <w:rPr>
          <w:rFonts w:ascii="??_GB2312" w:hAnsi="??_GB2312" w:cs="??_GB2312"/>
          <w:color w:val="000000"/>
          <w:kern w:val="0"/>
          <w:sz w:val="24"/>
          <w:szCs w:val="24"/>
          <w:highlight w:val="white"/>
        </w:rPr>
        <w:t xml:space="preserve"> </w:t>
      </w:r>
      <w:r>
        <w:rPr>
          <w:rFonts w:ascii="宋体" w:hAnsi="宋体" w:cs="宋体" w:hint="eastAsia"/>
          <w:color w:val="000000"/>
          <w:kern w:val="0"/>
          <w:sz w:val="24"/>
          <w:szCs w:val="24"/>
          <w:highlight w:val="white"/>
        </w:rPr>
        <w:t>系</w:t>
      </w:r>
      <w:r>
        <w:rPr>
          <w:rFonts w:ascii="??_GB2312" w:hAnsi="??_GB2312" w:cs="??_GB2312"/>
          <w:color w:val="000000"/>
          <w:kern w:val="0"/>
          <w:sz w:val="24"/>
          <w:szCs w:val="24"/>
          <w:highlight w:val="white"/>
        </w:rPr>
        <w:t xml:space="preserve"> </w:t>
      </w:r>
      <w:r>
        <w:rPr>
          <w:rFonts w:ascii="宋体" w:hAnsi="宋体" w:cs="宋体" w:hint="eastAsia"/>
          <w:color w:val="000000"/>
          <w:kern w:val="0"/>
          <w:sz w:val="24"/>
          <w:szCs w:val="24"/>
          <w:highlight w:val="white"/>
        </w:rPr>
        <w:t>人：朱向春</w:t>
      </w:r>
      <w:r>
        <w:rPr>
          <w:rFonts w:ascii="??_GB2312" w:hAnsi="??_GB2312" w:cs="??_GB2312"/>
          <w:color w:val="000000"/>
          <w:kern w:val="0"/>
          <w:sz w:val="24"/>
          <w:szCs w:val="24"/>
          <w:highlight w:val="white"/>
        </w:rPr>
        <w:t xml:space="preserve"> </w:t>
      </w:r>
      <w:r>
        <w:rPr>
          <w:rFonts w:ascii="宋体" w:hAnsi="宋体" w:cs="宋体" w:hint="eastAsia"/>
          <w:color w:val="000000"/>
          <w:kern w:val="0"/>
          <w:sz w:val="24"/>
          <w:szCs w:val="24"/>
          <w:highlight w:val="white"/>
        </w:rPr>
        <w:t>王</w:t>
      </w:r>
      <w:r>
        <w:rPr>
          <w:rFonts w:ascii="??_GB2312" w:hAnsi="??_GB2312" w:cs="??_GB2312"/>
          <w:color w:val="000000"/>
          <w:kern w:val="0"/>
          <w:sz w:val="24"/>
          <w:szCs w:val="24"/>
          <w:highlight w:val="white"/>
        </w:rPr>
        <w:t xml:space="preserve"> </w:t>
      </w:r>
      <w:r>
        <w:rPr>
          <w:rFonts w:ascii="宋体" w:hAnsi="宋体" w:cs="宋体" w:hint="eastAsia"/>
          <w:color w:val="000000"/>
          <w:kern w:val="0"/>
          <w:sz w:val="24"/>
          <w:szCs w:val="24"/>
          <w:highlight w:val="white"/>
        </w:rPr>
        <w:t>敏</w:t>
      </w:r>
    </w:p>
    <w:p w:rsidR="00A23972" w:rsidRDefault="00A23972">
      <w:pPr>
        <w:spacing w:line="500" w:lineRule="exact"/>
        <w:ind w:firstLineChars="200" w:firstLine="480"/>
        <w:rPr>
          <w:rFonts w:ascii="??_GB2312" w:hAnsi="??_GB2312" w:cs="??_GB2312"/>
          <w:color w:val="000000"/>
          <w:kern w:val="0"/>
          <w:sz w:val="24"/>
          <w:szCs w:val="24"/>
          <w:highlight w:val="white"/>
        </w:rPr>
      </w:pPr>
      <w:r>
        <w:rPr>
          <w:rFonts w:ascii="宋体" w:hAnsi="宋体" w:cs="宋体" w:hint="eastAsia"/>
          <w:color w:val="000000"/>
          <w:kern w:val="0"/>
          <w:sz w:val="24"/>
          <w:szCs w:val="24"/>
          <w:highlight w:val="white"/>
        </w:rPr>
        <w:t>联系电话：</w:t>
      </w:r>
      <w:r>
        <w:rPr>
          <w:rFonts w:ascii="??_GB2312" w:hAnsi="??_GB2312" w:cs="??_GB2312"/>
          <w:color w:val="000000"/>
          <w:kern w:val="0"/>
          <w:sz w:val="24"/>
          <w:szCs w:val="24"/>
          <w:highlight w:val="white"/>
        </w:rPr>
        <w:t>0527—84201696</w:t>
      </w:r>
    </w:p>
    <w:p w:rsidR="00A23972" w:rsidRDefault="00A23972">
      <w:pPr>
        <w:spacing w:line="500" w:lineRule="exact"/>
        <w:ind w:firstLineChars="200" w:firstLine="480"/>
        <w:rPr>
          <w:rFonts w:ascii="??_GB2312" w:hAnsi="??_GB2312" w:cs="??_GB2312"/>
          <w:color w:val="000000"/>
          <w:kern w:val="0"/>
          <w:sz w:val="24"/>
          <w:szCs w:val="24"/>
          <w:highlight w:val="white"/>
        </w:rPr>
      </w:pPr>
      <w:r>
        <w:rPr>
          <w:rFonts w:ascii="宋体" w:hAnsi="宋体" w:cs="宋体" w:hint="eastAsia"/>
          <w:color w:val="000000"/>
          <w:kern w:val="0"/>
          <w:sz w:val="24"/>
          <w:szCs w:val="24"/>
          <w:highlight w:val="white"/>
        </w:rPr>
        <w:t>咨询电话：</w:t>
      </w:r>
      <w:r>
        <w:rPr>
          <w:rFonts w:ascii="??_GB2312" w:hAnsi="??_GB2312" w:cs="??_GB2312"/>
          <w:color w:val="000000"/>
          <w:kern w:val="0"/>
          <w:sz w:val="24"/>
          <w:szCs w:val="24"/>
          <w:highlight w:val="white"/>
        </w:rPr>
        <w:t>0527—84201696 84202577 13365257775</w:t>
      </w:r>
    </w:p>
    <w:p w:rsidR="00A23972" w:rsidRDefault="00A23972">
      <w:pPr>
        <w:spacing w:line="500" w:lineRule="exact"/>
        <w:ind w:firstLineChars="200" w:firstLine="482"/>
        <w:rPr>
          <w:rFonts w:ascii="??_GB2312" w:eastAsia="Times New Roman"/>
          <w:bCs/>
          <w:iCs/>
          <w:sz w:val="24"/>
        </w:rPr>
      </w:pPr>
      <w:r>
        <w:rPr>
          <w:rFonts w:ascii="??_GB2312" w:hint="eastAsia"/>
          <w:b/>
          <w:bCs/>
          <w:iCs/>
          <w:sz w:val="24"/>
          <w:highlight w:val="white"/>
        </w:rPr>
        <w:t>七</w:t>
      </w:r>
      <w:r>
        <w:rPr>
          <w:rFonts w:ascii="??_GB2312" w:eastAsia="Times New Roman"/>
          <w:b/>
          <w:bCs/>
          <w:iCs/>
          <w:sz w:val="24"/>
          <w:highlight w:val="white"/>
        </w:rPr>
        <w:t>、本采购公告（采购文件公告）期限，为采购公告（采购文件）发布之日起至投标截止日期。采购公告发布媒体：宿迁学院官网。</w:t>
      </w:r>
    </w:p>
    <w:p w:rsidR="00A23972" w:rsidRDefault="00A23972">
      <w:pPr>
        <w:spacing w:line="500" w:lineRule="exact"/>
        <w:ind w:firstLineChars="200" w:firstLine="482"/>
        <w:rPr>
          <w:rFonts w:ascii="??_GB2312" w:eastAsia="Times New Roman"/>
          <w:b/>
          <w:bCs/>
          <w:iCs/>
          <w:sz w:val="24"/>
          <w:highlight w:val="white"/>
        </w:rPr>
      </w:pPr>
      <w:r>
        <w:rPr>
          <w:rFonts w:ascii="??_GB2312" w:hint="eastAsia"/>
          <w:b/>
          <w:bCs/>
          <w:iCs/>
          <w:sz w:val="24"/>
          <w:highlight w:val="white"/>
        </w:rPr>
        <w:t>八</w:t>
      </w:r>
      <w:r>
        <w:rPr>
          <w:rFonts w:ascii="??_GB2312" w:eastAsia="Times New Roman"/>
          <w:b/>
          <w:bCs/>
          <w:iCs/>
          <w:sz w:val="24"/>
          <w:highlight w:val="white"/>
        </w:rPr>
        <w:t>、以上邀请函内容如有变动，将在学校官网另行通知。</w:t>
      </w:r>
    </w:p>
    <w:p w:rsidR="00A23972" w:rsidRDefault="00A23972" w:rsidP="00665A89">
      <w:pPr>
        <w:spacing w:line="500" w:lineRule="exact"/>
        <w:ind w:firstLineChars="200" w:firstLine="482"/>
        <w:rPr>
          <w:rFonts w:ascii="??_GB2312" w:eastAsia="Times New Roman"/>
          <w:b/>
          <w:bCs/>
          <w:iCs/>
          <w:sz w:val="24"/>
          <w:highlight w:val="white"/>
        </w:rPr>
      </w:pPr>
    </w:p>
    <w:p w:rsidR="00A23972" w:rsidRDefault="00A23972" w:rsidP="00414B2D">
      <w:pPr>
        <w:tabs>
          <w:tab w:val="left" w:pos="6060"/>
          <w:tab w:val="right" w:pos="8844"/>
        </w:tabs>
        <w:wordWrap w:val="0"/>
        <w:spacing w:line="480" w:lineRule="exact"/>
        <w:ind w:firstLineChars="200" w:firstLine="480"/>
        <w:jc w:val="right"/>
        <w:rPr>
          <w:rFonts w:ascii="??_GB2312" w:eastAsia="Times New Roman"/>
          <w:sz w:val="24"/>
          <w:highlight w:val="white"/>
        </w:rPr>
      </w:pPr>
      <w:r>
        <w:rPr>
          <w:rFonts w:ascii="??_GB2312" w:hAnsi="??_GB2312" w:cs="??_GB2312"/>
          <w:color w:val="000000"/>
          <w:sz w:val="24"/>
          <w:highlight w:val="white"/>
        </w:rPr>
        <w:t xml:space="preserve">                                                    </w:t>
      </w:r>
      <w:r>
        <w:rPr>
          <w:rFonts w:ascii="宋体" w:hAnsi="宋体" w:cs="宋体" w:hint="eastAsia"/>
          <w:color w:val="000000"/>
          <w:sz w:val="24"/>
          <w:highlight w:val="white"/>
        </w:rPr>
        <w:t>宿迁学院</w:t>
      </w:r>
      <w:r>
        <w:rPr>
          <w:rFonts w:ascii="??_GB2312" w:eastAsia="Times New Roman"/>
          <w:sz w:val="24"/>
          <w:highlight w:val="white"/>
        </w:rPr>
        <w:tab/>
        <w:t xml:space="preserve">   </w:t>
      </w:r>
      <w:bookmarkStart w:id="12" w:name="EBc977281142c74f36b0caab07c5fdcc78"/>
    </w:p>
    <w:p w:rsidR="00A23972" w:rsidRDefault="00A23972">
      <w:pPr>
        <w:tabs>
          <w:tab w:val="left" w:pos="6060"/>
          <w:tab w:val="right" w:pos="8844"/>
        </w:tabs>
        <w:spacing w:line="480" w:lineRule="exact"/>
        <w:ind w:firstLineChars="200" w:firstLine="480"/>
        <w:jc w:val="center"/>
        <w:rPr>
          <w:rFonts w:ascii="??_GB2312" w:eastAsia="Times New Roman"/>
          <w:color w:val="0000FF"/>
          <w:sz w:val="24"/>
          <w:highlight w:val="green"/>
        </w:rPr>
      </w:pPr>
      <w:r>
        <w:rPr>
          <w:rFonts w:ascii="??_GB2312" w:eastAsia="Times New Roman"/>
          <w:sz w:val="24"/>
          <w:highlight w:val="white"/>
        </w:rPr>
        <w:t xml:space="preserve">                        </w:t>
      </w:r>
      <w:r>
        <w:rPr>
          <w:rFonts w:ascii="??_GB2312"/>
          <w:sz w:val="24"/>
          <w:highlight w:val="white"/>
        </w:rPr>
        <w:t xml:space="preserve">                         </w:t>
      </w:r>
      <w:r>
        <w:rPr>
          <w:rFonts w:ascii="??_GB2312" w:eastAsia="Times New Roman"/>
          <w:sz w:val="24"/>
          <w:highlight w:val="white"/>
        </w:rPr>
        <w:t xml:space="preserve"> </w:t>
      </w:r>
      <w:smartTag w:uri="urn:schemas-microsoft-com:office:smarttags" w:element="chsdate">
        <w:smartTagPr>
          <w:attr w:name="IsROCDate" w:val="False"/>
          <w:attr w:name="IsLunarDate" w:val="False"/>
          <w:attr w:name="Day" w:val="09"/>
          <w:attr w:name="Month" w:val="07"/>
          <w:attr w:name="Year" w:val="2019"/>
        </w:smartTagPr>
        <w:r>
          <w:rPr>
            <w:rFonts w:ascii="??_GB2312" w:hAnsi="??_GB2312" w:cs="??_GB2312"/>
            <w:color w:val="000000"/>
            <w:sz w:val="24"/>
            <w:highlight w:val="white"/>
          </w:rPr>
          <w:t>2019</w:t>
        </w:r>
        <w:r>
          <w:rPr>
            <w:rFonts w:ascii="宋体" w:hAnsi="宋体" w:cs="宋体" w:hint="eastAsia"/>
            <w:color w:val="000000"/>
            <w:sz w:val="24"/>
            <w:highlight w:val="white"/>
          </w:rPr>
          <w:t>年</w:t>
        </w:r>
        <w:r>
          <w:rPr>
            <w:rFonts w:ascii="??_GB2312" w:hAnsi="??_GB2312" w:cs="??_GB2312"/>
            <w:color w:val="000000"/>
            <w:sz w:val="24"/>
            <w:highlight w:val="white"/>
          </w:rPr>
          <w:t>07</w:t>
        </w:r>
        <w:r>
          <w:rPr>
            <w:rFonts w:ascii="宋体" w:hAnsi="宋体" w:cs="宋体" w:hint="eastAsia"/>
            <w:color w:val="000000"/>
            <w:sz w:val="24"/>
            <w:highlight w:val="white"/>
          </w:rPr>
          <w:t>月</w:t>
        </w:r>
        <w:r>
          <w:rPr>
            <w:rFonts w:ascii="??_GB2312" w:hAnsi="??_GB2312" w:cs="??_GB2312"/>
            <w:color w:val="000000"/>
            <w:sz w:val="24"/>
            <w:highlight w:val="white"/>
          </w:rPr>
          <w:t>09</w:t>
        </w:r>
        <w:r>
          <w:rPr>
            <w:rFonts w:ascii="宋体" w:hAnsi="宋体" w:cs="宋体" w:hint="eastAsia"/>
            <w:color w:val="000000"/>
            <w:sz w:val="24"/>
            <w:highlight w:val="white"/>
          </w:rPr>
          <w:t>日</w:t>
        </w:r>
      </w:smartTag>
      <w:bookmarkEnd w:id="12"/>
    </w:p>
    <w:p w:rsidR="00A23972" w:rsidRDefault="00A23972"/>
    <w:p w:rsidR="00A23972" w:rsidRDefault="00A23972">
      <w:r>
        <w:rPr>
          <w:color w:val="000080"/>
          <w:sz w:val="20"/>
          <w:highlight w:val="white"/>
        </w:rPr>
        <w:t xml:space="preserve"> </w:t>
      </w:r>
    </w:p>
    <w:p w:rsidR="00A23972" w:rsidRDefault="00A23972">
      <w:pPr>
        <w:rPr>
          <w:color w:val="000080"/>
          <w:sz w:val="20"/>
          <w:highlight w:val="cyan"/>
        </w:rPr>
      </w:pPr>
      <w:bookmarkStart w:id="13" w:name="EB951cec67a6d64755a825922f10478dd2"/>
      <w:r>
        <w:rPr>
          <w:color w:val="000080"/>
          <w:sz w:val="20"/>
          <w:highlight w:val="white"/>
        </w:rPr>
        <w:t xml:space="preserve"> </w:t>
      </w:r>
      <w:bookmarkEnd w:id="13"/>
    </w:p>
    <w:p w:rsidR="00A23972" w:rsidRDefault="00A23972">
      <w:pPr>
        <w:rPr>
          <w:highlight w:val="yellow"/>
        </w:rPr>
      </w:pPr>
      <w:bookmarkStart w:id="14" w:name="EB94aac69b97134fb98caea81d4b3b3df9"/>
      <w:r>
        <w:rPr>
          <w:color w:val="000080"/>
          <w:sz w:val="20"/>
          <w:highlight w:val="white"/>
        </w:rPr>
        <w:t xml:space="preserve"> </w:t>
      </w:r>
      <w:bookmarkStart w:id="15" w:name="EBaafa25d935f64cce9f0c7ea9e1d4ed17"/>
      <w:bookmarkEnd w:id="14"/>
      <w:r>
        <w:rPr>
          <w:color w:val="000080"/>
          <w:sz w:val="20"/>
          <w:highlight w:val="white"/>
        </w:rPr>
        <w:t xml:space="preserve"> </w:t>
      </w:r>
      <w:bookmarkEnd w:id="15"/>
    </w:p>
    <w:p w:rsidR="00A23972" w:rsidRDefault="00A23972">
      <w:pPr>
        <w:keepNext/>
        <w:keepLines/>
        <w:pageBreakBefore/>
        <w:jc w:val="center"/>
        <w:outlineLvl w:val="0"/>
        <w:rPr>
          <w:b/>
          <w:sz w:val="44"/>
          <w:szCs w:val="44"/>
          <w:highlight w:val="white"/>
        </w:rPr>
      </w:pPr>
      <w:bookmarkStart w:id="16" w:name="_Toc503876864"/>
      <w:r>
        <w:rPr>
          <w:rFonts w:hint="eastAsia"/>
          <w:b/>
          <w:sz w:val="44"/>
          <w:szCs w:val="44"/>
          <w:highlight w:val="white"/>
        </w:rPr>
        <w:t>第二部分</w:t>
      </w:r>
      <w:r>
        <w:rPr>
          <w:b/>
          <w:sz w:val="44"/>
          <w:szCs w:val="44"/>
          <w:highlight w:val="white"/>
        </w:rPr>
        <w:t xml:space="preserve">  </w:t>
      </w:r>
      <w:r>
        <w:rPr>
          <w:rFonts w:hint="eastAsia"/>
          <w:b/>
          <w:sz w:val="44"/>
          <w:szCs w:val="44"/>
          <w:highlight w:val="white"/>
        </w:rPr>
        <w:t>投标人须知</w:t>
      </w:r>
      <w:bookmarkEnd w:id="16"/>
    </w:p>
    <w:p w:rsidR="00A23972" w:rsidRDefault="00A23972">
      <w:pPr>
        <w:pStyle w:val="Heading2"/>
        <w:keepNext w:val="0"/>
        <w:keepLines w:val="0"/>
      </w:pPr>
      <w:bookmarkStart w:id="17" w:name="_Toc503876865"/>
      <w:r>
        <w:rPr>
          <w:rFonts w:hint="eastAsia"/>
          <w:highlight w:val="white"/>
        </w:rPr>
        <w:t>投标人须知前附表：</w:t>
      </w:r>
      <w:bookmarkEnd w:id="17"/>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1"/>
        <w:gridCol w:w="2393"/>
        <w:gridCol w:w="5983"/>
      </w:tblGrid>
      <w:tr w:rsidR="00A23972">
        <w:trPr>
          <w:trHeight w:val="957"/>
        </w:trPr>
        <w:tc>
          <w:tcPr>
            <w:tcW w:w="991" w:type="dxa"/>
            <w:vAlign w:val="center"/>
          </w:tcPr>
          <w:p w:rsidR="00A23972" w:rsidRDefault="00A23972">
            <w:pPr>
              <w:jc w:val="center"/>
              <w:rPr>
                <w:rFonts w:ascii="??_GB2312" w:eastAsia="Times New Roman" w:hAnsi="仿宋"/>
                <w:b/>
                <w:bCs/>
                <w:sz w:val="24"/>
                <w:szCs w:val="24"/>
              </w:rPr>
            </w:pPr>
            <w:r>
              <w:rPr>
                <w:rFonts w:ascii="??_GB2312" w:eastAsia="Times New Roman" w:hAnsi="仿宋"/>
                <w:b/>
                <w:bCs/>
                <w:sz w:val="24"/>
                <w:szCs w:val="24"/>
                <w:highlight w:val="white"/>
              </w:rPr>
              <w:t>序号</w:t>
            </w:r>
          </w:p>
        </w:tc>
        <w:tc>
          <w:tcPr>
            <w:tcW w:w="2393" w:type="dxa"/>
            <w:vAlign w:val="center"/>
          </w:tcPr>
          <w:p w:rsidR="00A23972" w:rsidRDefault="00A23972">
            <w:pPr>
              <w:jc w:val="center"/>
              <w:rPr>
                <w:rFonts w:ascii="??_GB2312" w:eastAsia="Times New Roman" w:hAnsi="仿宋"/>
                <w:b/>
                <w:sz w:val="24"/>
                <w:szCs w:val="24"/>
              </w:rPr>
            </w:pPr>
            <w:r>
              <w:rPr>
                <w:rFonts w:ascii="??_GB2312" w:eastAsia="Times New Roman" w:hAnsi="仿宋"/>
                <w:b/>
                <w:sz w:val="24"/>
                <w:szCs w:val="24"/>
                <w:highlight w:val="white"/>
              </w:rPr>
              <w:t>内容</w:t>
            </w:r>
          </w:p>
        </w:tc>
        <w:tc>
          <w:tcPr>
            <w:tcW w:w="5983" w:type="dxa"/>
            <w:vAlign w:val="center"/>
          </w:tcPr>
          <w:p w:rsidR="00A23972" w:rsidRDefault="00A23972">
            <w:pPr>
              <w:jc w:val="center"/>
              <w:rPr>
                <w:rFonts w:ascii="??_GB2312" w:eastAsia="Times New Roman" w:hAnsi="仿宋"/>
                <w:b/>
                <w:bCs/>
                <w:sz w:val="24"/>
                <w:szCs w:val="24"/>
              </w:rPr>
            </w:pPr>
            <w:r>
              <w:rPr>
                <w:rFonts w:ascii="??_GB2312" w:eastAsia="Times New Roman" w:hAnsi="仿宋"/>
                <w:b/>
                <w:bCs/>
                <w:sz w:val="24"/>
                <w:szCs w:val="24"/>
                <w:highlight w:val="white"/>
              </w:rPr>
              <w:t>说明及要求</w:t>
            </w:r>
          </w:p>
        </w:tc>
      </w:tr>
      <w:tr w:rsidR="00A23972">
        <w:trPr>
          <w:trHeight w:val="3633"/>
        </w:trPr>
        <w:tc>
          <w:tcPr>
            <w:tcW w:w="991" w:type="dxa"/>
            <w:vAlign w:val="center"/>
          </w:tcPr>
          <w:p w:rsidR="00A23972" w:rsidRDefault="00A23972">
            <w:pPr>
              <w:jc w:val="center"/>
              <w:rPr>
                <w:rFonts w:ascii="??_GB2312" w:eastAsia="Times New Roman" w:hAnsi="仿宋"/>
                <w:sz w:val="24"/>
                <w:szCs w:val="24"/>
              </w:rPr>
            </w:pPr>
            <w:r>
              <w:rPr>
                <w:rFonts w:ascii="??_GB2312" w:eastAsia="Times New Roman" w:hAnsi="仿宋"/>
                <w:sz w:val="24"/>
                <w:szCs w:val="24"/>
                <w:highlight w:val="white"/>
              </w:rPr>
              <w:t>1</w:t>
            </w:r>
          </w:p>
        </w:tc>
        <w:tc>
          <w:tcPr>
            <w:tcW w:w="2393" w:type="dxa"/>
            <w:vAlign w:val="center"/>
          </w:tcPr>
          <w:p w:rsidR="00A23972" w:rsidRDefault="00A23972">
            <w:pPr>
              <w:jc w:val="center"/>
              <w:rPr>
                <w:rFonts w:ascii="??_GB2312" w:eastAsia="Times New Roman" w:hAnsi="仿宋"/>
                <w:sz w:val="24"/>
                <w:szCs w:val="24"/>
              </w:rPr>
            </w:pPr>
            <w:r>
              <w:rPr>
                <w:rFonts w:ascii="??_GB2312" w:eastAsia="Times New Roman" w:hAnsi="仿宋"/>
                <w:sz w:val="24"/>
                <w:szCs w:val="24"/>
                <w:highlight w:val="white"/>
              </w:rPr>
              <w:t>投标保证金</w:t>
            </w:r>
          </w:p>
        </w:tc>
        <w:tc>
          <w:tcPr>
            <w:tcW w:w="5983" w:type="dxa"/>
            <w:vAlign w:val="center"/>
          </w:tcPr>
          <w:p w:rsidR="00A23972" w:rsidRDefault="00A23972">
            <w:pPr>
              <w:spacing w:line="360" w:lineRule="exact"/>
              <w:rPr>
                <w:rFonts w:ascii="??_GB2312" w:eastAsia="Times New Roman" w:hAnsi="仿宋"/>
                <w:color w:val="FF0000"/>
                <w:sz w:val="24"/>
                <w:szCs w:val="24"/>
                <w:highlight w:val="green"/>
              </w:rPr>
            </w:pPr>
            <w:bookmarkStart w:id="18" w:name="EBf0aa7f1acb3d4486acc37d897a18eaa5"/>
            <w:r>
              <w:rPr>
                <w:rFonts w:ascii="宋体" w:hAnsi="宋体" w:cs="宋体" w:hint="eastAsia"/>
                <w:color w:val="000000"/>
                <w:sz w:val="24"/>
                <w:szCs w:val="24"/>
                <w:highlight w:val="white"/>
              </w:rPr>
              <w:t>投标保证金的金额：</w:t>
            </w:r>
            <w:r>
              <w:rPr>
                <w:rFonts w:ascii="宋体" w:hAnsi="宋体" w:cs="宋体" w:hint="eastAsia"/>
                <w:color w:val="FF0000"/>
                <w:sz w:val="24"/>
                <w:szCs w:val="24"/>
                <w:highlight w:val="white"/>
              </w:rPr>
              <w:t>肆万元</w:t>
            </w:r>
          </w:p>
          <w:p w:rsidR="00A23972" w:rsidRDefault="00A23972">
            <w:pPr>
              <w:spacing w:line="360" w:lineRule="exact"/>
              <w:rPr>
                <w:rFonts w:ascii="??_GB2312" w:eastAsia="Times New Roman" w:hAnsi="仿宋"/>
                <w:color w:val="0000FF"/>
                <w:sz w:val="24"/>
                <w:szCs w:val="24"/>
                <w:highlight w:val="white"/>
              </w:rPr>
            </w:pPr>
            <w:r>
              <w:rPr>
                <w:rFonts w:ascii="宋体" w:hAnsi="宋体" w:cs="宋体" w:hint="eastAsia"/>
                <w:color w:val="000000"/>
                <w:sz w:val="24"/>
                <w:szCs w:val="24"/>
                <w:highlight w:val="white"/>
              </w:rPr>
              <w:t>投标保证金的形式：转帐支票（同城）电汇（异地）网上银行支付等方式（现金除外）提交。投标保证金必须从投标人法人基本存款账户转到保证金专用账户。</w:t>
            </w:r>
          </w:p>
          <w:p w:rsidR="00A23972" w:rsidRDefault="00A23972">
            <w:pPr>
              <w:spacing w:line="360" w:lineRule="exact"/>
              <w:rPr>
                <w:rFonts w:ascii="??_GB2312" w:hAnsi="??_GB2312" w:cs="??_GB2312"/>
                <w:color w:val="000000"/>
                <w:sz w:val="24"/>
                <w:szCs w:val="24"/>
                <w:highlight w:val="white"/>
              </w:rPr>
            </w:pPr>
            <w:r>
              <w:rPr>
                <w:rFonts w:ascii="宋体" w:hAnsi="宋体" w:cs="宋体" w:hint="eastAsia"/>
                <w:color w:val="000000"/>
                <w:sz w:val="24"/>
                <w:szCs w:val="24"/>
                <w:highlight w:val="white"/>
              </w:rPr>
              <w:t>户名：宿迁学院</w:t>
            </w:r>
          </w:p>
          <w:p w:rsidR="00A23972" w:rsidRDefault="00A23972">
            <w:pPr>
              <w:spacing w:line="360" w:lineRule="exact"/>
              <w:rPr>
                <w:rFonts w:ascii="??_GB2312" w:hAnsi="??_GB2312" w:cs="??_GB2312"/>
                <w:color w:val="000000"/>
                <w:sz w:val="24"/>
                <w:szCs w:val="24"/>
                <w:highlight w:val="white"/>
              </w:rPr>
            </w:pPr>
            <w:r>
              <w:rPr>
                <w:rFonts w:ascii="宋体" w:hAnsi="宋体" w:cs="宋体" w:hint="eastAsia"/>
                <w:color w:val="000000"/>
                <w:sz w:val="24"/>
                <w:szCs w:val="24"/>
                <w:highlight w:val="white"/>
              </w:rPr>
              <w:t>开户行：宿迁市工商银行徐淮路分理处</w:t>
            </w:r>
          </w:p>
          <w:p w:rsidR="00A23972" w:rsidRDefault="00A23972">
            <w:pPr>
              <w:spacing w:line="360" w:lineRule="exact"/>
              <w:rPr>
                <w:rFonts w:ascii="??_GB2312" w:hAnsi="??_GB2312" w:cs="??_GB2312"/>
                <w:color w:val="000000"/>
                <w:sz w:val="24"/>
                <w:szCs w:val="24"/>
                <w:highlight w:val="white"/>
              </w:rPr>
            </w:pPr>
            <w:r>
              <w:rPr>
                <w:rFonts w:ascii="宋体" w:hAnsi="宋体" w:cs="宋体" w:hint="eastAsia"/>
                <w:color w:val="000000"/>
                <w:sz w:val="24"/>
                <w:szCs w:val="24"/>
                <w:highlight w:val="white"/>
              </w:rPr>
              <w:t>账号：</w:t>
            </w:r>
            <w:r>
              <w:rPr>
                <w:rFonts w:ascii="??_GB2312" w:hAnsi="??_GB2312" w:cs="??_GB2312"/>
                <w:color w:val="000000"/>
                <w:sz w:val="24"/>
                <w:szCs w:val="24"/>
                <w:highlight w:val="white"/>
              </w:rPr>
              <w:t>1116030509300003519</w:t>
            </w:r>
            <w:bookmarkEnd w:id="18"/>
          </w:p>
        </w:tc>
      </w:tr>
      <w:tr w:rsidR="00A23972">
        <w:trPr>
          <w:trHeight w:val="507"/>
        </w:trPr>
        <w:tc>
          <w:tcPr>
            <w:tcW w:w="991" w:type="dxa"/>
            <w:vAlign w:val="center"/>
          </w:tcPr>
          <w:p w:rsidR="00A23972" w:rsidRDefault="00A23972">
            <w:pPr>
              <w:jc w:val="center"/>
              <w:rPr>
                <w:rFonts w:ascii="??_GB2312" w:eastAsia="Times New Roman" w:hAnsi="仿宋"/>
                <w:sz w:val="24"/>
                <w:szCs w:val="24"/>
              </w:rPr>
            </w:pPr>
            <w:r>
              <w:rPr>
                <w:rFonts w:ascii="??_GB2312" w:eastAsia="Times New Roman" w:hAnsi="仿宋"/>
                <w:sz w:val="24"/>
                <w:szCs w:val="24"/>
                <w:highlight w:val="white"/>
              </w:rPr>
              <w:t>2</w:t>
            </w:r>
          </w:p>
        </w:tc>
        <w:tc>
          <w:tcPr>
            <w:tcW w:w="2393" w:type="dxa"/>
            <w:vAlign w:val="center"/>
          </w:tcPr>
          <w:p w:rsidR="00A23972" w:rsidRDefault="00A23972">
            <w:pPr>
              <w:jc w:val="center"/>
              <w:rPr>
                <w:rFonts w:ascii="??_GB2312" w:eastAsia="Times New Roman" w:hAnsi="仿宋"/>
                <w:sz w:val="24"/>
                <w:szCs w:val="24"/>
                <w:highlight w:val="white"/>
              </w:rPr>
            </w:pPr>
            <w:r>
              <w:rPr>
                <w:rFonts w:ascii="??_GB2312" w:eastAsia="Times New Roman" w:hAnsi="仿宋"/>
                <w:sz w:val="24"/>
                <w:szCs w:val="24"/>
                <w:highlight w:val="white"/>
              </w:rPr>
              <w:t>投标有效期</w:t>
            </w:r>
          </w:p>
        </w:tc>
        <w:tc>
          <w:tcPr>
            <w:tcW w:w="5983" w:type="dxa"/>
            <w:vAlign w:val="center"/>
          </w:tcPr>
          <w:p w:rsidR="00A23972" w:rsidRDefault="00A23972">
            <w:pPr>
              <w:widowControl/>
              <w:spacing w:line="360" w:lineRule="exact"/>
              <w:textAlignment w:val="baseline"/>
              <w:rPr>
                <w:rFonts w:ascii="??_GB2312" w:eastAsia="Times New Roman" w:hAnsi="仿宋"/>
                <w:sz w:val="24"/>
                <w:szCs w:val="24"/>
                <w:highlight w:val="white"/>
              </w:rPr>
            </w:pPr>
            <w:r>
              <w:rPr>
                <w:rFonts w:ascii="??_GB2312" w:hAnsi="??_GB2312" w:cs="??_GB2312"/>
                <w:color w:val="000000"/>
                <w:sz w:val="24"/>
                <w:szCs w:val="24"/>
                <w:highlight w:val="white"/>
              </w:rPr>
              <w:t>60</w:t>
            </w:r>
            <w:r>
              <w:rPr>
                <w:rFonts w:ascii="??_GB2312" w:eastAsia="Times New Roman" w:hAnsi="仿宋"/>
                <w:sz w:val="24"/>
                <w:szCs w:val="24"/>
                <w:highlight w:val="white"/>
              </w:rPr>
              <w:t>日（从提交投标文件截止之日起算）</w:t>
            </w:r>
          </w:p>
        </w:tc>
      </w:tr>
      <w:tr w:rsidR="00A23972">
        <w:trPr>
          <w:trHeight w:val="507"/>
        </w:trPr>
        <w:tc>
          <w:tcPr>
            <w:tcW w:w="991" w:type="dxa"/>
            <w:vAlign w:val="center"/>
          </w:tcPr>
          <w:p w:rsidR="00A23972" w:rsidRDefault="00A23972">
            <w:pPr>
              <w:jc w:val="center"/>
              <w:rPr>
                <w:rFonts w:ascii="??_GB2312" w:eastAsia="Times New Roman" w:hAnsi="仿宋"/>
                <w:sz w:val="24"/>
                <w:szCs w:val="24"/>
              </w:rPr>
            </w:pPr>
            <w:r>
              <w:rPr>
                <w:rFonts w:ascii="??_GB2312" w:eastAsia="Times New Roman" w:hAnsi="仿宋"/>
                <w:sz w:val="24"/>
                <w:szCs w:val="24"/>
                <w:highlight w:val="white"/>
              </w:rPr>
              <w:t>3</w:t>
            </w:r>
          </w:p>
        </w:tc>
        <w:tc>
          <w:tcPr>
            <w:tcW w:w="2393" w:type="dxa"/>
            <w:vAlign w:val="center"/>
          </w:tcPr>
          <w:p w:rsidR="00A23972" w:rsidRDefault="00A23972">
            <w:pPr>
              <w:jc w:val="center"/>
              <w:rPr>
                <w:rFonts w:ascii="??_GB2312" w:eastAsia="Times New Roman" w:hAnsi="仿宋"/>
                <w:sz w:val="24"/>
                <w:szCs w:val="24"/>
              </w:rPr>
            </w:pPr>
            <w:r>
              <w:rPr>
                <w:rFonts w:ascii="??_GB2312" w:eastAsia="Times New Roman" w:hAnsi="仿宋"/>
                <w:sz w:val="24"/>
                <w:szCs w:val="24"/>
                <w:highlight w:val="white"/>
              </w:rPr>
              <w:t>投标文件份数</w:t>
            </w:r>
          </w:p>
        </w:tc>
        <w:tc>
          <w:tcPr>
            <w:tcW w:w="5983" w:type="dxa"/>
            <w:vAlign w:val="center"/>
          </w:tcPr>
          <w:p w:rsidR="00A23972" w:rsidRDefault="00A23972">
            <w:pPr>
              <w:widowControl/>
              <w:spacing w:line="360" w:lineRule="exact"/>
              <w:textAlignment w:val="baseline"/>
              <w:rPr>
                <w:rFonts w:ascii="??_GB2312" w:eastAsia="Times New Roman" w:hAnsi="仿宋"/>
                <w:sz w:val="24"/>
                <w:szCs w:val="24"/>
              </w:rPr>
            </w:pPr>
            <w:r>
              <w:rPr>
                <w:rFonts w:ascii="??_GB2312" w:eastAsia="Times New Roman" w:hAnsi="仿宋"/>
                <w:sz w:val="24"/>
                <w:szCs w:val="24"/>
                <w:highlight w:val="white"/>
              </w:rPr>
              <w:t>提交投标文件</w:t>
            </w:r>
            <w:r>
              <w:rPr>
                <w:rFonts w:ascii="??_GB2312" w:eastAsia="Times New Roman" w:hAnsi="仿宋"/>
                <w:sz w:val="24"/>
                <w:szCs w:val="24"/>
                <w:highlight w:val="white"/>
              </w:rPr>
              <w:t>4</w:t>
            </w:r>
            <w:r>
              <w:rPr>
                <w:rFonts w:ascii="??_GB2312" w:eastAsia="Times New Roman" w:hAnsi="仿宋"/>
                <w:sz w:val="24"/>
                <w:szCs w:val="24"/>
                <w:highlight w:val="white"/>
              </w:rPr>
              <w:t>份，其中正本</w:t>
            </w:r>
            <w:r>
              <w:rPr>
                <w:rFonts w:ascii="??_GB2312" w:eastAsia="Times New Roman" w:hAnsi="仿宋"/>
                <w:sz w:val="24"/>
                <w:szCs w:val="24"/>
                <w:highlight w:val="white"/>
              </w:rPr>
              <w:t>1</w:t>
            </w:r>
            <w:r>
              <w:rPr>
                <w:rFonts w:ascii="??_GB2312" w:eastAsia="Times New Roman" w:hAnsi="仿宋"/>
                <w:sz w:val="24"/>
                <w:szCs w:val="24"/>
                <w:highlight w:val="white"/>
              </w:rPr>
              <w:t>份，副本</w:t>
            </w:r>
            <w:r>
              <w:rPr>
                <w:rFonts w:ascii="??_GB2312" w:eastAsia="Times New Roman" w:hAnsi="仿宋"/>
                <w:sz w:val="24"/>
                <w:szCs w:val="24"/>
                <w:highlight w:val="white"/>
              </w:rPr>
              <w:t>3</w:t>
            </w:r>
            <w:r>
              <w:rPr>
                <w:rFonts w:ascii="??_GB2312" w:eastAsia="Times New Roman" w:hAnsi="仿宋"/>
                <w:sz w:val="24"/>
                <w:szCs w:val="24"/>
                <w:highlight w:val="white"/>
              </w:rPr>
              <w:t>份。</w:t>
            </w:r>
          </w:p>
        </w:tc>
      </w:tr>
      <w:tr w:rsidR="00A23972">
        <w:trPr>
          <w:trHeight w:val="1832"/>
        </w:trPr>
        <w:tc>
          <w:tcPr>
            <w:tcW w:w="991" w:type="dxa"/>
            <w:vAlign w:val="center"/>
          </w:tcPr>
          <w:p w:rsidR="00A23972" w:rsidRDefault="00A23972">
            <w:pPr>
              <w:jc w:val="center"/>
              <w:rPr>
                <w:rFonts w:ascii="??_GB2312" w:eastAsia="Times New Roman" w:hAnsi="仿宋"/>
                <w:sz w:val="24"/>
                <w:szCs w:val="24"/>
              </w:rPr>
            </w:pPr>
            <w:r>
              <w:rPr>
                <w:rFonts w:ascii="??_GB2312" w:eastAsia="Times New Roman" w:hAnsi="仿宋"/>
                <w:sz w:val="24"/>
                <w:szCs w:val="24"/>
                <w:highlight w:val="white"/>
              </w:rPr>
              <w:t>5</w:t>
            </w:r>
          </w:p>
        </w:tc>
        <w:tc>
          <w:tcPr>
            <w:tcW w:w="2393" w:type="dxa"/>
            <w:vAlign w:val="center"/>
          </w:tcPr>
          <w:p w:rsidR="00A23972" w:rsidRDefault="00A23972">
            <w:pPr>
              <w:jc w:val="center"/>
              <w:rPr>
                <w:rFonts w:ascii="??_GB2312" w:eastAsia="Times New Roman" w:hAnsi="仿宋"/>
                <w:sz w:val="24"/>
                <w:szCs w:val="24"/>
              </w:rPr>
            </w:pPr>
            <w:r>
              <w:rPr>
                <w:rFonts w:ascii="??_GB2312" w:eastAsia="Times New Roman" w:hAnsi="仿宋"/>
                <w:sz w:val="24"/>
                <w:szCs w:val="24"/>
                <w:highlight w:val="white"/>
              </w:rPr>
              <w:t>评标办法</w:t>
            </w:r>
          </w:p>
        </w:tc>
        <w:tc>
          <w:tcPr>
            <w:tcW w:w="5983" w:type="dxa"/>
            <w:vAlign w:val="center"/>
          </w:tcPr>
          <w:p w:rsidR="00A23972" w:rsidRDefault="00A23972">
            <w:pPr>
              <w:widowControl/>
              <w:spacing w:line="360" w:lineRule="exact"/>
              <w:textAlignment w:val="baseline"/>
              <w:rPr>
                <w:rFonts w:ascii="??_GB2312" w:eastAsia="Times New Roman" w:hAnsi="仿宋"/>
                <w:sz w:val="24"/>
                <w:szCs w:val="24"/>
                <w:highlight w:val="white"/>
              </w:rPr>
            </w:pPr>
            <w:bookmarkStart w:id="19" w:name="EB01ad4d0610b94c8dbc88b91e6c2e3007"/>
            <w:r>
              <w:rPr>
                <w:rFonts w:ascii="??_GB2312" w:hAnsi="??_GB2312" w:cs="??_GB2312"/>
                <w:color w:val="000000"/>
                <w:sz w:val="24"/>
                <w:szCs w:val="24"/>
                <w:highlight w:val="white"/>
              </w:rPr>
              <w:t xml:space="preserve"> □ </w:t>
            </w:r>
            <w:bookmarkEnd w:id="19"/>
            <w:r>
              <w:rPr>
                <w:rFonts w:ascii="??_GB2312" w:eastAsia="Times New Roman" w:hAnsi="仿宋"/>
                <w:sz w:val="24"/>
                <w:szCs w:val="24"/>
                <w:highlight w:val="white"/>
              </w:rPr>
              <w:t>最低评标价法；</w:t>
            </w:r>
            <w:bookmarkStart w:id="20" w:name="EB60edc45a715b46df9501002f44e6ae26"/>
            <w:r>
              <w:rPr>
                <w:rFonts w:ascii="??_GB2312" w:hAnsi="??_GB2312" w:cs="??_GB2312"/>
                <w:color w:val="000000"/>
                <w:sz w:val="24"/>
                <w:szCs w:val="24"/>
                <w:highlight w:val="white"/>
              </w:rPr>
              <w:t xml:space="preserve"> </w:t>
            </w:r>
            <w:r>
              <w:rPr>
                <w:rFonts w:ascii="MS Mincho" w:eastAsia="MS Mincho" w:hAnsi="MS Mincho" w:cs="MS Mincho" w:hint="eastAsia"/>
                <w:color w:val="000000"/>
                <w:sz w:val="24"/>
                <w:szCs w:val="24"/>
                <w:highlight w:val="white"/>
              </w:rPr>
              <w:t>☑</w:t>
            </w:r>
            <w:r>
              <w:rPr>
                <w:rFonts w:ascii="??_GB2312" w:hAnsi="??_GB2312" w:cs="??_GB2312"/>
                <w:color w:val="000000"/>
                <w:sz w:val="24"/>
                <w:szCs w:val="24"/>
                <w:highlight w:val="white"/>
              </w:rPr>
              <w:t xml:space="preserve"> </w:t>
            </w:r>
            <w:bookmarkEnd w:id="20"/>
            <w:r>
              <w:rPr>
                <w:rFonts w:ascii="??_GB2312" w:eastAsia="Times New Roman" w:hAnsi="仿宋"/>
                <w:sz w:val="24"/>
                <w:szCs w:val="24"/>
                <w:highlight w:val="white"/>
              </w:rPr>
              <w:t>综合评分法</w:t>
            </w:r>
          </w:p>
          <w:p w:rsidR="00A23972" w:rsidRDefault="00A23972">
            <w:pPr>
              <w:widowControl/>
              <w:spacing w:line="360" w:lineRule="exact"/>
              <w:textAlignment w:val="baseline"/>
              <w:rPr>
                <w:rFonts w:ascii="??_GB2312" w:eastAsia="Times New Roman" w:hAnsi="仿宋"/>
                <w:sz w:val="24"/>
                <w:szCs w:val="24"/>
              </w:rPr>
            </w:pPr>
            <w:r>
              <w:rPr>
                <w:rFonts w:ascii="??_GB2312" w:eastAsia="Times New Roman" w:hAnsi="仿宋"/>
                <w:sz w:val="24"/>
                <w:szCs w:val="24"/>
                <w:highlight w:val="white"/>
              </w:rPr>
              <w:t>具体评标办法详见招标文件第三部分。</w:t>
            </w:r>
          </w:p>
          <w:p w:rsidR="00A23972" w:rsidRDefault="00A23972">
            <w:pPr>
              <w:widowControl/>
              <w:spacing w:line="360" w:lineRule="exact"/>
              <w:textAlignment w:val="baseline"/>
              <w:rPr>
                <w:rFonts w:ascii="??_GB2312" w:eastAsia="Times New Roman" w:hAnsi="仿宋"/>
                <w:sz w:val="24"/>
                <w:szCs w:val="24"/>
                <w:highlight w:val="white"/>
              </w:rPr>
            </w:pPr>
            <w:r>
              <w:rPr>
                <w:rFonts w:ascii="??_GB2312" w:eastAsia="Times New Roman" w:hAnsi="仿宋"/>
                <w:sz w:val="24"/>
                <w:szCs w:val="24"/>
                <w:highlight w:val="white"/>
              </w:rPr>
              <w:t>评标委员会按照招标文件规定评标办法和标准推荐</w:t>
            </w:r>
            <w:r>
              <w:rPr>
                <w:rFonts w:ascii="??_GB2312" w:eastAsia="Times New Roman" w:hAnsi="仿宋"/>
                <w:sz w:val="24"/>
                <w:szCs w:val="24"/>
                <w:highlight w:val="white"/>
              </w:rPr>
              <w:t>1-2</w:t>
            </w:r>
            <w:r>
              <w:rPr>
                <w:rFonts w:ascii="??_GB2312" w:eastAsia="Times New Roman" w:hAnsi="仿宋"/>
                <w:sz w:val="24"/>
                <w:szCs w:val="24"/>
                <w:highlight w:val="white"/>
              </w:rPr>
              <w:t>名中标候选人。</w:t>
            </w:r>
          </w:p>
        </w:tc>
      </w:tr>
      <w:tr w:rsidR="00A23972">
        <w:trPr>
          <w:trHeight w:val="571"/>
        </w:trPr>
        <w:tc>
          <w:tcPr>
            <w:tcW w:w="991" w:type="dxa"/>
            <w:vAlign w:val="center"/>
          </w:tcPr>
          <w:p w:rsidR="00A23972" w:rsidRDefault="00A23972">
            <w:pPr>
              <w:jc w:val="center"/>
              <w:rPr>
                <w:rFonts w:ascii="??_GB2312" w:eastAsia="Times New Roman" w:hAnsi="仿宋"/>
                <w:sz w:val="24"/>
                <w:szCs w:val="24"/>
              </w:rPr>
            </w:pPr>
            <w:r>
              <w:rPr>
                <w:rFonts w:ascii="??_GB2312" w:eastAsia="Times New Roman" w:hAnsi="仿宋"/>
                <w:sz w:val="24"/>
                <w:szCs w:val="24"/>
                <w:highlight w:val="white"/>
              </w:rPr>
              <w:t>6</w:t>
            </w:r>
          </w:p>
        </w:tc>
        <w:tc>
          <w:tcPr>
            <w:tcW w:w="2393" w:type="dxa"/>
            <w:vAlign w:val="center"/>
          </w:tcPr>
          <w:p w:rsidR="00A23972" w:rsidRDefault="00A23972">
            <w:pPr>
              <w:jc w:val="center"/>
              <w:rPr>
                <w:rFonts w:ascii="??_GB2312" w:eastAsia="Times New Roman" w:hAnsi="仿宋"/>
                <w:sz w:val="24"/>
                <w:szCs w:val="24"/>
              </w:rPr>
            </w:pPr>
            <w:r>
              <w:rPr>
                <w:rFonts w:ascii="??_GB2312" w:eastAsia="Times New Roman" w:hAnsi="仿宋"/>
                <w:sz w:val="24"/>
                <w:szCs w:val="24"/>
                <w:highlight w:val="white"/>
              </w:rPr>
              <w:t>其他</w:t>
            </w:r>
          </w:p>
        </w:tc>
        <w:tc>
          <w:tcPr>
            <w:tcW w:w="5983" w:type="dxa"/>
            <w:vAlign w:val="center"/>
          </w:tcPr>
          <w:p w:rsidR="00A23972" w:rsidRDefault="00A23972">
            <w:pPr>
              <w:widowControl/>
              <w:spacing w:line="360" w:lineRule="exact"/>
              <w:textAlignment w:val="baseline"/>
              <w:rPr>
                <w:rFonts w:ascii="??_GB2312" w:eastAsia="Times New Roman" w:hAnsi="仿宋"/>
                <w:sz w:val="24"/>
                <w:szCs w:val="24"/>
                <w:highlight w:val="green"/>
              </w:rPr>
            </w:pPr>
            <w:bookmarkStart w:id="21" w:name="EB3235c4b8837f432b96b1b7256e423a4d"/>
            <w:bookmarkEnd w:id="21"/>
          </w:p>
        </w:tc>
      </w:tr>
    </w:tbl>
    <w:p w:rsidR="00A23972" w:rsidRDefault="00A23972">
      <w:pPr>
        <w:rPr>
          <w:color w:val="000080"/>
          <w:sz w:val="20"/>
          <w:highlight w:val="cyan"/>
        </w:rPr>
      </w:pPr>
      <w:bookmarkStart w:id="22" w:name="EB58cb8cd23fee4c22b206300d1e7d3b54"/>
      <w:r>
        <w:rPr>
          <w:color w:val="000080"/>
          <w:sz w:val="20"/>
          <w:highlight w:val="white"/>
        </w:rPr>
        <w:t xml:space="preserve"> </w:t>
      </w:r>
      <w:bookmarkEnd w:id="22"/>
    </w:p>
    <w:p w:rsidR="00A23972" w:rsidRDefault="00A23972">
      <w:pPr>
        <w:rPr>
          <w:highlight w:val="yellow"/>
        </w:rPr>
      </w:pPr>
      <w:bookmarkStart w:id="23" w:name="EB57e60e2185ad4f8aa3291d2c5afbcc97"/>
      <w:r>
        <w:rPr>
          <w:color w:val="000080"/>
          <w:sz w:val="20"/>
          <w:highlight w:val="white"/>
        </w:rPr>
        <w:t xml:space="preserve"> </w:t>
      </w:r>
      <w:bookmarkStart w:id="24" w:name="EBc91228392f1e4db5bf2f171a6b6a36cc"/>
      <w:bookmarkEnd w:id="23"/>
      <w:r>
        <w:rPr>
          <w:color w:val="000080"/>
          <w:sz w:val="20"/>
          <w:highlight w:val="white"/>
        </w:rPr>
        <w:t xml:space="preserve"> </w:t>
      </w:r>
      <w:bookmarkEnd w:id="24"/>
    </w:p>
    <w:p w:rsidR="00A23972" w:rsidRDefault="00A23972">
      <w:pPr>
        <w:pStyle w:val="Normal0"/>
        <w:outlineLvl w:val="1"/>
      </w:pPr>
      <w:bookmarkStart w:id="25" w:name="_Toc503876866"/>
      <w:r>
        <w:rPr>
          <w:rFonts w:hint="eastAsia"/>
          <w:highlight w:val="white"/>
        </w:rPr>
        <w:t>一、总</w:t>
      </w:r>
      <w:r>
        <w:rPr>
          <w:highlight w:val="white"/>
        </w:rPr>
        <w:t xml:space="preserve"> </w:t>
      </w:r>
      <w:r>
        <w:rPr>
          <w:rFonts w:hint="eastAsia"/>
          <w:highlight w:val="white"/>
        </w:rPr>
        <w:t>则</w:t>
      </w:r>
      <w:bookmarkEnd w:id="25"/>
    </w:p>
    <w:p w:rsidR="00A23972" w:rsidRDefault="00A23972">
      <w:pPr>
        <w:spacing w:line="500" w:lineRule="exact"/>
        <w:ind w:firstLineChars="200" w:firstLine="482"/>
        <w:rPr>
          <w:rFonts w:ascii="宋体"/>
          <w:b/>
          <w:sz w:val="24"/>
        </w:rPr>
      </w:pPr>
      <w:r>
        <w:rPr>
          <w:rFonts w:ascii="宋体" w:hAnsi="宋体"/>
          <w:b/>
          <w:sz w:val="24"/>
          <w:highlight w:val="white"/>
        </w:rPr>
        <w:t>1</w:t>
      </w:r>
      <w:r>
        <w:rPr>
          <w:rFonts w:ascii="宋体" w:hAnsi="宋体" w:hint="eastAsia"/>
          <w:b/>
          <w:sz w:val="24"/>
          <w:highlight w:val="white"/>
        </w:rPr>
        <w:t>、招标方式</w:t>
      </w:r>
    </w:p>
    <w:p w:rsidR="00A23972" w:rsidRDefault="00A23972">
      <w:pPr>
        <w:pStyle w:val="BodyTextIndent"/>
        <w:spacing w:line="500" w:lineRule="exact"/>
        <w:ind w:firstLineChars="200" w:firstLine="480"/>
        <w:rPr>
          <w:sz w:val="24"/>
        </w:rPr>
      </w:pPr>
      <w:r>
        <w:rPr>
          <w:sz w:val="24"/>
          <w:highlight w:val="white"/>
        </w:rPr>
        <w:t>本次招标采取公开招标方式。</w:t>
      </w:r>
    </w:p>
    <w:p w:rsidR="00A23972" w:rsidRDefault="00A23972">
      <w:pPr>
        <w:spacing w:line="500" w:lineRule="exact"/>
        <w:ind w:firstLineChars="200" w:firstLine="482"/>
        <w:rPr>
          <w:rFonts w:ascii="宋体"/>
          <w:b/>
          <w:sz w:val="24"/>
        </w:rPr>
      </w:pPr>
      <w:r>
        <w:rPr>
          <w:rFonts w:ascii="宋体" w:hAnsi="宋体"/>
          <w:b/>
          <w:sz w:val="24"/>
          <w:highlight w:val="white"/>
        </w:rPr>
        <w:t>2</w:t>
      </w:r>
      <w:r>
        <w:rPr>
          <w:rFonts w:ascii="宋体" w:hAnsi="宋体" w:hint="eastAsia"/>
          <w:b/>
          <w:sz w:val="24"/>
          <w:highlight w:val="white"/>
        </w:rPr>
        <w:t>、合格的投标人</w:t>
      </w:r>
    </w:p>
    <w:p w:rsidR="00A23972" w:rsidRDefault="00A23972">
      <w:pPr>
        <w:spacing w:line="500" w:lineRule="exact"/>
        <w:ind w:firstLineChars="200" w:firstLine="480"/>
        <w:rPr>
          <w:rFonts w:ascii="??_GB2312" w:eastAsia="Times New Roman"/>
          <w:sz w:val="24"/>
          <w:shd w:val="clear" w:color="auto" w:fill="FFC000"/>
        </w:rPr>
      </w:pPr>
      <w:r>
        <w:rPr>
          <w:rFonts w:ascii="??_GB2312" w:eastAsia="Times New Roman"/>
          <w:sz w:val="24"/>
          <w:highlight w:val="white"/>
        </w:rPr>
        <w:t>2.1</w:t>
      </w:r>
      <w:r>
        <w:rPr>
          <w:rFonts w:ascii="??_GB2312" w:eastAsia="Times New Roman"/>
          <w:sz w:val="24"/>
          <w:highlight w:val="white"/>
        </w:rPr>
        <w:t>合格的投标人必须是有能力按照本招标文件规定的要求提供设备和相关服务，且具有独立承担民事等法律责任的法人或其它经济组织。</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2.2</w:t>
      </w:r>
      <w:r>
        <w:rPr>
          <w:rFonts w:ascii="??_GB2312" w:eastAsia="Times New Roman"/>
          <w:sz w:val="24"/>
          <w:highlight w:val="white"/>
        </w:rPr>
        <w:t>合格的投标人必须符合招标文件第一部分《投标邀请函》第二条及须知前附表相关规定，且具备独立完成本项目的</w:t>
      </w:r>
      <w:r>
        <w:rPr>
          <w:rFonts w:ascii="??_GB2312" w:eastAsia="Times New Roman"/>
          <w:kern w:val="10"/>
          <w:sz w:val="24"/>
          <w:highlight w:val="white"/>
        </w:rPr>
        <w:t>能</w:t>
      </w:r>
      <w:r>
        <w:rPr>
          <w:rFonts w:ascii="??_GB2312" w:eastAsia="Times New Roman"/>
          <w:sz w:val="24"/>
          <w:highlight w:val="white"/>
        </w:rPr>
        <w:t>力，中标后不允许分包、转包。</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2.3</w:t>
      </w:r>
      <w:r>
        <w:rPr>
          <w:rFonts w:ascii="??_GB2312" w:eastAsia="Times New Roman"/>
          <w:sz w:val="24"/>
          <w:highlight w:val="white"/>
        </w:rPr>
        <w:t>合格的投标人应遵守中华人民共和国《政府采购法》、《政府采购法实施条例》、《招标投标法》、《合同法》和《反不正当竞争法》等有关法律、法规。</w:t>
      </w:r>
    </w:p>
    <w:p w:rsidR="00A23972" w:rsidRDefault="00A23972">
      <w:pPr>
        <w:spacing w:line="500" w:lineRule="exact"/>
        <w:ind w:firstLineChars="200" w:firstLine="482"/>
        <w:rPr>
          <w:rFonts w:ascii="宋体"/>
          <w:b/>
          <w:sz w:val="24"/>
        </w:rPr>
      </w:pPr>
      <w:r>
        <w:rPr>
          <w:rFonts w:ascii="宋体" w:hAnsi="宋体"/>
          <w:b/>
          <w:sz w:val="24"/>
          <w:highlight w:val="white"/>
        </w:rPr>
        <w:t>3</w:t>
      </w:r>
      <w:r>
        <w:rPr>
          <w:rFonts w:ascii="宋体" w:hAnsi="宋体" w:hint="eastAsia"/>
          <w:b/>
          <w:sz w:val="24"/>
          <w:highlight w:val="white"/>
        </w:rPr>
        <w:t>、适用法律</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本次招标及由本次招标产生的合同受中华人民共和国的相关法律、法规制约和保护。</w:t>
      </w:r>
    </w:p>
    <w:p w:rsidR="00A23972" w:rsidRDefault="00A23972">
      <w:pPr>
        <w:spacing w:line="500" w:lineRule="exact"/>
        <w:ind w:firstLineChars="200" w:firstLine="482"/>
        <w:rPr>
          <w:rFonts w:ascii="宋体"/>
          <w:b/>
          <w:sz w:val="24"/>
        </w:rPr>
      </w:pPr>
      <w:r>
        <w:rPr>
          <w:rFonts w:ascii="宋体" w:hAnsi="宋体"/>
          <w:b/>
          <w:sz w:val="24"/>
          <w:highlight w:val="white"/>
        </w:rPr>
        <w:t>4</w:t>
      </w:r>
      <w:r>
        <w:rPr>
          <w:rFonts w:ascii="宋体" w:hAnsi="宋体" w:hint="eastAsia"/>
          <w:b/>
          <w:sz w:val="24"/>
          <w:highlight w:val="white"/>
        </w:rPr>
        <w:t>、投标费用</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投标人应自行承担所有参加投标有关的费用。</w:t>
      </w:r>
    </w:p>
    <w:p w:rsidR="00A23972" w:rsidRDefault="00A23972">
      <w:pPr>
        <w:spacing w:line="500" w:lineRule="exact"/>
        <w:ind w:firstLineChars="200" w:firstLine="482"/>
        <w:rPr>
          <w:rFonts w:ascii="宋体"/>
          <w:b/>
          <w:sz w:val="24"/>
        </w:rPr>
      </w:pPr>
      <w:r>
        <w:rPr>
          <w:rFonts w:ascii="宋体" w:hAnsi="宋体"/>
          <w:b/>
          <w:sz w:val="24"/>
          <w:highlight w:val="white"/>
        </w:rPr>
        <w:t>5</w:t>
      </w:r>
      <w:r>
        <w:rPr>
          <w:rFonts w:ascii="宋体" w:hAnsi="宋体" w:hint="eastAsia"/>
          <w:b/>
          <w:sz w:val="24"/>
          <w:highlight w:val="white"/>
        </w:rPr>
        <w:t>、招标文件的约束力</w:t>
      </w:r>
    </w:p>
    <w:p w:rsidR="00A23972" w:rsidRDefault="00A23972">
      <w:pPr>
        <w:spacing w:line="500" w:lineRule="exact"/>
        <w:ind w:firstLineChars="200" w:firstLine="480"/>
        <w:rPr>
          <w:rFonts w:ascii="??_GB2312" w:eastAsia="Times New Roman"/>
          <w:sz w:val="24"/>
        </w:rPr>
      </w:pPr>
      <w:r>
        <w:rPr>
          <w:rFonts w:ascii="??_GB2312" w:eastAsia="Times New Roman"/>
          <w:kern w:val="0"/>
          <w:sz w:val="24"/>
          <w:highlight w:val="white"/>
        </w:rPr>
        <w:t>投标人一旦参加本项目投标，即被认为接受了本招标文件的所有条件和规定</w:t>
      </w:r>
      <w:r>
        <w:rPr>
          <w:rFonts w:ascii="??_GB2312" w:eastAsia="Times New Roman"/>
          <w:sz w:val="24"/>
          <w:highlight w:val="white"/>
        </w:rPr>
        <w:t>。</w:t>
      </w:r>
    </w:p>
    <w:p w:rsidR="00A23972" w:rsidRDefault="00A23972">
      <w:pPr>
        <w:spacing w:line="500" w:lineRule="exact"/>
        <w:ind w:firstLineChars="200" w:firstLine="482"/>
        <w:rPr>
          <w:rFonts w:ascii="宋体"/>
          <w:b/>
          <w:sz w:val="24"/>
          <w:highlight w:val="white"/>
        </w:rPr>
      </w:pPr>
      <w:r>
        <w:rPr>
          <w:rFonts w:ascii="宋体" w:hAnsi="宋体"/>
          <w:b/>
          <w:sz w:val="24"/>
          <w:highlight w:val="white"/>
        </w:rPr>
        <w:t>6</w:t>
      </w:r>
      <w:r>
        <w:rPr>
          <w:rFonts w:ascii="宋体" w:hAnsi="宋体" w:hint="eastAsia"/>
          <w:b/>
          <w:sz w:val="24"/>
          <w:highlight w:val="white"/>
        </w:rPr>
        <w:t>、相同品牌产品投标</w:t>
      </w:r>
    </w:p>
    <w:p w:rsidR="00A23972" w:rsidRDefault="00A23972">
      <w:pPr>
        <w:spacing w:line="500" w:lineRule="exact"/>
        <w:ind w:firstLineChars="200" w:firstLine="480"/>
        <w:rPr>
          <w:rFonts w:ascii="??_GB2312" w:eastAsia="Times New Roman"/>
          <w:kern w:val="0"/>
          <w:sz w:val="24"/>
          <w:highlight w:val="white"/>
        </w:rPr>
      </w:pPr>
      <w:r>
        <w:rPr>
          <w:rFonts w:ascii="??_GB2312" w:eastAsia="Times New Roman"/>
          <w:kern w:val="0"/>
          <w:sz w:val="24"/>
          <w:highlight w:val="white"/>
        </w:rPr>
        <w:t>使用综合评分法的采购项目，提供相同品牌产品且通过资格审查、符合性审查的不同投标人参加同一合同项下投标的，按一家投标人计算，评审后得分最高的同品牌投标人获得中标人推荐资格；评审得分相同的，报价最低的投标人获得中标人推荐资格。得分且报价相同的，由采购人采取随机抽取方式确定，其他同品牌投标人不作为中标候选人。</w:t>
      </w:r>
    </w:p>
    <w:p w:rsidR="00A23972" w:rsidRDefault="00A23972">
      <w:pPr>
        <w:rPr>
          <w:highlight w:val="cyan"/>
        </w:rPr>
      </w:pPr>
      <w:bookmarkStart w:id="26" w:name="EB03f11de025af49a0b0680fbbffa2bc40"/>
      <w:r>
        <w:rPr>
          <w:color w:val="000080"/>
          <w:sz w:val="20"/>
          <w:highlight w:val="white"/>
        </w:rPr>
        <w:t xml:space="preserve"> </w:t>
      </w:r>
      <w:bookmarkEnd w:id="26"/>
    </w:p>
    <w:p w:rsidR="00A23972" w:rsidRDefault="00A23972">
      <w:pPr>
        <w:rPr>
          <w:highlight w:val="yellow"/>
        </w:rPr>
      </w:pPr>
      <w:bookmarkStart w:id="27" w:name="EB60cea96dc93b473689a4b3b642a81eef"/>
      <w:r>
        <w:rPr>
          <w:color w:val="000080"/>
          <w:sz w:val="20"/>
          <w:highlight w:val="white"/>
        </w:rPr>
        <w:t xml:space="preserve"> </w:t>
      </w:r>
      <w:bookmarkStart w:id="28" w:name="EB31a8d026cb7b40309579ccdfd0a4b6ef"/>
      <w:bookmarkEnd w:id="27"/>
      <w:r>
        <w:rPr>
          <w:color w:val="000080"/>
          <w:sz w:val="20"/>
          <w:highlight w:val="white"/>
        </w:rPr>
        <w:t xml:space="preserve"> </w:t>
      </w:r>
      <w:bookmarkEnd w:id="28"/>
    </w:p>
    <w:p w:rsidR="00A23972" w:rsidRDefault="00A23972">
      <w:pPr>
        <w:pStyle w:val="Normal0"/>
        <w:outlineLvl w:val="1"/>
      </w:pPr>
      <w:bookmarkStart w:id="29" w:name="_Toc503876867"/>
      <w:r>
        <w:rPr>
          <w:rFonts w:hint="eastAsia"/>
          <w:highlight w:val="white"/>
        </w:rPr>
        <w:t>二、招标文件</w:t>
      </w:r>
      <w:bookmarkEnd w:id="29"/>
    </w:p>
    <w:p w:rsidR="00A23972" w:rsidRDefault="00A23972">
      <w:pPr>
        <w:spacing w:line="500" w:lineRule="exact"/>
        <w:ind w:firstLineChars="200" w:firstLine="482"/>
        <w:rPr>
          <w:rFonts w:ascii="宋体"/>
          <w:b/>
          <w:sz w:val="24"/>
        </w:rPr>
      </w:pPr>
      <w:r>
        <w:rPr>
          <w:rFonts w:ascii="宋体" w:hAnsi="宋体"/>
          <w:b/>
          <w:sz w:val="24"/>
          <w:highlight w:val="white"/>
        </w:rPr>
        <w:t>7</w:t>
      </w:r>
      <w:r>
        <w:rPr>
          <w:rFonts w:ascii="宋体" w:hAnsi="宋体" w:hint="eastAsia"/>
          <w:b/>
          <w:sz w:val="24"/>
          <w:highlight w:val="white"/>
        </w:rPr>
        <w:t>、招标文件构成</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第一部分：投标邀请函；</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第二部分：投标人须知；</w:t>
      </w:r>
      <w:r>
        <w:rPr>
          <w:rFonts w:ascii="??_GB2312" w:eastAsia="Times New Roman"/>
          <w:sz w:val="24"/>
          <w:highlight w:val="white"/>
        </w:rPr>
        <w:t xml:space="preserve"> </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第三部分：资格审查及评分办法；</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第四部分：采购需求；</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第五部分：合同格式及条款；</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第六部分：投标文件格式。</w:t>
      </w:r>
    </w:p>
    <w:p w:rsidR="00A23972" w:rsidRDefault="00A23972">
      <w:pPr>
        <w:spacing w:line="500" w:lineRule="exact"/>
        <w:ind w:firstLineChars="200" w:firstLine="482"/>
        <w:rPr>
          <w:rFonts w:ascii="宋体"/>
          <w:b/>
          <w:sz w:val="24"/>
        </w:rPr>
      </w:pPr>
      <w:r>
        <w:rPr>
          <w:rFonts w:ascii="宋体" w:hAnsi="宋体"/>
          <w:b/>
          <w:sz w:val="24"/>
          <w:highlight w:val="white"/>
        </w:rPr>
        <w:t>8</w:t>
      </w:r>
      <w:r>
        <w:rPr>
          <w:rFonts w:ascii="宋体" w:hAnsi="宋体" w:hint="eastAsia"/>
          <w:b/>
          <w:sz w:val="24"/>
          <w:highlight w:val="white"/>
        </w:rPr>
        <w:t>、招标文件的澄清</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任何要求对招标文件澄清的投标人，均应在招标文件提供截止时间之前提出，采购机构对规定时间内收到的澄清要求予以答复，答复不包括问题的来源。</w:t>
      </w:r>
    </w:p>
    <w:p w:rsidR="00A23972" w:rsidRDefault="00A23972">
      <w:pPr>
        <w:spacing w:line="500" w:lineRule="exact"/>
        <w:ind w:firstLineChars="200" w:firstLine="482"/>
        <w:rPr>
          <w:rFonts w:ascii="宋体"/>
          <w:b/>
          <w:sz w:val="24"/>
        </w:rPr>
      </w:pPr>
      <w:r>
        <w:rPr>
          <w:rFonts w:ascii="宋体" w:hAnsi="宋体"/>
          <w:b/>
          <w:sz w:val="24"/>
          <w:highlight w:val="white"/>
        </w:rPr>
        <w:t>9</w:t>
      </w:r>
      <w:r>
        <w:rPr>
          <w:rFonts w:ascii="宋体" w:hAnsi="宋体" w:hint="eastAsia"/>
          <w:b/>
          <w:sz w:val="24"/>
          <w:highlight w:val="white"/>
        </w:rPr>
        <w:t>、招标文件的修改</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9.1</w:t>
      </w:r>
      <w:r>
        <w:rPr>
          <w:rFonts w:ascii="??_GB2312" w:eastAsia="Times New Roman"/>
          <w:sz w:val="24"/>
          <w:highlight w:val="white"/>
        </w:rPr>
        <w:t>在投标文件接收截止日期</w:t>
      </w:r>
      <w:r>
        <w:rPr>
          <w:rFonts w:ascii="??_GB2312" w:eastAsia="Times New Roman"/>
          <w:sz w:val="24"/>
          <w:highlight w:val="white"/>
        </w:rPr>
        <w:t>5</w:t>
      </w:r>
      <w:r>
        <w:rPr>
          <w:rFonts w:ascii="??_GB2312" w:eastAsia="Times New Roman"/>
          <w:sz w:val="24"/>
          <w:highlight w:val="white"/>
        </w:rPr>
        <w:t>日前，采购机构可以更正公告或补充文件的形式对招标文件进行修改。</w:t>
      </w:r>
    </w:p>
    <w:p w:rsidR="00A23972" w:rsidRDefault="00A23972">
      <w:pPr>
        <w:spacing w:line="500" w:lineRule="exact"/>
        <w:ind w:firstLineChars="200" w:firstLine="480"/>
        <w:rPr>
          <w:rFonts w:ascii="??_GB2312" w:eastAsia="Times New Roman"/>
          <w:kern w:val="0"/>
          <w:sz w:val="24"/>
        </w:rPr>
      </w:pPr>
      <w:r>
        <w:rPr>
          <w:rFonts w:ascii="??_GB2312" w:eastAsia="Times New Roman"/>
          <w:kern w:val="0"/>
          <w:sz w:val="24"/>
          <w:highlight w:val="white"/>
        </w:rPr>
        <w:t>9.2</w:t>
      </w:r>
      <w:r>
        <w:rPr>
          <w:rFonts w:ascii="??_GB2312" w:eastAsia="Times New Roman"/>
          <w:kern w:val="0"/>
          <w:sz w:val="24"/>
          <w:highlight w:val="white"/>
        </w:rPr>
        <w:t>招标文件的修改将</w:t>
      </w:r>
      <w:r>
        <w:rPr>
          <w:rFonts w:ascii="??_GB2312" w:hint="eastAsia"/>
          <w:kern w:val="0"/>
          <w:sz w:val="24"/>
          <w:highlight w:val="white"/>
        </w:rPr>
        <w:t>在招标人的官网上公告</w:t>
      </w:r>
      <w:r>
        <w:rPr>
          <w:rFonts w:ascii="??_GB2312" w:eastAsia="Times New Roman"/>
          <w:kern w:val="0"/>
          <w:sz w:val="24"/>
          <w:highlight w:val="white"/>
        </w:rPr>
        <w:t>，并对投标人具有约束力。投标人收到修改文件后，应于</w:t>
      </w:r>
      <w:r>
        <w:rPr>
          <w:rFonts w:ascii="??_GB2312" w:eastAsia="Times New Roman"/>
          <w:kern w:val="0"/>
          <w:sz w:val="24"/>
          <w:highlight w:val="white"/>
        </w:rPr>
        <w:t>1</w:t>
      </w:r>
      <w:r>
        <w:rPr>
          <w:rFonts w:ascii="??_GB2312" w:eastAsia="Times New Roman"/>
          <w:kern w:val="0"/>
          <w:sz w:val="24"/>
          <w:highlight w:val="white"/>
        </w:rPr>
        <w:t>个工作日内予以确认，逾期未确认的，视同已收。</w:t>
      </w:r>
      <w:r>
        <w:rPr>
          <w:rFonts w:ascii="??_GB2312" w:eastAsia="Times New Roman"/>
          <w:kern w:val="0"/>
          <w:sz w:val="24"/>
          <w:highlight w:val="white"/>
        </w:rPr>
        <w:t xml:space="preserve"> </w:t>
      </w:r>
    </w:p>
    <w:p w:rsidR="00A23972" w:rsidRDefault="00A23972">
      <w:pPr>
        <w:spacing w:line="500" w:lineRule="exact"/>
        <w:ind w:firstLineChars="200" w:firstLine="480"/>
        <w:rPr>
          <w:rFonts w:ascii="??_GB2312" w:eastAsia="Times New Roman"/>
          <w:kern w:val="0"/>
          <w:sz w:val="24"/>
        </w:rPr>
      </w:pPr>
      <w:r>
        <w:rPr>
          <w:rFonts w:ascii="??_GB2312" w:eastAsia="Times New Roman"/>
          <w:kern w:val="0"/>
          <w:sz w:val="24"/>
          <w:highlight w:val="white"/>
        </w:rPr>
        <w:t>9.3</w:t>
      </w:r>
      <w:r>
        <w:rPr>
          <w:rFonts w:ascii="??_GB2312" w:eastAsia="Times New Roman"/>
          <w:kern w:val="0"/>
          <w:sz w:val="24"/>
          <w:highlight w:val="white"/>
        </w:rPr>
        <w:t>投标人应及时登录学校官网获取澄清答疑文件（修改后招标文件），如因投标人原因未能及时下载澄清和修改，由此造成的相关责任，由投标人承担。</w:t>
      </w:r>
      <w:r>
        <w:rPr>
          <w:rFonts w:ascii="??_GB2312" w:eastAsia="Times New Roman"/>
          <w:kern w:val="0"/>
          <w:sz w:val="24"/>
          <w:highlight w:val="white"/>
        </w:rPr>
        <w:t xml:space="preserve"> </w:t>
      </w:r>
    </w:p>
    <w:p w:rsidR="00A23972" w:rsidRDefault="00A23972">
      <w:pPr>
        <w:spacing w:line="500" w:lineRule="exact"/>
        <w:ind w:firstLineChars="200" w:firstLine="480"/>
        <w:rPr>
          <w:rFonts w:ascii="??_GB2312"/>
          <w:kern w:val="0"/>
          <w:sz w:val="24"/>
          <w:highlight w:val="white"/>
        </w:rPr>
      </w:pPr>
      <w:r>
        <w:rPr>
          <w:rFonts w:ascii="??_GB2312" w:eastAsia="Times New Roman"/>
          <w:kern w:val="0"/>
          <w:sz w:val="24"/>
          <w:highlight w:val="white"/>
        </w:rPr>
        <w:t>9.4</w:t>
      </w:r>
      <w:r>
        <w:rPr>
          <w:rFonts w:ascii="??_GB2312" w:eastAsia="Times New Roman"/>
          <w:kern w:val="0"/>
          <w:sz w:val="24"/>
          <w:highlight w:val="white"/>
        </w:rPr>
        <w:t>为使投标人有充分的时间对招标文件的修改部分进行分析、研究，采购机构有权推迟投标文件接收截止日期和开标日期，并将此变更通知</w:t>
      </w:r>
      <w:r>
        <w:rPr>
          <w:rFonts w:ascii="??_GB2312" w:hint="eastAsia"/>
          <w:kern w:val="0"/>
          <w:sz w:val="24"/>
          <w:highlight w:val="white"/>
        </w:rPr>
        <w:t>在招标人的官网上公告。</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9.5</w:t>
      </w:r>
      <w:r>
        <w:rPr>
          <w:rFonts w:ascii="??_GB2312" w:eastAsia="Times New Roman"/>
          <w:sz w:val="24"/>
          <w:highlight w:val="white"/>
        </w:rPr>
        <w:t>采购机构发出的所有补充、修改和变更文件均作为招标文件的组成部分，与招标文件具有同等法律效力。</w:t>
      </w:r>
      <w:r>
        <w:rPr>
          <w:rFonts w:ascii="??_GB2312" w:eastAsia="Times New Roman"/>
          <w:sz w:val="24"/>
          <w:highlight w:val="white"/>
        </w:rPr>
        <w:t xml:space="preserve"> </w:t>
      </w:r>
    </w:p>
    <w:p w:rsidR="00A23972" w:rsidRDefault="00A23972">
      <w:pPr>
        <w:rPr>
          <w:highlight w:val="cyan"/>
        </w:rPr>
      </w:pPr>
      <w:bookmarkStart w:id="30" w:name="EB2154fb7cf02b4b0980c6759aa29ee4ed"/>
      <w:r>
        <w:rPr>
          <w:color w:val="000080"/>
          <w:sz w:val="20"/>
          <w:highlight w:val="white"/>
        </w:rPr>
        <w:t xml:space="preserve"> </w:t>
      </w:r>
      <w:bookmarkEnd w:id="30"/>
    </w:p>
    <w:p w:rsidR="00A23972" w:rsidRDefault="00A23972">
      <w:pPr>
        <w:rPr>
          <w:highlight w:val="yellow"/>
        </w:rPr>
      </w:pPr>
      <w:bookmarkStart w:id="31" w:name="EB453bde7f4ddc418fae2aad9fbcd82554"/>
      <w:r>
        <w:rPr>
          <w:color w:val="000080"/>
          <w:sz w:val="20"/>
          <w:highlight w:val="white"/>
        </w:rPr>
        <w:t xml:space="preserve"> </w:t>
      </w:r>
      <w:bookmarkStart w:id="32" w:name="EBec71fc1696a240c4b620fe1e00b2ce58"/>
      <w:bookmarkEnd w:id="31"/>
      <w:r>
        <w:rPr>
          <w:color w:val="000080"/>
          <w:sz w:val="20"/>
          <w:highlight w:val="white"/>
        </w:rPr>
        <w:t xml:space="preserve"> </w:t>
      </w:r>
      <w:bookmarkEnd w:id="32"/>
    </w:p>
    <w:p w:rsidR="00A23972" w:rsidRDefault="00A23972">
      <w:pPr>
        <w:pStyle w:val="Normal0"/>
        <w:outlineLvl w:val="1"/>
      </w:pPr>
      <w:bookmarkStart w:id="33" w:name="_Toc503876868"/>
      <w:r>
        <w:rPr>
          <w:rFonts w:hint="eastAsia"/>
          <w:highlight w:val="white"/>
        </w:rPr>
        <w:t>三、投标文件的编制</w:t>
      </w:r>
      <w:bookmarkEnd w:id="33"/>
    </w:p>
    <w:p w:rsidR="00A23972" w:rsidRDefault="00A23972">
      <w:pPr>
        <w:spacing w:line="500" w:lineRule="exact"/>
        <w:ind w:firstLineChars="200" w:firstLine="482"/>
        <w:rPr>
          <w:rFonts w:ascii="宋体"/>
          <w:b/>
          <w:sz w:val="24"/>
        </w:rPr>
      </w:pPr>
      <w:r>
        <w:rPr>
          <w:rFonts w:ascii="宋体" w:hAnsi="宋体"/>
          <w:b/>
          <w:sz w:val="24"/>
          <w:highlight w:val="white"/>
        </w:rPr>
        <w:t>10</w:t>
      </w:r>
      <w:r>
        <w:rPr>
          <w:rFonts w:ascii="宋体" w:hAnsi="宋体" w:hint="eastAsia"/>
          <w:b/>
          <w:sz w:val="24"/>
          <w:highlight w:val="white"/>
        </w:rPr>
        <w:t>、投标文件的编制要求</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10.1</w:t>
      </w:r>
      <w:r>
        <w:rPr>
          <w:rFonts w:ascii="??_GB2312" w:eastAsia="Times New Roman"/>
          <w:sz w:val="24"/>
          <w:highlight w:val="white"/>
        </w:rPr>
        <w:t>投标人应仔细阅读</w:t>
      </w:r>
      <w:r>
        <w:rPr>
          <w:rFonts w:ascii="??_GB2312" w:eastAsia="Times New Roman"/>
          <w:sz w:val="24"/>
          <w:highlight w:val="white"/>
        </w:rPr>
        <w:t>“</w:t>
      </w:r>
      <w:r>
        <w:rPr>
          <w:rFonts w:ascii="??_GB2312" w:eastAsia="Times New Roman"/>
          <w:sz w:val="24"/>
          <w:highlight w:val="white"/>
        </w:rPr>
        <w:t>招标文件</w:t>
      </w:r>
      <w:r>
        <w:rPr>
          <w:rFonts w:ascii="??_GB2312" w:eastAsia="Times New Roman"/>
          <w:sz w:val="24"/>
          <w:highlight w:val="white"/>
        </w:rPr>
        <w:t>”</w:t>
      </w:r>
      <w:r>
        <w:rPr>
          <w:rFonts w:ascii="??_GB2312" w:eastAsia="Times New Roman"/>
          <w:sz w:val="24"/>
          <w:highlight w:val="white"/>
        </w:rPr>
        <w:t>的所有内容，按</w:t>
      </w:r>
      <w:r>
        <w:rPr>
          <w:rFonts w:ascii="??_GB2312" w:eastAsia="Times New Roman"/>
          <w:sz w:val="24"/>
          <w:highlight w:val="white"/>
        </w:rPr>
        <w:t>“</w:t>
      </w:r>
      <w:r>
        <w:rPr>
          <w:rFonts w:ascii="??_GB2312" w:eastAsia="Times New Roman"/>
          <w:sz w:val="24"/>
          <w:highlight w:val="white"/>
        </w:rPr>
        <w:t>招标文件</w:t>
      </w:r>
      <w:r>
        <w:rPr>
          <w:rFonts w:ascii="??_GB2312" w:eastAsia="Times New Roman"/>
          <w:sz w:val="24"/>
          <w:highlight w:val="white"/>
        </w:rPr>
        <w:t>”</w:t>
      </w:r>
      <w:r>
        <w:rPr>
          <w:rFonts w:ascii="??_GB2312" w:eastAsia="Times New Roman"/>
          <w:sz w:val="24"/>
          <w:highlight w:val="white"/>
        </w:rPr>
        <w:t>第六部分</w:t>
      </w:r>
      <w:r>
        <w:rPr>
          <w:rFonts w:ascii="??_GB2312" w:eastAsia="Times New Roman"/>
          <w:sz w:val="24"/>
          <w:highlight w:val="white"/>
        </w:rPr>
        <w:t>“</w:t>
      </w:r>
      <w:r>
        <w:rPr>
          <w:rFonts w:ascii="??_GB2312" w:eastAsia="Times New Roman"/>
          <w:sz w:val="24"/>
          <w:highlight w:val="white"/>
        </w:rPr>
        <w:t>投标文件格式</w:t>
      </w:r>
      <w:r>
        <w:rPr>
          <w:rFonts w:ascii="??_GB2312" w:eastAsia="Times New Roman"/>
          <w:sz w:val="24"/>
          <w:highlight w:val="white"/>
        </w:rPr>
        <w:t>”</w:t>
      </w:r>
      <w:r>
        <w:rPr>
          <w:rFonts w:ascii="??_GB2312" w:eastAsia="Times New Roman"/>
          <w:sz w:val="24"/>
          <w:highlight w:val="white"/>
        </w:rPr>
        <w:t>编制</w:t>
      </w:r>
      <w:r>
        <w:rPr>
          <w:rFonts w:ascii="??_GB2312" w:eastAsia="Times New Roman"/>
          <w:sz w:val="24"/>
          <w:highlight w:val="white"/>
        </w:rPr>
        <w:t>“</w:t>
      </w:r>
      <w:r>
        <w:rPr>
          <w:rFonts w:ascii="??_GB2312" w:eastAsia="Times New Roman"/>
          <w:sz w:val="24"/>
          <w:highlight w:val="white"/>
        </w:rPr>
        <w:t>投标文件</w:t>
      </w:r>
      <w:r>
        <w:rPr>
          <w:rFonts w:ascii="??_GB2312" w:eastAsia="Times New Roman"/>
          <w:sz w:val="24"/>
          <w:highlight w:val="white"/>
        </w:rPr>
        <w:t>”</w:t>
      </w:r>
      <w:r>
        <w:rPr>
          <w:rFonts w:ascii="??_GB2312" w:eastAsia="Times New Roman"/>
          <w:sz w:val="24"/>
          <w:highlight w:val="white"/>
        </w:rPr>
        <w:t>，如有必要，可以增加附页，作为投标文件的组成部分。投标人须保证所提供的全部资料的真实性、完整性及有效性，以使其投标对</w:t>
      </w:r>
      <w:r>
        <w:rPr>
          <w:rFonts w:ascii="??_GB2312" w:eastAsia="Times New Roman"/>
          <w:sz w:val="24"/>
          <w:highlight w:val="white"/>
        </w:rPr>
        <w:t>“</w:t>
      </w:r>
      <w:r>
        <w:rPr>
          <w:rFonts w:ascii="??_GB2312" w:eastAsia="Times New Roman"/>
          <w:sz w:val="24"/>
          <w:highlight w:val="white"/>
        </w:rPr>
        <w:t>招标文件</w:t>
      </w:r>
      <w:r>
        <w:rPr>
          <w:rFonts w:ascii="??_GB2312" w:eastAsia="Times New Roman"/>
          <w:sz w:val="24"/>
          <w:highlight w:val="white"/>
        </w:rPr>
        <w:t>”</w:t>
      </w:r>
      <w:r>
        <w:rPr>
          <w:rFonts w:ascii="??_GB2312" w:eastAsia="Times New Roman"/>
          <w:sz w:val="24"/>
          <w:highlight w:val="white"/>
        </w:rPr>
        <w:t>作出实质性响应。否则，可能被拒绝。</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10.2</w:t>
      </w:r>
      <w:r>
        <w:rPr>
          <w:rFonts w:ascii="??_GB2312" w:eastAsia="Times New Roman"/>
          <w:sz w:val="24"/>
          <w:highlight w:val="white"/>
        </w:rPr>
        <w:t>投标文件应当对招标文件有关交货期、投标有效期、质量要求、技术标准和要求、招标范围等实质性内容作出响应。</w:t>
      </w:r>
    </w:p>
    <w:p w:rsidR="00A23972" w:rsidRDefault="00A23972">
      <w:pPr>
        <w:spacing w:line="500" w:lineRule="exact"/>
        <w:ind w:firstLineChars="200" w:firstLine="482"/>
        <w:rPr>
          <w:rFonts w:ascii="宋体"/>
          <w:b/>
          <w:sz w:val="24"/>
        </w:rPr>
      </w:pPr>
      <w:r>
        <w:rPr>
          <w:rFonts w:ascii="宋体" w:hAnsi="宋体"/>
          <w:b/>
          <w:sz w:val="24"/>
          <w:highlight w:val="white"/>
        </w:rPr>
        <w:t>11</w:t>
      </w:r>
      <w:r>
        <w:rPr>
          <w:rFonts w:ascii="宋体" w:hAnsi="宋体" w:hint="eastAsia"/>
          <w:b/>
          <w:sz w:val="24"/>
          <w:highlight w:val="white"/>
        </w:rPr>
        <w:t>、投标文件构成</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11.1</w:t>
      </w:r>
      <w:r>
        <w:rPr>
          <w:rFonts w:ascii="??_GB2312" w:eastAsia="Times New Roman"/>
          <w:sz w:val="24"/>
          <w:highlight w:val="white"/>
        </w:rPr>
        <w:t>资格证明文件；</w:t>
      </w:r>
    </w:p>
    <w:p w:rsidR="00A23972" w:rsidRDefault="00A23972">
      <w:pPr>
        <w:spacing w:line="500" w:lineRule="exact"/>
        <w:ind w:firstLineChars="200" w:firstLine="4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11.1.1</w:t>
        </w:r>
      </w:smartTag>
      <w:r>
        <w:rPr>
          <w:rFonts w:ascii="??_GB2312" w:eastAsia="Times New Roman"/>
          <w:sz w:val="24"/>
          <w:highlight w:val="white"/>
        </w:rPr>
        <w:t>投标人法人营业执照副本和税务登记证</w:t>
      </w:r>
      <w:r>
        <w:rPr>
          <w:rFonts w:ascii="??_GB2312" w:eastAsia="Times New Roman"/>
          <w:sz w:val="24"/>
          <w:highlight w:val="white"/>
        </w:rPr>
        <w:t>(</w:t>
      </w:r>
      <w:r>
        <w:rPr>
          <w:rFonts w:ascii="??_GB2312" w:eastAsia="Times New Roman"/>
          <w:sz w:val="24"/>
          <w:highlight w:val="white"/>
        </w:rPr>
        <w:t>或</w:t>
      </w:r>
      <w:r>
        <w:rPr>
          <w:rFonts w:ascii="??_GB2312" w:hint="eastAsia"/>
          <w:sz w:val="24"/>
          <w:highlight w:val="white"/>
        </w:rPr>
        <w:t>“</w:t>
      </w:r>
      <w:r>
        <w:rPr>
          <w:rFonts w:ascii="??_GB2312" w:eastAsia="Times New Roman"/>
          <w:sz w:val="24"/>
          <w:highlight w:val="white"/>
        </w:rPr>
        <w:t>三证合一</w:t>
      </w:r>
      <w:r>
        <w:rPr>
          <w:rFonts w:ascii="??_GB2312" w:hint="eastAsia"/>
          <w:sz w:val="24"/>
          <w:highlight w:val="white"/>
        </w:rPr>
        <w:t>”</w:t>
      </w:r>
      <w:r>
        <w:rPr>
          <w:rFonts w:ascii="??_GB2312" w:eastAsia="Times New Roman"/>
          <w:sz w:val="24"/>
          <w:highlight w:val="white"/>
        </w:rPr>
        <w:t>的营业执照或事业单位法人证书）；</w:t>
      </w:r>
    </w:p>
    <w:p w:rsidR="00A23972" w:rsidRDefault="00A23972">
      <w:pPr>
        <w:spacing w:line="500" w:lineRule="exact"/>
        <w:ind w:firstLineChars="200" w:firstLine="480"/>
        <w:rPr>
          <w:rFonts w:ascii="??_GB2312" w:eastAsia="Times New Roman"/>
          <w:sz w:val="24"/>
          <w:highlight w:val="green"/>
        </w:rPr>
      </w:pPr>
      <w:bookmarkStart w:id="34" w:name="EB5e4b236d45274ac7b8334327e01a5925"/>
      <w:smartTag w:uri="urn:schemas-microsoft-com:office:smarttags" w:element="chsdate">
        <w:smartTagPr>
          <w:attr w:name="IsROCDate" w:val="False"/>
          <w:attr w:name="IsLunarDate" w:val="False"/>
          <w:attr w:name="Day" w:val="30"/>
          <w:attr w:name="Month" w:val="12"/>
          <w:attr w:name="Year" w:val="1899"/>
        </w:smartTagPr>
        <w:r>
          <w:rPr>
            <w:rFonts w:ascii="??_GB2312" w:hAnsi="??_GB2312" w:cs="??_GB2312"/>
            <w:color w:val="000000"/>
            <w:sz w:val="24"/>
            <w:highlight w:val="white"/>
          </w:rPr>
          <w:t>11.1.2</w:t>
        </w:r>
      </w:smartTag>
      <w:r>
        <w:rPr>
          <w:rFonts w:ascii="宋体" w:hAnsi="宋体" w:cs="宋体" w:hint="eastAsia"/>
          <w:color w:val="000000"/>
          <w:sz w:val="24"/>
          <w:highlight w:val="white"/>
        </w:rPr>
        <w:t>投标人财务状况报告（指经审计的财务报告或银行出具的资信证明）；</w:t>
      </w:r>
    </w:p>
    <w:p w:rsidR="00A23972" w:rsidRDefault="00A23972">
      <w:pPr>
        <w:spacing w:line="500" w:lineRule="exact"/>
        <w:ind w:firstLineChars="200" w:firstLine="480"/>
        <w:rPr>
          <w:rFonts w:ascii="??_GB2312" w:eastAsia="Times New Roman"/>
          <w:color w:val="0000FF"/>
          <w:sz w:val="24"/>
          <w:highlight w:val="white"/>
        </w:rPr>
      </w:pPr>
      <w:smartTag w:uri="urn:schemas-microsoft-com:office:smarttags" w:element="chsdate">
        <w:smartTagPr>
          <w:attr w:name="IsROCDate" w:val="False"/>
          <w:attr w:name="IsLunarDate" w:val="False"/>
          <w:attr w:name="Day" w:val="30"/>
          <w:attr w:name="Month" w:val="12"/>
          <w:attr w:name="Year" w:val="1899"/>
        </w:smartTagPr>
        <w:r>
          <w:rPr>
            <w:rFonts w:ascii="??_GB2312" w:hAnsi="??_GB2312" w:cs="??_GB2312"/>
            <w:color w:val="000000"/>
            <w:sz w:val="24"/>
            <w:highlight w:val="white"/>
          </w:rPr>
          <w:t>11.1.3</w:t>
        </w:r>
      </w:smartTag>
      <w:r>
        <w:rPr>
          <w:rFonts w:ascii="宋体" w:hAnsi="宋体" w:cs="宋体" w:hint="eastAsia"/>
          <w:color w:val="000000"/>
          <w:sz w:val="24"/>
          <w:highlight w:val="white"/>
        </w:rPr>
        <w:t>投标人依法缴纳税收和社会保障资金的相关凭据；</w:t>
      </w:r>
    </w:p>
    <w:p w:rsidR="00A23972" w:rsidRDefault="00A23972">
      <w:pPr>
        <w:spacing w:line="500" w:lineRule="exact"/>
        <w:ind w:firstLineChars="200" w:firstLine="480"/>
        <w:rPr>
          <w:rFonts w:ascii="??_GB2312" w:eastAsia="Times New Roman"/>
          <w:color w:val="0000FF"/>
          <w:sz w:val="24"/>
          <w:highlight w:val="white"/>
        </w:rPr>
      </w:pPr>
      <w:smartTag w:uri="urn:schemas-microsoft-com:office:smarttags" w:element="chsdate">
        <w:smartTagPr>
          <w:attr w:name="IsROCDate" w:val="False"/>
          <w:attr w:name="IsLunarDate" w:val="False"/>
          <w:attr w:name="Day" w:val="30"/>
          <w:attr w:name="Month" w:val="12"/>
          <w:attr w:name="Year" w:val="1899"/>
        </w:smartTagPr>
        <w:r>
          <w:rPr>
            <w:rFonts w:ascii="??_GB2312" w:hAnsi="??_GB2312" w:cs="??_GB2312"/>
            <w:color w:val="000000"/>
            <w:sz w:val="24"/>
            <w:highlight w:val="white"/>
          </w:rPr>
          <w:t>11.1.4</w:t>
        </w:r>
      </w:smartTag>
      <w:r>
        <w:rPr>
          <w:rFonts w:ascii="宋体" w:hAnsi="宋体" w:cs="宋体" w:hint="eastAsia"/>
          <w:color w:val="000000"/>
          <w:sz w:val="24"/>
          <w:highlight w:val="white"/>
        </w:rPr>
        <w:t>具备履行合同所必需的设备和专业技术能力的声明；</w:t>
      </w:r>
    </w:p>
    <w:p w:rsidR="00A23972" w:rsidRDefault="00A23972">
      <w:pPr>
        <w:spacing w:line="500" w:lineRule="exact"/>
        <w:ind w:firstLineChars="200" w:firstLine="480"/>
        <w:rPr>
          <w:rFonts w:ascii="??_GB2312" w:eastAsia="Times New Roman"/>
          <w:color w:val="0000FF"/>
          <w:sz w:val="24"/>
          <w:highlight w:val="white"/>
        </w:rPr>
      </w:pPr>
      <w:smartTag w:uri="urn:schemas-microsoft-com:office:smarttags" w:element="chsdate">
        <w:smartTagPr>
          <w:attr w:name="IsROCDate" w:val="False"/>
          <w:attr w:name="IsLunarDate" w:val="False"/>
          <w:attr w:name="Day" w:val="30"/>
          <w:attr w:name="Month" w:val="12"/>
          <w:attr w:name="Year" w:val="1899"/>
        </w:smartTagPr>
        <w:r>
          <w:rPr>
            <w:rFonts w:ascii="??_GB2312" w:hAnsi="??_GB2312" w:cs="??_GB2312"/>
            <w:color w:val="000000"/>
            <w:sz w:val="24"/>
            <w:highlight w:val="white"/>
          </w:rPr>
          <w:t>11.1.5</w:t>
        </w:r>
      </w:smartTag>
      <w:r>
        <w:rPr>
          <w:rFonts w:ascii="宋体" w:hAnsi="宋体" w:cs="宋体" w:hint="eastAsia"/>
          <w:color w:val="000000"/>
          <w:sz w:val="24"/>
          <w:highlight w:val="white"/>
        </w:rPr>
        <w:t>没有重大违法记录的书面声明。</w:t>
      </w:r>
      <w:bookmarkEnd w:id="34"/>
    </w:p>
    <w:p w:rsidR="00A23972" w:rsidRDefault="00A23972">
      <w:pPr>
        <w:spacing w:line="500" w:lineRule="exact"/>
        <w:ind w:firstLineChars="200" w:firstLine="480"/>
        <w:rPr>
          <w:rFonts w:ascii="??_GB2312" w:eastAsia="Times New Roman"/>
          <w:sz w:val="24"/>
        </w:rPr>
      </w:pPr>
      <w:r>
        <w:rPr>
          <w:rFonts w:ascii="??_GB2312" w:hAnsi="??_GB2312" w:cs="??_GB2312"/>
          <w:color w:val="000000"/>
          <w:sz w:val="24"/>
          <w:highlight w:val="white"/>
        </w:rPr>
        <w:t>11.2</w:t>
      </w:r>
      <w:r>
        <w:rPr>
          <w:rFonts w:ascii="??_GB2312" w:eastAsia="Times New Roman"/>
          <w:sz w:val="24"/>
          <w:highlight w:val="white"/>
        </w:rPr>
        <w:t>法定代表人或其授权代理人签署的投标函；</w:t>
      </w:r>
    </w:p>
    <w:p w:rsidR="00A23972" w:rsidRDefault="00A23972">
      <w:pPr>
        <w:spacing w:line="500" w:lineRule="exact"/>
        <w:ind w:firstLineChars="200" w:firstLine="480"/>
        <w:rPr>
          <w:rFonts w:ascii="??_GB2312" w:hAnsi="??_GB2312" w:cs="??_GB2312"/>
          <w:color w:val="0000FF"/>
          <w:sz w:val="24"/>
          <w:highlight w:val="white"/>
        </w:rPr>
      </w:pPr>
      <w:r>
        <w:rPr>
          <w:rFonts w:ascii="??_GB2312" w:eastAsia="Times New Roman"/>
          <w:sz w:val="24"/>
          <w:highlight w:val="white"/>
        </w:rPr>
        <w:t>11.3</w:t>
      </w:r>
      <w:r>
        <w:rPr>
          <w:rFonts w:ascii="??_GB2312" w:eastAsia="Times New Roman"/>
          <w:sz w:val="24"/>
          <w:highlight w:val="white"/>
        </w:rPr>
        <w:t>法人代表证明或法定代表人授权委托书</w:t>
      </w:r>
      <w:bookmarkStart w:id="35" w:name="EB1a77376dbd044d229c365f6951816069"/>
      <w:r>
        <w:rPr>
          <w:rFonts w:ascii="宋体" w:hAnsi="宋体" w:cs="宋体" w:hint="eastAsia"/>
          <w:color w:val="000000"/>
          <w:sz w:val="24"/>
          <w:highlight w:val="white"/>
        </w:rPr>
        <w:t>（并按要求提供法定代表人或授权委托人居民身份证扫描件）；</w:t>
      </w:r>
      <w:bookmarkEnd w:id="35"/>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11.4</w:t>
      </w:r>
      <w:r>
        <w:rPr>
          <w:rFonts w:ascii="??_GB2312" w:eastAsia="Times New Roman"/>
          <w:sz w:val="24"/>
          <w:highlight w:val="white"/>
        </w:rPr>
        <w:t>报价文件</w:t>
      </w:r>
    </w:p>
    <w:p w:rsidR="00A23972" w:rsidRDefault="00A23972">
      <w:pPr>
        <w:spacing w:line="500" w:lineRule="exact"/>
        <w:ind w:firstLineChars="200" w:firstLine="4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11.4.1</w:t>
        </w:r>
      </w:smartTag>
      <w:r>
        <w:rPr>
          <w:rFonts w:ascii="??_GB2312" w:eastAsia="Times New Roman"/>
          <w:sz w:val="24"/>
          <w:highlight w:val="white"/>
        </w:rPr>
        <w:t>开标一览表</w:t>
      </w:r>
      <w:r>
        <w:rPr>
          <w:rFonts w:ascii="??_GB2312" w:eastAsia="Times New Roman"/>
          <w:sz w:val="24"/>
          <w:highlight w:val="white"/>
        </w:rPr>
        <w:t>;</w:t>
      </w:r>
    </w:p>
    <w:p w:rsidR="00A23972" w:rsidRDefault="00A23972">
      <w:pPr>
        <w:spacing w:line="500" w:lineRule="exact"/>
        <w:ind w:firstLineChars="200" w:firstLine="4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11.4.2</w:t>
        </w:r>
      </w:smartTag>
      <w:r>
        <w:rPr>
          <w:rFonts w:ascii="??_GB2312" w:eastAsia="Times New Roman"/>
          <w:sz w:val="24"/>
          <w:highlight w:val="white"/>
        </w:rPr>
        <w:t>明细报价表。</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11.5</w:t>
      </w:r>
      <w:r>
        <w:rPr>
          <w:rFonts w:ascii="??_GB2312" w:eastAsia="Times New Roman"/>
          <w:sz w:val="24"/>
          <w:highlight w:val="white"/>
        </w:rPr>
        <w:t>技术文件</w:t>
      </w:r>
    </w:p>
    <w:p w:rsidR="00A23972" w:rsidRDefault="00A23972">
      <w:pPr>
        <w:spacing w:line="500" w:lineRule="exact"/>
        <w:ind w:firstLineChars="200" w:firstLine="480"/>
        <w:rPr>
          <w:rFonts w:ascii="??_GB2312" w:eastAsia="Times New Roman"/>
          <w:color w:val="0000FF"/>
          <w:sz w:val="24"/>
          <w:highlight w:val="green"/>
        </w:rPr>
      </w:pPr>
      <w:bookmarkStart w:id="36" w:name="EB7f6b24a996964930b08d6b290b36e3fd"/>
      <w:smartTag w:uri="urn:schemas-microsoft-com:office:smarttags" w:element="chsdate">
        <w:smartTagPr>
          <w:attr w:name="IsROCDate" w:val="False"/>
          <w:attr w:name="IsLunarDate" w:val="False"/>
          <w:attr w:name="Day" w:val="30"/>
          <w:attr w:name="Month" w:val="12"/>
          <w:attr w:name="Year" w:val="1899"/>
        </w:smartTagPr>
        <w:r>
          <w:rPr>
            <w:rFonts w:ascii="??_GB2312" w:hAnsi="??_GB2312" w:cs="??_GB2312"/>
            <w:color w:val="000000"/>
            <w:sz w:val="24"/>
            <w:highlight w:val="white"/>
          </w:rPr>
          <w:t>11.5.1</w:t>
        </w:r>
      </w:smartTag>
      <w:r>
        <w:rPr>
          <w:rFonts w:ascii="宋体" w:hAnsi="宋体" w:cs="宋体" w:hint="eastAsia"/>
          <w:color w:val="000000"/>
          <w:sz w:val="24"/>
          <w:highlight w:val="white"/>
        </w:rPr>
        <w:t>项目整体实施方案、进度安排、使用售后和验收方案等（格式自拟）；</w:t>
      </w:r>
    </w:p>
    <w:p w:rsidR="00A23972" w:rsidRDefault="00A23972">
      <w:pPr>
        <w:spacing w:line="500" w:lineRule="exact"/>
        <w:ind w:firstLineChars="200" w:firstLine="480"/>
        <w:rPr>
          <w:rFonts w:ascii="??_GB2312" w:eastAsia="Times New Roman"/>
          <w:sz w:val="24"/>
          <w:highlight w:val="white"/>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11.5.2</w:t>
        </w:r>
      </w:smartTag>
      <w:r>
        <w:rPr>
          <w:rFonts w:ascii="??_GB2312" w:eastAsia="Times New Roman"/>
          <w:sz w:val="24"/>
          <w:highlight w:val="white"/>
        </w:rPr>
        <w:t>物品清单（以表格形式列明所投全部物品及配件清单）及主要货物详细技术资料（格式自拟）；</w:t>
      </w:r>
    </w:p>
    <w:p w:rsidR="00A23972" w:rsidRDefault="00A23972">
      <w:pPr>
        <w:spacing w:line="500" w:lineRule="exact"/>
        <w:ind w:firstLineChars="200" w:firstLine="480"/>
        <w:rPr>
          <w:rFonts w:ascii="??_GB2312" w:eastAsia="Times New Roman"/>
          <w:color w:val="0000FF"/>
          <w:sz w:val="24"/>
          <w:highlight w:val="white"/>
        </w:rPr>
      </w:pPr>
      <w:smartTag w:uri="urn:schemas-microsoft-com:office:smarttags" w:element="chsdate">
        <w:smartTagPr>
          <w:attr w:name="IsROCDate" w:val="False"/>
          <w:attr w:name="IsLunarDate" w:val="False"/>
          <w:attr w:name="Day" w:val="30"/>
          <w:attr w:name="Month" w:val="12"/>
          <w:attr w:name="Year" w:val="1899"/>
        </w:smartTagPr>
        <w:r>
          <w:rPr>
            <w:rFonts w:ascii="??_GB2312" w:hAnsi="??_GB2312" w:cs="??_GB2312"/>
            <w:color w:val="000000"/>
            <w:sz w:val="24"/>
            <w:highlight w:val="white"/>
          </w:rPr>
          <w:t>11.5.3</w:t>
        </w:r>
      </w:smartTag>
      <w:r>
        <w:rPr>
          <w:rFonts w:ascii="宋体" w:hAnsi="宋体" w:cs="宋体" w:hint="eastAsia"/>
          <w:color w:val="000000"/>
          <w:sz w:val="24"/>
          <w:highlight w:val="white"/>
        </w:rPr>
        <w:t>货物主要面料、辅料明细表；</w:t>
      </w:r>
    </w:p>
    <w:p w:rsidR="00A23972" w:rsidRDefault="00A23972">
      <w:pPr>
        <w:spacing w:line="500" w:lineRule="exact"/>
        <w:ind w:firstLineChars="200" w:firstLine="480"/>
        <w:rPr>
          <w:rFonts w:ascii="??_GB2312" w:eastAsia="Times New Roman"/>
          <w:color w:val="0000FF"/>
          <w:sz w:val="24"/>
          <w:highlight w:val="white"/>
        </w:rPr>
      </w:pPr>
      <w:smartTag w:uri="urn:schemas-microsoft-com:office:smarttags" w:element="chsdate">
        <w:smartTagPr>
          <w:attr w:name="IsROCDate" w:val="False"/>
          <w:attr w:name="IsLunarDate" w:val="False"/>
          <w:attr w:name="Day" w:val="30"/>
          <w:attr w:name="Month" w:val="12"/>
          <w:attr w:name="Year" w:val="1899"/>
        </w:smartTagPr>
        <w:r>
          <w:rPr>
            <w:rFonts w:ascii="??_GB2312" w:hAnsi="??_GB2312" w:cs="??_GB2312"/>
            <w:color w:val="000000"/>
            <w:sz w:val="24"/>
            <w:highlight w:val="white"/>
          </w:rPr>
          <w:t>11.5.4</w:t>
        </w:r>
      </w:smartTag>
      <w:r>
        <w:rPr>
          <w:rFonts w:ascii="宋体" w:hAnsi="宋体" w:cs="宋体" w:hint="eastAsia"/>
          <w:color w:val="000000"/>
          <w:sz w:val="24"/>
          <w:highlight w:val="white"/>
        </w:rPr>
        <w:t>投标人项目管理、技术及售后服务人员一览表；</w:t>
      </w:r>
    </w:p>
    <w:p w:rsidR="00A23972" w:rsidRDefault="00A23972">
      <w:pPr>
        <w:spacing w:line="500" w:lineRule="exact"/>
        <w:ind w:firstLineChars="200" w:firstLine="480"/>
        <w:rPr>
          <w:rFonts w:ascii="??_GB2312" w:eastAsia="Times New Roman"/>
          <w:color w:val="0000FF"/>
          <w:sz w:val="24"/>
          <w:highlight w:val="white"/>
        </w:rPr>
      </w:pPr>
      <w:smartTag w:uri="urn:schemas-microsoft-com:office:smarttags" w:element="chsdate">
        <w:smartTagPr>
          <w:attr w:name="IsROCDate" w:val="False"/>
          <w:attr w:name="IsLunarDate" w:val="False"/>
          <w:attr w:name="Day" w:val="30"/>
          <w:attr w:name="Month" w:val="12"/>
          <w:attr w:name="Year" w:val="1899"/>
        </w:smartTagPr>
        <w:r>
          <w:rPr>
            <w:rFonts w:ascii="??_GB2312" w:hAnsi="??_GB2312" w:cs="??_GB2312"/>
            <w:color w:val="000000"/>
            <w:sz w:val="24"/>
            <w:highlight w:val="white"/>
          </w:rPr>
          <w:t>11.5.5</w:t>
        </w:r>
      </w:smartTag>
      <w:r>
        <w:rPr>
          <w:rFonts w:ascii="宋体" w:hAnsi="宋体" w:cs="宋体" w:hint="eastAsia"/>
          <w:color w:val="000000"/>
          <w:sz w:val="24"/>
          <w:highlight w:val="white"/>
        </w:rPr>
        <w:t>质量保证及详细售后服务方案（包括：售后服务管理体系、服务措施、质量保证相关承诺等）（格式自拟）；</w:t>
      </w:r>
    </w:p>
    <w:bookmarkEnd w:id="36"/>
    <w:p w:rsidR="00A23972" w:rsidRDefault="00A23972">
      <w:pPr>
        <w:spacing w:line="500" w:lineRule="exact"/>
        <w:ind w:firstLineChars="200" w:firstLine="482"/>
        <w:rPr>
          <w:rFonts w:ascii="宋体"/>
          <w:b/>
          <w:sz w:val="24"/>
        </w:rPr>
      </w:pPr>
      <w:r>
        <w:rPr>
          <w:rFonts w:ascii="宋体" w:hAnsi="宋体"/>
          <w:b/>
          <w:sz w:val="24"/>
          <w:highlight w:val="white"/>
        </w:rPr>
        <w:t>12</w:t>
      </w:r>
      <w:r>
        <w:rPr>
          <w:rFonts w:ascii="宋体" w:hAnsi="宋体" w:hint="eastAsia"/>
          <w:b/>
          <w:sz w:val="24"/>
          <w:highlight w:val="white"/>
        </w:rPr>
        <w:t>、投标文件的加密</w:t>
      </w:r>
    </w:p>
    <w:p w:rsidR="00A23972" w:rsidRDefault="00A23972">
      <w:pPr>
        <w:topLinePunct/>
        <w:spacing w:line="500" w:lineRule="exact"/>
        <w:ind w:firstLineChars="200" w:firstLine="480"/>
        <w:rPr>
          <w:rFonts w:ascii="??_GB2312" w:eastAsia="Times New Roman"/>
          <w:sz w:val="24"/>
        </w:rPr>
      </w:pPr>
      <w:r>
        <w:rPr>
          <w:rFonts w:ascii="??_GB2312" w:eastAsia="Times New Roman"/>
          <w:sz w:val="24"/>
          <w:highlight w:val="white"/>
        </w:rPr>
        <w:t>投标人应投标文件进行密封，未按要求密封的投标文件，不予受理。</w:t>
      </w:r>
    </w:p>
    <w:p w:rsidR="00A23972" w:rsidRDefault="00A23972">
      <w:pPr>
        <w:spacing w:line="500" w:lineRule="exact"/>
        <w:ind w:firstLineChars="200" w:firstLine="482"/>
        <w:rPr>
          <w:rFonts w:ascii="宋体"/>
          <w:b/>
          <w:sz w:val="24"/>
        </w:rPr>
      </w:pPr>
      <w:r>
        <w:rPr>
          <w:rFonts w:ascii="宋体" w:hAnsi="宋体"/>
          <w:b/>
          <w:sz w:val="24"/>
          <w:highlight w:val="white"/>
        </w:rPr>
        <w:t>13</w:t>
      </w:r>
      <w:r>
        <w:rPr>
          <w:rFonts w:ascii="宋体" w:hAnsi="宋体" w:hint="eastAsia"/>
          <w:b/>
          <w:sz w:val="24"/>
          <w:highlight w:val="white"/>
        </w:rPr>
        <w:t>、投标报价</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13.1</w:t>
      </w:r>
      <w:r>
        <w:rPr>
          <w:rFonts w:ascii="??_GB2312" w:eastAsia="Times New Roman"/>
          <w:sz w:val="24"/>
          <w:highlight w:val="white"/>
        </w:rPr>
        <w:t>报价为一次报价，于开标会议当场宣读。</w:t>
      </w:r>
    </w:p>
    <w:p w:rsidR="00A23972" w:rsidRDefault="00A23972">
      <w:pPr>
        <w:spacing w:line="500" w:lineRule="exact"/>
        <w:ind w:firstLineChars="200" w:firstLine="480"/>
        <w:rPr>
          <w:rFonts w:ascii="??_GB2312" w:eastAsia="Times New Roman"/>
          <w:sz w:val="24"/>
          <w:shd w:val="clear" w:color="auto" w:fill="FFC000"/>
        </w:rPr>
      </w:pPr>
      <w:r>
        <w:rPr>
          <w:rFonts w:ascii="??_GB2312" w:eastAsia="Times New Roman"/>
          <w:sz w:val="24"/>
          <w:highlight w:val="white"/>
        </w:rPr>
        <w:t>13.2</w:t>
      </w:r>
      <w:r>
        <w:rPr>
          <w:rFonts w:ascii="??_GB2312" w:eastAsia="Times New Roman"/>
          <w:sz w:val="24"/>
          <w:highlight w:val="white"/>
        </w:rPr>
        <w:t>本项目不接受备选的投标方案或有选择的报价，只允许有一个报价。投标报价内容包括：</w:t>
      </w:r>
      <w:bookmarkStart w:id="37" w:name="EB54dd097a55df4796bd5f9b6bdf2ddc40"/>
      <w:r>
        <w:rPr>
          <w:rFonts w:ascii="宋体" w:hAnsi="宋体" w:cs="宋体" w:hint="eastAsia"/>
          <w:color w:val="000000"/>
          <w:sz w:val="24"/>
          <w:highlight w:val="white"/>
        </w:rPr>
        <w:t>货品本身、运输费、人工费、服务费、税金以及交付使用过程中涉及到的其他一切费用。</w:t>
      </w:r>
      <w:bookmarkEnd w:id="37"/>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13.3</w:t>
      </w:r>
      <w:r>
        <w:rPr>
          <w:rFonts w:ascii="??_GB2312" w:eastAsia="Times New Roman"/>
          <w:sz w:val="24"/>
          <w:highlight w:val="white"/>
        </w:rPr>
        <w:t>报价注意事项：</w:t>
      </w:r>
    </w:p>
    <w:p w:rsidR="00A23972" w:rsidRDefault="00A23972">
      <w:pPr>
        <w:spacing w:line="500" w:lineRule="exact"/>
        <w:ind w:firstLineChars="200" w:firstLine="4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13.3.1</w:t>
        </w:r>
      </w:smartTag>
      <w:r>
        <w:rPr>
          <w:rFonts w:ascii="??_GB2312" w:eastAsia="Times New Roman"/>
          <w:sz w:val="24"/>
          <w:highlight w:val="white"/>
        </w:rPr>
        <w:t>价格一律以人民币计算，以元为单位标准；</w:t>
      </w:r>
    </w:p>
    <w:p w:rsidR="00A23972" w:rsidRDefault="00A23972">
      <w:pPr>
        <w:spacing w:line="500" w:lineRule="exact"/>
        <w:ind w:firstLineChars="200" w:firstLine="4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13.3.2</w:t>
        </w:r>
      </w:smartTag>
      <w:r>
        <w:rPr>
          <w:rFonts w:ascii="??_GB2312" w:eastAsia="Times New Roman"/>
          <w:sz w:val="24"/>
          <w:highlight w:val="white"/>
        </w:rPr>
        <w:t>投标人报价时应充分考虑所有可能影响到报价的因素，一旦评标结束最终中标，如发生漏、缺、少项，都将被认为是中标人的报价让利行为，损失自负。</w:t>
      </w:r>
    </w:p>
    <w:p w:rsidR="00A23972" w:rsidRDefault="00A23972">
      <w:pPr>
        <w:spacing w:line="500" w:lineRule="exact"/>
        <w:ind w:firstLineChars="200" w:firstLine="482"/>
        <w:rPr>
          <w:rFonts w:ascii="宋体"/>
          <w:b/>
          <w:sz w:val="24"/>
        </w:rPr>
      </w:pPr>
      <w:r>
        <w:rPr>
          <w:rFonts w:ascii="宋体" w:hAnsi="宋体"/>
          <w:b/>
          <w:sz w:val="24"/>
          <w:highlight w:val="white"/>
        </w:rPr>
        <w:t>14</w:t>
      </w:r>
      <w:r>
        <w:rPr>
          <w:rFonts w:ascii="宋体" w:hAnsi="宋体" w:hint="eastAsia"/>
          <w:b/>
          <w:sz w:val="24"/>
          <w:highlight w:val="white"/>
        </w:rPr>
        <w:t>、投标保证金</w:t>
      </w:r>
    </w:p>
    <w:p w:rsidR="00A23972" w:rsidRDefault="00A23972">
      <w:pPr>
        <w:spacing w:line="480" w:lineRule="exact"/>
        <w:ind w:firstLineChars="200" w:firstLine="480"/>
        <w:rPr>
          <w:rFonts w:ascii="??_GB2312" w:eastAsia="Times New Roman"/>
          <w:sz w:val="24"/>
          <w:highlight w:val="white"/>
        </w:rPr>
      </w:pPr>
      <w:r>
        <w:rPr>
          <w:rFonts w:ascii="??_GB2312" w:eastAsia="Times New Roman"/>
          <w:sz w:val="24"/>
          <w:highlight w:val="white"/>
        </w:rPr>
        <w:t>14.1</w:t>
      </w:r>
      <w:r>
        <w:rPr>
          <w:rFonts w:ascii="??_GB2312" w:eastAsia="Times New Roman"/>
          <w:sz w:val="24"/>
          <w:highlight w:val="white"/>
        </w:rPr>
        <w:t>投标人在投标文件提交截止时间前，应按投标人须知前附表规定的金额、形式等要求提交投标保证金。保证金由学校财务处代收、代管和代退。</w:t>
      </w:r>
    </w:p>
    <w:p w:rsidR="00A23972" w:rsidRDefault="00A23972">
      <w:pPr>
        <w:spacing w:line="480" w:lineRule="exact"/>
        <w:ind w:firstLineChars="200" w:firstLine="480"/>
        <w:rPr>
          <w:rFonts w:ascii="??_GB2312" w:eastAsia="Times New Roman"/>
          <w:sz w:val="24"/>
          <w:highlight w:val="white"/>
        </w:rPr>
      </w:pPr>
      <w:r>
        <w:rPr>
          <w:rFonts w:ascii="??_GB2312" w:eastAsia="Times New Roman"/>
          <w:sz w:val="24"/>
          <w:highlight w:val="white"/>
        </w:rPr>
        <w:t>14.</w:t>
      </w:r>
      <w:r>
        <w:rPr>
          <w:rFonts w:ascii="??_GB2312"/>
          <w:sz w:val="24"/>
          <w:highlight w:val="white"/>
        </w:rPr>
        <w:t>2</w:t>
      </w:r>
      <w:r>
        <w:rPr>
          <w:rFonts w:ascii="??_GB2312" w:eastAsia="Times New Roman"/>
          <w:sz w:val="24"/>
          <w:highlight w:val="white"/>
        </w:rPr>
        <w:t>投标人必须在投标文件提交截止时间前提交投标保证金。通过转账支票（同城）、电汇（异地）、网上银行缴纳的，开标时提供缴纳投标保证金明细，保证金未在投标文件递交截止时间前到达专用账户的，按无效标处理。</w:t>
      </w:r>
    </w:p>
    <w:p w:rsidR="00A23972" w:rsidRDefault="00A23972">
      <w:pPr>
        <w:spacing w:line="480" w:lineRule="exact"/>
        <w:ind w:firstLineChars="200" w:firstLine="480"/>
        <w:rPr>
          <w:rFonts w:ascii="??_GB2312" w:eastAsia="Times New Roman"/>
          <w:sz w:val="24"/>
          <w:highlight w:val="white"/>
        </w:rPr>
      </w:pPr>
      <w:r>
        <w:rPr>
          <w:rFonts w:ascii="??_GB2312" w:eastAsia="Times New Roman"/>
          <w:sz w:val="24"/>
          <w:highlight w:val="white"/>
        </w:rPr>
        <w:t>14.</w:t>
      </w:r>
      <w:r>
        <w:rPr>
          <w:rFonts w:ascii="??_GB2312"/>
          <w:sz w:val="24"/>
          <w:highlight w:val="white"/>
        </w:rPr>
        <w:t>3</w:t>
      </w:r>
      <w:r>
        <w:rPr>
          <w:rFonts w:ascii="??_GB2312" w:eastAsia="Times New Roman"/>
          <w:sz w:val="24"/>
          <w:highlight w:val="white"/>
        </w:rPr>
        <w:t>投标企业以个人、办事处、分公司、子公司名义或从他人账户及投标人企业的其他账户提交的投标保证金无效。</w:t>
      </w:r>
    </w:p>
    <w:p w:rsidR="00A23972" w:rsidRDefault="00A23972">
      <w:pPr>
        <w:spacing w:line="480" w:lineRule="exact"/>
        <w:ind w:firstLineChars="200" w:firstLine="480"/>
        <w:rPr>
          <w:rFonts w:ascii="??_GB2312" w:eastAsia="Times New Roman"/>
          <w:sz w:val="24"/>
          <w:highlight w:val="white"/>
        </w:rPr>
      </w:pPr>
      <w:r>
        <w:rPr>
          <w:rFonts w:ascii="??_GB2312" w:eastAsia="Times New Roman"/>
          <w:sz w:val="24"/>
          <w:highlight w:val="white"/>
        </w:rPr>
        <w:t>14.</w:t>
      </w:r>
      <w:r>
        <w:rPr>
          <w:rFonts w:ascii="??_GB2312"/>
          <w:sz w:val="24"/>
          <w:highlight w:val="white"/>
        </w:rPr>
        <w:t>4</w:t>
      </w:r>
      <w:r>
        <w:rPr>
          <w:rFonts w:ascii="??_GB2312" w:eastAsia="Times New Roman"/>
          <w:sz w:val="24"/>
          <w:highlight w:val="white"/>
        </w:rPr>
        <w:t>投标保证金退付：投标保证金仅通过汇款渠道退至投标人法人基本存款账户。未中标人的投标保证金，将在中标通知书发出之日起</w:t>
      </w:r>
      <w:r>
        <w:rPr>
          <w:rFonts w:ascii="??_GB2312" w:eastAsia="Times New Roman"/>
          <w:sz w:val="24"/>
          <w:highlight w:val="white"/>
        </w:rPr>
        <w:t>5</w:t>
      </w:r>
      <w:r>
        <w:rPr>
          <w:rFonts w:ascii="??_GB2312" w:eastAsia="Times New Roman"/>
          <w:sz w:val="24"/>
          <w:highlight w:val="white"/>
        </w:rPr>
        <w:t>个工作日内无息退还至原账户。因供应商原因导致不能及时退付的，责任自负。</w:t>
      </w:r>
    </w:p>
    <w:p w:rsidR="00A23972" w:rsidRDefault="00A23972">
      <w:pPr>
        <w:spacing w:line="480" w:lineRule="exact"/>
        <w:ind w:firstLineChars="200" w:firstLine="480"/>
        <w:rPr>
          <w:rFonts w:ascii="??_GB2312" w:eastAsia="Times New Roman"/>
          <w:sz w:val="24"/>
          <w:highlight w:val="green"/>
        </w:rPr>
      </w:pPr>
      <w:bookmarkStart w:id="38" w:name="EB8f93e662e2324208873dcd5215735349"/>
      <w:r>
        <w:rPr>
          <w:rFonts w:ascii="??_GB2312" w:hAnsi="??_GB2312" w:cs="??_GB2312"/>
          <w:color w:val="000000"/>
          <w:sz w:val="24"/>
          <w:highlight w:val="white"/>
        </w:rPr>
        <w:t>14.5</w:t>
      </w:r>
      <w:r>
        <w:rPr>
          <w:rFonts w:ascii="宋体" w:hAnsi="宋体" w:cs="宋体" w:hint="eastAsia"/>
          <w:color w:val="000000"/>
          <w:sz w:val="24"/>
          <w:highlight w:val="white"/>
        </w:rPr>
        <w:t>中标人的投标保证金，中标后将自动转为履约保证金（不计息）。</w:t>
      </w:r>
      <w:bookmarkEnd w:id="38"/>
    </w:p>
    <w:p w:rsidR="00A23972" w:rsidRDefault="00A23972">
      <w:pPr>
        <w:spacing w:line="480" w:lineRule="exact"/>
        <w:ind w:firstLineChars="200" w:firstLine="480"/>
        <w:rPr>
          <w:rFonts w:ascii="??_GB2312" w:eastAsia="Times New Roman"/>
          <w:sz w:val="24"/>
        </w:rPr>
      </w:pPr>
      <w:r>
        <w:rPr>
          <w:rFonts w:ascii="??_GB2312" w:eastAsia="Times New Roman"/>
          <w:sz w:val="24"/>
          <w:highlight w:val="white"/>
        </w:rPr>
        <w:t>14.</w:t>
      </w:r>
      <w:r>
        <w:rPr>
          <w:rFonts w:ascii="??_GB2312"/>
          <w:sz w:val="24"/>
          <w:highlight w:val="white"/>
        </w:rPr>
        <w:t>6</w:t>
      </w:r>
      <w:r>
        <w:rPr>
          <w:rFonts w:ascii="??_GB2312" w:eastAsia="Times New Roman"/>
          <w:sz w:val="24"/>
          <w:highlight w:val="white"/>
        </w:rPr>
        <w:t>发生下列情况之一时，投标保证金将被没收：</w:t>
      </w:r>
    </w:p>
    <w:p w:rsidR="00A23972" w:rsidRDefault="00A23972">
      <w:pPr>
        <w:spacing w:line="500" w:lineRule="exact"/>
        <w:ind w:firstLine="4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14.</w:t>
        </w:r>
        <w:r>
          <w:rPr>
            <w:rFonts w:ascii="??_GB2312"/>
            <w:sz w:val="24"/>
            <w:highlight w:val="white"/>
          </w:rPr>
          <w:t>6</w:t>
        </w:r>
        <w:r>
          <w:rPr>
            <w:rFonts w:ascii="??_GB2312" w:eastAsia="Times New Roman"/>
            <w:sz w:val="24"/>
            <w:highlight w:val="white"/>
          </w:rPr>
          <w:t>.1</w:t>
        </w:r>
      </w:smartTag>
      <w:r>
        <w:rPr>
          <w:rFonts w:ascii="??_GB2312" w:eastAsia="Times New Roman"/>
          <w:sz w:val="24"/>
          <w:highlight w:val="white"/>
        </w:rPr>
        <w:t>投标人在投标截止时间后投标的；</w:t>
      </w:r>
    </w:p>
    <w:p w:rsidR="00A23972" w:rsidRDefault="00A23972">
      <w:pPr>
        <w:spacing w:line="500" w:lineRule="exact"/>
        <w:ind w:firstLine="4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14.</w:t>
        </w:r>
        <w:r>
          <w:rPr>
            <w:rFonts w:ascii="??_GB2312"/>
            <w:sz w:val="24"/>
            <w:highlight w:val="white"/>
          </w:rPr>
          <w:t>6</w:t>
        </w:r>
        <w:r>
          <w:rPr>
            <w:rFonts w:ascii="??_GB2312" w:eastAsia="Times New Roman"/>
            <w:sz w:val="24"/>
            <w:highlight w:val="white"/>
          </w:rPr>
          <w:t>.2</w:t>
        </w:r>
      </w:smartTag>
      <w:r>
        <w:rPr>
          <w:rFonts w:ascii="??_GB2312" w:eastAsia="Times New Roman"/>
          <w:sz w:val="24"/>
          <w:highlight w:val="white"/>
        </w:rPr>
        <w:t>投标人在投标文件中提供虚假材料的；</w:t>
      </w:r>
    </w:p>
    <w:p w:rsidR="00A23972" w:rsidRDefault="00A23972">
      <w:pPr>
        <w:spacing w:line="500" w:lineRule="exact"/>
        <w:ind w:firstLine="4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14.</w:t>
        </w:r>
        <w:r>
          <w:rPr>
            <w:rFonts w:ascii="??_GB2312"/>
            <w:sz w:val="24"/>
            <w:highlight w:val="white"/>
          </w:rPr>
          <w:t>6</w:t>
        </w:r>
        <w:r>
          <w:rPr>
            <w:rFonts w:ascii="??_GB2312" w:eastAsia="Times New Roman"/>
            <w:sz w:val="24"/>
            <w:highlight w:val="white"/>
          </w:rPr>
          <w:t>.3</w:t>
        </w:r>
      </w:smartTag>
      <w:r>
        <w:rPr>
          <w:rFonts w:ascii="??_GB2312" w:eastAsia="Times New Roman"/>
          <w:sz w:val="24"/>
          <w:highlight w:val="white"/>
        </w:rPr>
        <w:t>投标人有招标文件规定的恶意串通投标情形的；</w:t>
      </w:r>
    </w:p>
    <w:p w:rsidR="00A23972" w:rsidRDefault="00A23972">
      <w:pPr>
        <w:spacing w:line="500" w:lineRule="exact"/>
        <w:ind w:firstLine="4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14.</w:t>
        </w:r>
        <w:r>
          <w:rPr>
            <w:rFonts w:ascii="??_GB2312"/>
            <w:sz w:val="24"/>
            <w:highlight w:val="white"/>
          </w:rPr>
          <w:t>6</w:t>
        </w:r>
        <w:r>
          <w:rPr>
            <w:rFonts w:ascii="??_GB2312" w:eastAsia="Times New Roman"/>
            <w:sz w:val="24"/>
            <w:highlight w:val="white"/>
          </w:rPr>
          <w:t>.4</w:t>
        </w:r>
      </w:smartTag>
      <w:r>
        <w:rPr>
          <w:rFonts w:ascii="??_GB2312" w:eastAsia="Times New Roman"/>
          <w:sz w:val="24"/>
          <w:highlight w:val="white"/>
        </w:rPr>
        <w:t>中标通知书发出后，除不可抗力外，中标人放弃中标的；</w:t>
      </w:r>
    </w:p>
    <w:p w:rsidR="00A23972" w:rsidRDefault="00A23972">
      <w:pPr>
        <w:spacing w:line="500" w:lineRule="exact"/>
        <w:ind w:firstLine="4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14.</w:t>
        </w:r>
        <w:r>
          <w:rPr>
            <w:rFonts w:ascii="??_GB2312"/>
            <w:sz w:val="24"/>
            <w:highlight w:val="white"/>
          </w:rPr>
          <w:t>6</w:t>
        </w:r>
        <w:r>
          <w:rPr>
            <w:rFonts w:ascii="??_GB2312" w:eastAsia="Times New Roman"/>
            <w:sz w:val="24"/>
            <w:highlight w:val="white"/>
          </w:rPr>
          <w:t>.5</w:t>
        </w:r>
      </w:smartTag>
      <w:r>
        <w:rPr>
          <w:rFonts w:ascii="??_GB2312" w:eastAsia="Times New Roman"/>
          <w:sz w:val="24"/>
          <w:highlight w:val="white"/>
        </w:rPr>
        <w:t>中标人未在规定期限内及时签订项目合同的或拒绝履行合同义务的；</w:t>
      </w:r>
      <w:r>
        <w:rPr>
          <w:rFonts w:ascii="??_GB2312" w:eastAsia="Times New Roman"/>
          <w:sz w:val="24"/>
          <w:highlight w:val="white"/>
        </w:rPr>
        <w:t xml:space="preserve"> </w:t>
      </w:r>
    </w:p>
    <w:p w:rsidR="00A23972" w:rsidRDefault="00A23972">
      <w:pPr>
        <w:spacing w:line="500" w:lineRule="exact"/>
        <w:ind w:firstLine="4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14.</w:t>
        </w:r>
        <w:r>
          <w:rPr>
            <w:rFonts w:ascii="??_GB2312"/>
            <w:sz w:val="24"/>
            <w:highlight w:val="white"/>
          </w:rPr>
          <w:t>6</w:t>
        </w:r>
        <w:r>
          <w:rPr>
            <w:rFonts w:ascii="??_GB2312" w:eastAsia="Times New Roman"/>
            <w:sz w:val="24"/>
            <w:highlight w:val="white"/>
          </w:rPr>
          <w:t>.6</w:t>
        </w:r>
      </w:smartTag>
      <w:r>
        <w:rPr>
          <w:rFonts w:ascii="??_GB2312" w:eastAsia="Times New Roman"/>
          <w:sz w:val="24"/>
          <w:highlight w:val="white"/>
        </w:rPr>
        <w:t>将中标项目转让给他人，或者未经同意，将中标项目分包给他人的；</w:t>
      </w:r>
      <w:r>
        <w:rPr>
          <w:rFonts w:ascii="??_GB2312" w:eastAsia="Times New Roman"/>
          <w:sz w:val="24"/>
          <w:highlight w:val="white"/>
        </w:rPr>
        <w:t xml:space="preserve"> </w:t>
      </w:r>
    </w:p>
    <w:p w:rsidR="00A23972" w:rsidRDefault="00A23972">
      <w:pPr>
        <w:spacing w:line="500" w:lineRule="exact"/>
        <w:ind w:firstLine="480"/>
        <w:rPr>
          <w:rFonts w:ascii="??_GB2312" w:eastAsia="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_GB2312" w:eastAsia="Times New Roman"/>
            <w:sz w:val="24"/>
            <w:highlight w:val="white"/>
          </w:rPr>
          <w:t>14.</w:t>
        </w:r>
        <w:r>
          <w:rPr>
            <w:rFonts w:ascii="??_GB2312"/>
            <w:sz w:val="24"/>
            <w:highlight w:val="white"/>
          </w:rPr>
          <w:t>6</w:t>
        </w:r>
        <w:r>
          <w:rPr>
            <w:rFonts w:ascii="??_GB2312" w:eastAsia="Times New Roman"/>
            <w:sz w:val="24"/>
            <w:highlight w:val="white"/>
          </w:rPr>
          <w:t>.7</w:t>
        </w:r>
      </w:smartTag>
      <w:r>
        <w:rPr>
          <w:rFonts w:ascii="??_GB2312" w:eastAsia="Times New Roman"/>
          <w:sz w:val="24"/>
          <w:highlight w:val="white"/>
        </w:rPr>
        <w:t>其它违反政府采购法律法规的有关情况。</w:t>
      </w:r>
    </w:p>
    <w:p w:rsidR="00A23972" w:rsidRDefault="00A23972">
      <w:pPr>
        <w:rPr>
          <w:highlight w:val="cyan"/>
        </w:rPr>
      </w:pPr>
      <w:bookmarkStart w:id="39" w:name="EBf1789d2ffb524076903af6a050cc9e45"/>
      <w:r>
        <w:rPr>
          <w:color w:val="000080"/>
          <w:sz w:val="20"/>
          <w:highlight w:val="white"/>
        </w:rPr>
        <w:t xml:space="preserve"> </w:t>
      </w:r>
      <w:bookmarkEnd w:id="39"/>
    </w:p>
    <w:p w:rsidR="00A23972" w:rsidRDefault="00A23972">
      <w:pPr>
        <w:rPr>
          <w:highlight w:val="yellow"/>
        </w:rPr>
      </w:pPr>
      <w:bookmarkStart w:id="40" w:name="EB12ed6b870f334fa092f7ed1f9a9dbab8"/>
      <w:r>
        <w:rPr>
          <w:color w:val="000080"/>
          <w:sz w:val="20"/>
          <w:highlight w:val="white"/>
        </w:rPr>
        <w:t xml:space="preserve"> </w:t>
      </w:r>
      <w:bookmarkStart w:id="41" w:name="EB5d36e8077cc64e309c0c0f0cd8a6f496"/>
      <w:bookmarkEnd w:id="40"/>
      <w:r>
        <w:rPr>
          <w:color w:val="000080"/>
          <w:sz w:val="20"/>
          <w:highlight w:val="white"/>
        </w:rPr>
        <w:t xml:space="preserve"> </w:t>
      </w:r>
      <w:bookmarkEnd w:id="41"/>
    </w:p>
    <w:p w:rsidR="00A23972" w:rsidRDefault="00A23972">
      <w:pPr>
        <w:pStyle w:val="Normal0"/>
        <w:outlineLvl w:val="1"/>
      </w:pPr>
      <w:bookmarkStart w:id="42" w:name="_Toc503876869"/>
      <w:r>
        <w:rPr>
          <w:rFonts w:hint="eastAsia"/>
          <w:highlight w:val="white"/>
        </w:rPr>
        <w:t>四、投标文件的提交</w:t>
      </w:r>
      <w:bookmarkEnd w:id="42"/>
    </w:p>
    <w:p w:rsidR="00A23972" w:rsidRDefault="00A23972">
      <w:pPr>
        <w:spacing w:line="500" w:lineRule="exact"/>
        <w:ind w:firstLineChars="200" w:firstLine="482"/>
        <w:rPr>
          <w:rFonts w:ascii="宋体"/>
          <w:b/>
          <w:sz w:val="24"/>
        </w:rPr>
      </w:pPr>
      <w:r>
        <w:rPr>
          <w:rFonts w:ascii="宋体" w:hAnsi="宋体"/>
          <w:b/>
          <w:sz w:val="24"/>
          <w:highlight w:val="white"/>
        </w:rPr>
        <w:t>16</w:t>
      </w:r>
      <w:r>
        <w:rPr>
          <w:rFonts w:ascii="宋体" w:hAnsi="宋体" w:hint="eastAsia"/>
          <w:b/>
          <w:sz w:val="24"/>
          <w:highlight w:val="white"/>
        </w:rPr>
        <w:t>、投标文件的提交</w:t>
      </w:r>
    </w:p>
    <w:p w:rsidR="00A23972" w:rsidRDefault="00A23972">
      <w:pPr>
        <w:spacing w:line="500" w:lineRule="exact"/>
        <w:ind w:firstLineChars="200" w:firstLine="480"/>
        <w:rPr>
          <w:rFonts w:ascii="??_GB2312" w:eastAsia="Times New Roman"/>
          <w:sz w:val="24"/>
          <w:highlight w:val="white"/>
        </w:rPr>
      </w:pPr>
      <w:r>
        <w:rPr>
          <w:rFonts w:ascii="??_GB2312" w:eastAsia="Times New Roman"/>
          <w:sz w:val="24"/>
          <w:highlight w:val="white"/>
        </w:rPr>
        <w:t>16.1</w:t>
      </w:r>
      <w:r>
        <w:rPr>
          <w:rFonts w:ascii="??_GB2312" w:eastAsia="Times New Roman"/>
          <w:sz w:val="24"/>
          <w:highlight w:val="white"/>
        </w:rPr>
        <w:t>投标人应在招标文件规定的投标截止时间前提交投标文件。</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16.2</w:t>
      </w:r>
      <w:r>
        <w:rPr>
          <w:rFonts w:ascii="??_GB2312" w:eastAsia="Times New Roman"/>
          <w:sz w:val="24"/>
          <w:highlight w:val="white"/>
        </w:rPr>
        <w:t>除招标文件另有规定外，投标人所提交的投标文件不予退还。</w:t>
      </w:r>
    </w:p>
    <w:p w:rsidR="00A23972" w:rsidRDefault="00A23972">
      <w:pPr>
        <w:spacing w:line="500" w:lineRule="exact"/>
        <w:ind w:firstLineChars="200" w:firstLine="482"/>
        <w:rPr>
          <w:rFonts w:ascii="宋体"/>
          <w:b/>
          <w:sz w:val="24"/>
        </w:rPr>
      </w:pPr>
      <w:r>
        <w:rPr>
          <w:rFonts w:ascii="宋体" w:hAnsi="宋体"/>
          <w:b/>
          <w:sz w:val="24"/>
          <w:highlight w:val="white"/>
        </w:rPr>
        <w:t>17</w:t>
      </w:r>
      <w:r>
        <w:rPr>
          <w:rFonts w:ascii="宋体" w:hAnsi="宋体" w:hint="eastAsia"/>
          <w:b/>
          <w:sz w:val="24"/>
          <w:highlight w:val="white"/>
        </w:rPr>
        <w:t>、投标文件被拒绝接收的情形</w:t>
      </w:r>
    </w:p>
    <w:p w:rsidR="00A23972" w:rsidRDefault="00A23972">
      <w:pPr>
        <w:spacing w:line="500" w:lineRule="exact"/>
        <w:ind w:rightChars="50" w:right="105" w:firstLineChars="200" w:firstLine="480"/>
        <w:rPr>
          <w:rFonts w:ascii="??_GB2312" w:eastAsia="Times New Roman" w:cs="Arial"/>
          <w:sz w:val="24"/>
          <w:highlight w:val="white"/>
        </w:rPr>
      </w:pPr>
      <w:r>
        <w:rPr>
          <w:rFonts w:ascii="??_GB2312" w:eastAsia="Times New Roman" w:cs="Arial"/>
          <w:sz w:val="24"/>
          <w:highlight w:val="white"/>
        </w:rPr>
        <w:t>17.1</w:t>
      </w:r>
      <w:r>
        <w:rPr>
          <w:rFonts w:ascii="??_GB2312" w:eastAsia="Times New Roman" w:cs="Arial"/>
          <w:sz w:val="24"/>
          <w:highlight w:val="white"/>
        </w:rPr>
        <w:t>在招标文件规定的投标截止时间后提交的投标文件。</w:t>
      </w:r>
    </w:p>
    <w:p w:rsidR="00A23972" w:rsidRDefault="00A23972">
      <w:pPr>
        <w:rPr>
          <w:highlight w:val="cyan"/>
        </w:rPr>
      </w:pPr>
      <w:bookmarkStart w:id="43" w:name="EB1a0613573add421692a7e6f802327ecc"/>
      <w:r>
        <w:rPr>
          <w:color w:val="000080"/>
          <w:sz w:val="20"/>
          <w:highlight w:val="white"/>
        </w:rPr>
        <w:t xml:space="preserve"> </w:t>
      </w:r>
      <w:bookmarkEnd w:id="43"/>
    </w:p>
    <w:p w:rsidR="00A23972" w:rsidRDefault="00A23972">
      <w:pPr>
        <w:rPr>
          <w:highlight w:val="yellow"/>
        </w:rPr>
      </w:pPr>
      <w:bookmarkStart w:id="44" w:name="EB2abce7e2c6f440e8b25c6bbba111ee54"/>
      <w:r>
        <w:rPr>
          <w:color w:val="000080"/>
          <w:sz w:val="20"/>
          <w:highlight w:val="white"/>
        </w:rPr>
        <w:t xml:space="preserve"> </w:t>
      </w:r>
      <w:bookmarkStart w:id="45" w:name="EB200c38d7a1c345f29b604b38d510a951"/>
      <w:bookmarkEnd w:id="44"/>
      <w:r>
        <w:rPr>
          <w:color w:val="000080"/>
          <w:sz w:val="20"/>
          <w:highlight w:val="white"/>
        </w:rPr>
        <w:t xml:space="preserve"> </w:t>
      </w:r>
      <w:bookmarkEnd w:id="45"/>
    </w:p>
    <w:p w:rsidR="00A23972" w:rsidRDefault="00A23972">
      <w:pPr>
        <w:pStyle w:val="Normal0"/>
        <w:outlineLvl w:val="1"/>
      </w:pPr>
      <w:bookmarkStart w:id="46" w:name="_Toc503876870"/>
      <w:r>
        <w:rPr>
          <w:rFonts w:hint="eastAsia"/>
          <w:highlight w:val="white"/>
        </w:rPr>
        <w:t>五、无效标、废标、串通投标认定条款</w:t>
      </w:r>
      <w:bookmarkEnd w:id="46"/>
    </w:p>
    <w:p w:rsidR="00A23972" w:rsidRDefault="00A23972">
      <w:pPr>
        <w:spacing w:line="500" w:lineRule="exact"/>
        <w:ind w:firstLineChars="200" w:firstLine="482"/>
        <w:rPr>
          <w:rFonts w:ascii="宋体"/>
          <w:b/>
          <w:sz w:val="24"/>
        </w:rPr>
      </w:pPr>
      <w:r>
        <w:rPr>
          <w:rFonts w:ascii="宋体" w:hAnsi="宋体"/>
          <w:b/>
          <w:sz w:val="24"/>
          <w:highlight w:val="white"/>
        </w:rPr>
        <w:t>18</w:t>
      </w:r>
      <w:r>
        <w:rPr>
          <w:rFonts w:ascii="宋体" w:hAnsi="宋体" w:hint="eastAsia"/>
          <w:b/>
          <w:sz w:val="24"/>
          <w:highlight w:val="white"/>
        </w:rPr>
        <w:t>、无效投标条款</w:t>
      </w:r>
    </w:p>
    <w:p w:rsidR="00A23972" w:rsidRDefault="00A23972">
      <w:pPr>
        <w:rPr>
          <w:highlight w:val="red"/>
        </w:rPr>
      </w:pPr>
      <w:bookmarkStart w:id="47" w:name="EB94942e5430df4fb8a077f3cf7667f212"/>
    </w:p>
    <w:p w:rsidR="00A23972" w:rsidRDefault="00A23972">
      <w:pPr>
        <w:spacing w:line="500" w:lineRule="exact"/>
        <w:ind w:firstLine="480"/>
        <w:rPr>
          <w:rFonts w:ascii="??_GB2312" w:eastAsia="Times New Roman"/>
          <w:sz w:val="24"/>
          <w:highlight w:val="white"/>
        </w:rPr>
      </w:pPr>
      <w:r>
        <w:rPr>
          <w:rFonts w:ascii="??_GB2312" w:hAnsi="??_GB2312" w:cs="??_GB2312"/>
        </w:rPr>
        <w:tab/>
      </w:r>
      <w:r>
        <w:rPr>
          <w:rFonts w:ascii="??_GB2312" w:eastAsia="Times New Roman"/>
          <w:sz w:val="24"/>
          <w:highlight w:val="white"/>
        </w:rPr>
        <w:t>18.1</w:t>
      </w:r>
      <w:r>
        <w:rPr>
          <w:rFonts w:ascii="??_GB2312" w:eastAsia="Times New Roman"/>
          <w:sz w:val="24"/>
          <w:highlight w:val="white"/>
        </w:rPr>
        <w:t>投标人不符合招标文件规定资格要求的或未按规定提交资质证件的；</w:t>
      </w:r>
    </w:p>
    <w:p w:rsidR="00A23972" w:rsidRDefault="00A23972">
      <w:pPr>
        <w:spacing w:line="500" w:lineRule="exact"/>
        <w:ind w:firstLine="480"/>
        <w:rPr>
          <w:rFonts w:ascii="??_GB2312" w:eastAsia="Times New Roman"/>
          <w:sz w:val="24"/>
          <w:highlight w:val="white"/>
        </w:rPr>
      </w:pPr>
      <w:r>
        <w:rPr>
          <w:rFonts w:ascii="??_GB2312" w:eastAsia="Times New Roman"/>
          <w:sz w:val="24"/>
          <w:highlight w:val="white"/>
        </w:rPr>
        <w:tab/>
        <w:t>18.2</w:t>
      </w:r>
      <w:r>
        <w:rPr>
          <w:rFonts w:ascii="??_GB2312" w:eastAsia="Times New Roman"/>
          <w:sz w:val="24"/>
          <w:highlight w:val="white"/>
        </w:rPr>
        <w:t>投标人在规定的时间未按要求提交投标保证金的；</w:t>
      </w:r>
    </w:p>
    <w:p w:rsidR="00A23972" w:rsidRDefault="00A23972">
      <w:pPr>
        <w:spacing w:line="500" w:lineRule="exact"/>
        <w:ind w:firstLine="480"/>
        <w:rPr>
          <w:rFonts w:ascii="??_GB2312" w:eastAsia="Times New Roman"/>
          <w:sz w:val="24"/>
          <w:highlight w:val="white"/>
        </w:rPr>
      </w:pPr>
      <w:r>
        <w:rPr>
          <w:rFonts w:ascii="??_GB2312" w:eastAsia="Times New Roman"/>
          <w:sz w:val="24"/>
          <w:highlight w:val="white"/>
        </w:rPr>
        <w:tab/>
        <w:t>18.3</w:t>
      </w:r>
      <w:r>
        <w:rPr>
          <w:rFonts w:ascii="??_GB2312" w:eastAsia="Times New Roman"/>
          <w:sz w:val="24"/>
          <w:highlight w:val="white"/>
        </w:rPr>
        <w:t>投标文件签署、盖章不符合招标文件要求的；</w:t>
      </w:r>
    </w:p>
    <w:p w:rsidR="00A23972" w:rsidRDefault="00A23972">
      <w:pPr>
        <w:spacing w:line="500" w:lineRule="exact"/>
        <w:ind w:firstLine="480"/>
        <w:rPr>
          <w:rFonts w:ascii="??_GB2312" w:eastAsia="Times New Roman"/>
          <w:sz w:val="24"/>
          <w:highlight w:val="white"/>
        </w:rPr>
      </w:pPr>
      <w:r>
        <w:rPr>
          <w:rFonts w:ascii="??_GB2312" w:eastAsia="Times New Roman"/>
          <w:sz w:val="24"/>
          <w:highlight w:val="white"/>
        </w:rPr>
        <w:tab/>
        <w:t>18.4</w:t>
      </w:r>
      <w:r>
        <w:rPr>
          <w:rFonts w:ascii="??_GB2312" w:eastAsia="Times New Roman"/>
          <w:sz w:val="24"/>
          <w:highlight w:val="white"/>
        </w:rPr>
        <w:t>未按招标文件要求提供投标文件；</w:t>
      </w:r>
    </w:p>
    <w:p w:rsidR="00A23972" w:rsidRDefault="00A23972">
      <w:pPr>
        <w:spacing w:line="500" w:lineRule="exact"/>
        <w:ind w:firstLine="480"/>
        <w:rPr>
          <w:rFonts w:ascii="??_GB2312" w:eastAsia="Times New Roman"/>
          <w:sz w:val="24"/>
          <w:highlight w:val="white"/>
        </w:rPr>
      </w:pPr>
      <w:r>
        <w:rPr>
          <w:rFonts w:ascii="??_GB2312" w:eastAsia="Times New Roman"/>
          <w:sz w:val="24"/>
          <w:highlight w:val="white"/>
        </w:rPr>
        <w:tab/>
        <w:t>18.5</w:t>
      </w:r>
      <w:r>
        <w:rPr>
          <w:rFonts w:ascii="??_GB2312" w:eastAsia="Times New Roman"/>
          <w:sz w:val="24"/>
          <w:highlight w:val="white"/>
        </w:rPr>
        <w:t>报价超过招标文件中规定的预算金额或者最高限价的；</w:t>
      </w:r>
    </w:p>
    <w:p w:rsidR="00A23972" w:rsidRDefault="00A23972">
      <w:pPr>
        <w:spacing w:line="500" w:lineRule="exact"/>
        <w:ind w:firstLine="480"/>
        <w:rPr>
          <w:rFonts w:ascii="??_GB2312" w:eastAsia="Times New Roman"/>
          <w:sz w:val="24"/>
          <w:highlight w:val="white"/>
        </w:rPr>
      </w:pPr>
      <w:r>
        <w:rPr>
          <w:rFonts w:ascii="??_GB2312" w:eastAsia="Times New Roman"/>
          <w:sz w:val="24"/>
          <w:highlight w:val="white"/>
        </w:rPr>
        <w:tab/>
        <w:t>18.6</w:t>
      </w:r>
      <w:r>
        <w:rPr>
          <w:rFonts w:ascii="??_GB2312" w:eastAsia="Times New Roman"/>
          <w:sz w:val="24"/>
          <w:highlight w:val="white"/>
        </w:rPr>
        <w:t>投标文件出现重大偏差，未对招标文件进行实质性响应的；</w:t>
      </w:r>
    </w:p>
    <w:p w:rsidR="00A23972" w:rsidRDefault="00A23972">
      <w:pPr>
        <w:spacing w:line="500" w:lineRule="exact"/>
        <w:ind w:firstLine="480"/>
        <w:rPr>
          <w:rFonts w:ascii="??_GB2312" w:eastAsia="Times New Roman"/>
          <w:sz w:val="24"/>
          <w:highlight w:val="white"/>
        </w:rPr>
      </w:pPr>
      <w:r>
        <w:rPr>
          <w:rFonts w:ascii="??_GB2312" w:eastAsia="Times New Roman"/>
          <w:sz w:val="24"/>
          <w:highlight w:val="white"/>
        </w:rPr>
        <w:tab/>
        <w:t>18.7</w:t>
      </w:r>
      <w:r>
        <w:rPr>
          <w:rFonts w:ascii="??_GB2312" w:eastAsia="Times New Roman"/>
          <w:sz w:val="24"/>
          <w:highlight w:val="white"/>
        </w:rPr>
        <w:t>投标文件含有采购人不能接受的附加条件的；</w:t>
      </w:r>
    </w:p>
    <w:p w:rsidR="00A23972" w:rsidRDefault="00A23972">
      <w:pPr>
        <w:spacing w:line="500" w:lineRule="exact"/>
        <w:ind w:firstLine="480"/>
        <w:rPr>
          <w:rFonts w:ascii="??_GB2312" w:eastAsia="Times New Roman"/>
          <w:sz w:val="24"/>
          <w:highlight w:val="white"/>
        </w:rPr>
      </w:pPr>
      <w:r>
        <w:rPr>
          <w:rFonts w:ascii="??_GB2312" w:eastAsia="Times New Roman"/>
          <w:sz w:val="24"/>
          <w:highlight w:val="white"/>
        </w:rPr>
        <w:tab/>
        <w:t>18.8</w:t>
      </w:r>
      <w:r>
        <w:rPr>
          <w:rFonts w:ascii="??_GB2312" w:eastAsia="Times New Roman"/>
          <w:sz w:val="24"/>
          <w:highlight w:val="white"/>
        </w:rPr>
        <w:t>投标人有本招标文件规定的恶意串通投标情形的；</w:t>
      </w:r>
    </w:p>
    <w:p w:rsidR="00A23972" w:rsidRDefault="00A23972">
      <w:pPr>
        <w:spacing w:line="500" w:lineRule="exact"/>
        <w:ind w:firstLine="480"/>
        <w:rPr>
          <w:rFonts w:ascii="??_GB2312" w:eastAsia="Times New Roman"/>
          <w:sz w:val="24"/>
          <w:highlight w:val="white"/>
        </w:rPr>
      </w:pPr>
      <w:r>
        <w:rPr>
          <w:rFonts w:ascii="??_GB2312" w:eastAsia="Times New Roman"/>
          <w:sz w:val="24"/>
          <w:highlight w:val="white"/>
        </w:rPr>
        <w:tab/>
        <w:t>18.9</w:t>
      </w:r>
      <w:r>
        <w:rPr>
          <w:rFonts w:ascii="??_GB2312" w:eastAsia="Times New Roman"/>
          <w:sz w:val="24"/>
          <w:highlight w:val="white"/>
        </w:rPr>
        <w:t>其它评标委员会认为有必要取消的投标；</w:t>
      </w:r>
    </w:p>
    <w:p w:rsidR="00A23972" w:rsidRDefault="00A23972">
      <w:pPr>
        <w:spacing w:line="500" w:lineRule="exact"/>
        <w:ind w:firstLine="480"/>
        <w:rPr>
          <w:rFonts w:ascii="??_GB2312" w:eastAsia="Times New Roman"/>
          <w:sz w:val="24"/>
          <w:highlight w:val="white"/>
        </w:rPr>
      </w:pPr>
      <w:r>
        <w:rPr>
          <w:rFonts w:ascii="??_GB2312" w:eastAsia="Times New Roman"/>
          <w:sz w:val="24"/>
          <w:highlight w:val="white"/>
        </w:rPr>
        <w:tab/>
        <w:t>18.10</w:t>
      </w:r>
      <w:r>
        <w:rPr>
          <w:rFonts w:ascii="??_GB2312" w:eastAsia="Times New Roman"/>
          <w:sz w:val="24"/>
          <w:highlight w:val="white"/>
        </w:rPr>
        <w:t>法律、法规规定的其它情况。</w:t>
      </w:r>
    </w:p>
    <w:p w:rsidR="00A23972" w:rsidRDefault="00A23972">
      <w:pPr>
        <w:rPr>
          <w:color w:val="000080"/>
          <w:sz w:val="20"/>
          <w:highlight w:val="white"/>
        </w:rPr>
      </w:pPr>
      <w:r>
        <w:rPr>
          <w:color w:val="000080"/>
          <w:sz w:val="20"/>
          <w:highlight w:val="white"/>
        </w:rPr>
        <w:t xml:space="preserve"> </w:t>
      </w:r>
      <w:bookmarkEnd w:id="47"/>
    </w:p>
    <w:p w:rsidR="00A23972" w:rsidRDefault="00A23972">
      <w:pPr>
        <w:spacing w:line="500" w:lineRule="exact"/>
        <w:ind w:firstLineChars="200" w:firstLine="482"/>
        <w:rPr>
          <w:rFonts w:ascii="宋体"/>
          <w:b/>
          <w:sz w:val="24"/>
        </w:rPr>
      </w:pPr>
      <w:r>
        <w:rPr>
          <w:rFonts w:ascii="宋体" w:hAnsi="宋体"/>
          <w:b/>
          <w:sz w:val="24"/>
          <w:highlight w:val="white"/>
        </w:rPr>
        <w:t>19</w:t>
      </w:r>
      <w:r>
        <w:rPr>
          <w:rFonts w:ascii="宋体" w:hAnsi="宋体" w:hint="eastAsia"/>
          <w:b/>
          <w:sz w:val="24"/>
          <w:highlight w:val="white"/>
        </w:rPr>
        <w:t>、废标条款</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19.1</w:t>
      </w:r>
      <w:r>
        <w:rPr>
          <w:rFonts w:ascii="??_GB2312" w:eastAsia="Times New Roman"/>
          <w:sz w:val="24"/>
          <w:highlight w:val="white"/>
        </w:rPr>
        <w:t>无符合专业条件的供应商或者对招标文件作实质响应的供应商；</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19.2</w:t>
      </w:r>
      <w:r>
        <w:rPr>
          <w:rFonts w:ascii="??_GB2312" w:eastAsia="Times New Roman"/>
          <w:sz w:val="24"/>
          <w:highlight w:val="white"/>
        </w:rPr>
        <w:t>出现影响采购公正的违法、违规行为的；</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19.3</w:t>
      </w:r>
      <w:r>
        <w:rPr>
          <w:rFonts w:ascii="??_GB2312" w:eastAsia="Times New Roman"/>
          <w:sz w:val="24"/>
          <w:highlight w:val="white"/>
        </w:rPr>
        <w:t>投标人的报价均超过了采购预算，且采购人不能支付的；</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19.4</w:t>
      </w:r>
      <w:r>
        <w:rPr>
          <w:rFonts w:ascii="??_GB2312" w:eastAsia="Times New Roman"/>
          <w:sz w:val="24"/>
          <w:highlight w:val="white"/>
        </w:rPr>
        <w:t>因重大变故，采购任务取消的。</w:t>
      </w:r>
    </w:p>
    <w:p w:rsidR="00A23972" w:rsidRDefault="00A23972">
      <w:pPr>
        <w:spacing w:line="500" w:lineRule="exact"/>
        <w:ind w:firstLineChars="200" w:firstLine="482"/>
        <w:rPr>
          <w:rFonts w:ascii="宋体"/>
          <w:b/>
          <w:sz w:val="24"/>
        </w:rPr>
      </w:pPr>
      <w:r>
        <w:rPr>
          <w:rFonts w:ascii="宋体" w:hAnsi="宋体"/>
          <w:b/>
          <w:sz w:val="24"/>
          <w:highlight w:val="white"/>
        </w:rPr>
        <w:t>20</w:t>
      </w:r>
      <w:r>
        <w:rPr>
          <w:rFonts w:ascii="宋体" w:hAnsi="宋体" w:hint="eastAsia"/>
          <w:b/>
          <w:sz w:val="24"/>
          <w:highlight w:val="white"/>
        </w:rPr>
        <w:t>、取消中标候选人资格条款</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20.1</w:t>
      </w:r>
      <w:r>
        <w:rPr>
          <w:rFonts w:ascii="??_GB2312" w:eastAsia="Times New Roman"/>
          <w:sz w:val="24"/>
          <w:highlight w:val="white"/>
        </w:rPr>
        <w:t>提供虚假材料谋取中标的；</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20.2</w:t>
      </w:r>
      <w:r>
        <w:rPr>
          <w:rFonts w:ascii="??_GB2312" w:eastAsia="Times New Roman"/>
          <w:sz w:val="24"/>
          <w:highlight w:val="white"/>
        </w:rPr>
        <w:t>采取不正当手段诋毁、排挤其他投标人的；</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20.3</w:t>
      </w:r>
      <w:r>
        <w:rPr>
          <w:rFonts w:ascii="??_GB2312" w:eastAsia="Times New Roman"/>
          <w:sz w:val="24"/>
          <w:highlight w:val="white"/>
        </w:rPr>
        <w:t>与采购人、其他投标人恶意串通的；</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20.4</w:t>
      </w:r>
      <w:r>
        <w:rPr>
          <w:rFonts w:ascii="??_GB2312" w:eastAsia="Times New Roman"/>
          <w:sz w:val="24"/>
          <w:highlight w:val="white"/>
        </w:rPr>
        <w:t>向采购人行贿或者提供其他不正当利益的；</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20.5</w:t>
      </w:r>
      <w:r>
        <w:rPr>
          <w:rFonts w:ascii="??_GB2312" w:eastAsia="Times New Roman"/>
          <w:sz w:val="24"/>
          <w:highlight w:val="white"/>
        </w:rPr>
        <w:t>未在规定时间内与采购人签订采购合同的；</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20.6</w:t>
      </w:r>
      <w:r>
        <w:rPr>
          <w:rFonts w:ascii="??_GB2312" w:eastAsia="Times New Roman"/>
          <w:sz w:val="24"/>
          <w:highlight w:val="white"/>
        </w:rPr>
        <w:t>法律、法规规定的其它情况。</w:t>
      </w:r>
    </w:p>
    <w:p w:rsidR="00A23972" w:rsidRDefault="00A23972">
      <w:pPr>
        <w:spacing w:line="500" w:lineRule="exact"/>
        <w:ind w:firstLineChars="200" w:firstLine="482"/>
        <w:rPr>
          <w:rFonts w:ascii="宋体"/>
          <w:b/>
          <w:sz w:val="24"/>
        </w:rPr>
      </w:pPr>
      <w:r>
        <w:rPr>
          <w:rFonts w:ascii="宋体" w:hAnsi="宋体"/>
          <w:b/>
          <w:sz w:val="24"/>
          <w:highlight w:val="white"/>
        </w:rPr>
        <w:t>21</w:t>
      </w:r>
      <w:r>
        <w:rPr>
          <w:rFonts w:ascii="宋体" w:hAnsi="宋体" w:hint="eastAsia"/>
          <w:b/>
          <w:sz w:val="24"/>
          <w:highlight w:val="white"/>
        </w:rPr>
        <w:t>、恶意串通投标的情形</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21.1</w:t>
      </w:r>
      <w:r>
        <w:rPr>
          <w:rFonts w:ascii="??_GB2312" w:eastAsia="Times New Roman"/>
          <w:sz w:val="24"/>
          <w:highlight w:val="white"/>
        </w:rPr>
        <w:t>供应商直接或间接从采购人处获得其他供应商的投标情况，并修改其投标文件；</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21.2</w:t>
      </w:r>
      <w:r>
        <w:rPr>
          <w:rFonts w:ascii="??_GB2312" w:eastAsia="Times New Roman"/>
          <w:sz w:val="24"/>
          <w:highlight w:val="white"/>
        </w:rPr>
        <w:t>评审活动开始前供应商直接或间接从采购人处获得评标委员会组成人员情况；</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21.3</w:t>
      </w:r>
      <w:r>
        <w:rPr>
          <w:rFonts w:ascii="??_GB2312" w:eastAsia="Times New Roman"/>
          <w:sz w:val="24"/>
          <w:highlight w:val="white"/>
        </w:rPr>
        <w:t>供应商接受采购人授意撤换、修改投标文件；</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21.4</w:t>
      </w:r>
      <w:r>
        <w:rPr>
          <w:rFonts w:ascii="??_GB2312" w:eastAsia="Times New Roman"/>
          <w:sz w:val="24"/>
          <w:highlight w:val="white"/>
        </w:rPr>
        <w:t>供应商之间协商投标报价、技术方案等投标文件实质性内容；</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21.5</w:t>
      </w:r>
      <w:r>
        <w:rPr>
          <w:rFonts w:ascii="??_GB2312" w:eastAsia="Times New Roman"/>
          <w:sz w:val="24"/>
          <w:highlight w:val="white"/>
        </w:rPr>
        <w:t>属于同一集团、协会、商会等组织成员的供应商按照该组织要求协同投标；</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21.6</w:t>
      </w:r>
      <w:r>
        <w:rPr>
          <w:rFonts w:ascii="??_GB2312" w:eastAsia="Times New Roman"/>
          <w:sz w:val="24"/>
          <w:highlight w:val="white"/>
        </w:rPr>
        <w:t>供应商之间事先约定由某一特定供应商中标、成交；</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21.7</w:t>
      </w:r>
      <w:r>
        <w:rPr>
          <w:rFonts w:ascii="??_GB2312" w:eastAsia="Times New Roman"/>
          <w:sz w:val="24"/>
          <w:highlight w:val="white"/>
        </w:rPr>
        <w:t>供应商之间商定部分供应商放弃投标或者放弃中标、成交；</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21.8</w:t>
      </w:r>
      <w:r>
        <w:rPr>
          <w:rFonts w:ascii="??_GB2312" w:eastAsia="Times New Roman"/>
          <w:sz w:val="24"/>
          <w:highlight w:val="white"/>
        </w:rPr>
        <w:t>供应商与采购人之间、供应商相互之间为谋求特定供应商中标成交或者排斥其他供应商的其他串通行为；</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21.9</w:t>
      </w:r>
      <w:r>
        <w:rPr>
          <w:rFonts w:ascii="??_GB2312" w:eastAsia="Times New Roman"/>
          <w:sz w:val="24"/>
          <w:highlight w:val="white"/>
        </w:rPr>
        <w:t>不同投标人的投标文件由同一单位或者个人编制；</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21.10</w:t>
      </w:r>
      <w:r>
        <w:rPr>
          <w:rFonts w:ascii="??_GB2312" w:eastAsia="Times New Roman"/>
          <w:sz w:val="24"/>
          <w:highlight w:val="white"/>
        </w:rPr>
        <w:t>不同投标人委托同一单位或者个人办理投标事宜；</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21.11</w:t>
      </w:r>
      <w:r>
        <w:rPr>
          <w:rFonts w:ascii="??_GB2312" w:eastAsia="Times New Roman"/>
          <w:sz w:val="24"/>
          <w:highlight w:val="white"/>
        </w:rPr>
        <w:t>不同投标人的投标文件载明的项目管理成员或者联系人员为同一人；</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21.12</w:t>
      </w:r>
      <w:r>
        <w:rPr>
          <w:rFonts w:ascii="??_GB2312" w:eastAsia="Times New Roman"/>
          <w:sz w:val="24"/>
          <w:highlight w:val="white"/>
        </w:rPr>
        <w:t>不同投标人的投标文件异常一致或者投标报价呈规律性差异；</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21.13</w:t>
      </w:r>
      <w:r>
        <w:rPr>
          <w:rFonts w:ascii="??_GB2312" w:eastAsia="Times New Roman"/>
          <w:sz w:val="24"/>
          <w:highlight w:val="white"/>
        </w:rPr>
        <w:t>不同投标人的投标文件相互混装；</w:t>
      </w:r>
    </w:p>
    <w:p w:rsidR="00A23972" w:rsidRDefault="00A23972">
      <w:pPr>
        <w:snapToGrid w:val="0"/>
        <w:spacing w:line="500" w:lineRule="exact"/>
        <w:ind w:firstLineChars="200" w:firstLine="480"/>
        <w:rPr>
          <w:rFonts w:ascii="??_GB2312" w:eastAsia="Times New Roman"/>
          <w:sz w:val="24"/>
        </w:rPr>
      </w:pPr>
      <w:r>
        <w:rPr>
          <w:rFonts w:ascii="??_GB2312" w:eastAsia="Times New Roman"/>
          <w:sz w:val="24"/>
          <w:highlight w:val="white"/>
        </w:rPr>
        <w:t>21.14</w:t>
      </w:r>
      <w:r>
        <w:rPr>
          <w:rFonts w:ascii="??_GB2312" w:eastAsia="Times New Roman"/>
          <w:sz w:val="24"/>
          <w:highlight w:val="white"/>
        </w:rPr>
        <w:t>不同投标人的投标保证金从同一单位或者个人的账户转出。</w:t>
      </w:r>
    </w:p>
    <w:p w:rsidR="00A23972" w:rsidRDefault="00A23972">
      <w:pPr>
        <w:rPr>
          <w:highlight w:val="cyan"/>
        </w:rPr>
      </w:pPr>
      <w:bookmarkStart w:id="48" w:name="EBcc7423567fb349dc944ead6109f4340c"/>
      <w:r>
        <w:rPr>
          <w:color w:val="000080"/>
          <w:sz w:val="20"/>
          <w:highlight w:val="white"/>
        </w:rPr>
        <w:t xml:space="preserve"> </w:t>
      </w:r>
      <w:bookmarkEnd w:id="48"/>
    </w:p>
    <w:p w:rsidR="00A23972" w:rsidRDefault="00A23972">
      <w:pPr>
        <w:rPr>
          <w:highlight w:val="yellow"/>
        </w:rPr>
      </w:pPr>
      <w:bookmarkStart w:id="49" w:name="EB76ea5ed115084e6eb1f37ee5ca324eb3"/>
      <w:r>
        <w:rPr>
          <w:color w:val="000080"/>
          <w:sz w:val="20"/>
          <w:highlight w:val="white"/>
        </w:rPr>
        <w:t xml:space="preserve"> </w:t>
      </w:r>
      <w:bookmarkStart w:id="50" w:name="EB9e3458116ed741408b74babd3cf5dbce"/>
      <w:bookmarkEnd w:id="49"/>
      <w:r>
        <w:rPr>
          <w:color w:val="000080"/>
          <w:sz w:val="20"/>
          <w:highlight w:val="white"/>
        </w:rPr>
        <w:t xml:space="preserve"> </w:t>
      </w:r>
      <w:bookmarkEnd w:id="50"/>
    </w:p>
    <w:p w:rsidR="00A23972" w:rsidRDefault="00A23972">
      <w:pPr>
        <w:pStyle w:val="Normal0"/>
        <w:outlineLvl w:val="1"/>
      </w:pPr>
      <w:bookmarkStart w:id="51" w:name="_Toc503876871"/>
      <w:r>
        <w:rPr>
          <w:rFonts w:hint="eastAsia"/>
          <w:highlight w:val="white"/>
        </w:rPr>
        <w:t>六、开标、资格审查、评标程序</w:t>
      </w:r>
      <w:bookmarkEnd w:id="51"/>
    </w:p>
    <w:p w:rsidR="00A23972" w:rsidRDefault="00A23972">
      <w:pPr>
        <w:spacing w:line="500" w:lineRule="exact"/>
        <w:ind w:firstLineChars="200" w:firstLine="482"/>
        <w:rPr>
          <w:rFonts w:ascii="宋体"/>
          <w:b/>
          <w:sz w:val="24"/>
        </w:rPr>
      </w:pPr>
      <w:r>
        <w:rPr>
          <w:rFonts w:ascii="宋体" w:hAnsi="宋体"/>
          <w:b/>
          <w:sz w:val="24"/>
          <w:highlight w:val="white"/>
        </w:rPr>
        <w:t>23</w:t>
      </w:r>
      <w:r>
        <w:rPr>
          <w:rFonts w:ascii="宋体" w:hAnsi="宋体" w:hint="eastAsia"/>
          <w:b/>
          <w:sz w:val="24"/>
          <w:highlight w:val="white"/>
        </w:rPr>
        <w:t>、开标会议</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23.1</w:t>
      </w:r>
      <w:r>
        <w:rPr>
          <w:rFonts w:ascii="??_GB2312" w:eastAsia="Times New Roman"/>
          <w:sz w:val="24"/>
          <w:highlight w:val="white"/>
        </w:rPr>
        <w:t>按招标文件规定的时间、地点组织公开开标。采购单位代表及有关工作人员参加，监管部门代表视情况参与监管。</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23.2</w:t>
      </w:r>
      <w:r>
        <w:rPr>
          <w:rFonts w:ascii="??_GB2312" w:eastAsia="Times New Roman"/>
          <w:sz w:val="24"/>
          <w:highlight w:val="white"/>
        </w:rPr>
        <w:t>开标会议由</w:t>
      </w:r>
      <w:r>
        <w:rPr>
          <w:rFonts w:ascii="??_GB2312" w:hint="eastAsia"/>
          <w:sz w:val="24"/>
          <w:highlight w:val="white"/>
        </w:rPr>
        <w:t>采购人</w:t>
      </w:r>
      <w:r>
        <w:rPr>
          <w:rFonts w:ascii="??_GB2312" w:eastAsia="Times New Roman"/>
          <w:sz w:val="24"/>
          <w:highlight w:val="white"/>
        </w:rPr>
        <w:t>主持。</w:t>
      </w:r>
    </w:p>
    <w:p w:rsidR="00A23972" w:rsidRDefault="00A23972">
      <w:pPr>
        <w:spacing w:line="500" w:lineRule="exact"/>
        <w:ind w:firstLineChars="200" w:firstLine="480"/>
        <w:rPr>
          <w:rFonts w:ascii="??_GB2312" w:eastAsia="Times New Roman"/>
          <w:b/>
          <w:color w:val="FF0000"/>
          <w:sz w:val="32"/>
          <w:szCs w:val="32"/>
          <w:highlight w:val="white"/>
        </w:rPr>
      </w:pPr>
      <w:r>
        <w:rPr>
          <w:rFonts w:ascii="??_GB2312" w:eastAsia="Times New Roman"/>
          <w:sz w:val="24"/>
          <w:highlight w:val="white"/>
        </w:rPr>
        <w:t>23.3</w:t>
      </w:r>
      <w:r>
        <w:rPr>
          <w:rFonts w:ascii="??_GB2312" w:eastAsia="Times New Roman"/>
          <w:sz w:val="24"/>
          <w:highlight w:val="white"/>
        </w:rPr>
        <w:t>投标人参与开标现场的投标文件现场</w:t>
      </w:r>
      <w:r>
        <w:rPr>
          <w:rFonts w:ascii="??_GB2312" w:hint="eastAsia"/>
          <w:sz w:val="24"/>
          <w:highlight w:val="white"/>
        </w:rPr>
        <w:t>开标</w:t>
      </w:r>
      <w:r>
        <w:rPr>
          <w:rFonts w:ascii="??_GB2312" w:eastAsia="Times New Roman"/>
          <w:sz w:val="24"/>
          <w:highlight w:val="white"/>
        </w:rPr>
        <w:t>。</w:t>
      </w:r>
    </w:p>
    <w:p w:rsidR="00A23972" w:rsidRDefault="00A23972">
      <w:pPr>
        <w:spacing w:line="500" w:lineRule="exact"/>
        <w:ind w:firstLineChars="200" w:firstLine="480"/>
        <w:rPr>
          <w:rFonts w:ascii="??_GB2312" w:eastAsia="Times New Roman"/>
          <w:sz w:val="24"/>
          <w:highlight w:val="white"/>
        </w:rPr>
      </w:pPr>
      <w:r>
        <w:rPr>
          <w:rFonts w:ascii="??_GB2312" w:eastAsia="Times New Roman"/>
          <w:sz w:val="24"/>
          <w:highlight w:val="white"/>
        </w:rPr>
        <w:t>23.4</w:t>
      </w:r>
      <w:r>
        <w:rPr>
          <w:rFonts w:ascii="??_GB2312" w:eastAsia="Times New Roman"/>
          <w:sz w:val="24"/>
          <w:highlight w:val="white"/>
        </w:rPr>
        <w:t>开标会议上将当众公布投标人名称、投标报价等主要内容。</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开标过程的相关记录，由参加开标的各投标人代表和相关工作人员签字确认。</w:t>
      </w:r>
      <w:r>
        <w:rPr>
          <w:rFonts w:ascii="??_GB2312" w:eastAsia="Times New Roman"/>
          <w:color w:val="000000"/>
          <w:sz w:val="24"/>
          <w:highlight w:val="white"/>
        </w:rPr>
        <w:t>因投标人原因未签字确认的，视同认可开标结果。</w:t>
      </w:r>
    </w:p>
    <w:p w:rsidR="00A23972" w:rsidRDefault="00A23972">
      <w:pPr>
        <w:spacing w:line="500" w:lineRule="exact"/>
        <w:ind w:firstLineChars="200" w:firstLine="482"/>
        <w:rPr>
          <w:rFonts w:ascii="宋体"/>
          <w:b/>
          <w:sz w:val="24"/>
        </w:rPr>
      </w:pPr>
      <w:r>
        <w:rPr>
          <w:rFonts w:ascii="宋体" w:hAnsi="宋体"/>
          <w:b/>
          <w:sz w:val="24"/>
          <w:highlight w:val="white"/>
        </w:rPr>
        <w:t>24</w:t>
      </w:r>
      <w:r>
        <w:rPr>
          <w:rFonts w:ascii="宋体" w:hAnsi="宋体" w:hint="eastAsia"/>
          <w:b/>
          <w:sz w:val="24"/>
          <w:highlight w:val="white"/>
        </w:rPr>
        <w:t>、开标流程</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主持人按下列程序进行开标，开标按分包顺序进行。</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24.1</w:t>
      </w:r>
      <w:r>
        <w:rPr>
          <w:rFonts w:ascii="??_GB2312" w:eastAsia="Times New Roman"/>
          <w:sz w:val="24"/>
          <w:highlight w:val="white"/>
        </w:rPr>
        <w:t>播放开标会议纪律；</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24.2</w:t>
      </w:r>
      <w:r>
        <w:rPr>
          <w:rFonts w:ascii="??_GB2312" w:eastAsia="Times New Roman"/>
          <w:sz w:val="24"/>
          <w:highlight w:val="white"/>
        </w:rPr>
        <w:t>公布投标单位名单；</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24.3</w:t>
      </w:r>
      <w:r>
        <w:rPr>
          <w:rFonts w:ascii="??_GB2312" w:eastAsia="Times New Roman"/>
          <w:sz w:val="24"/>
          <w:highlight w:val="white"/>
        </w:rPr>
        <w:t>招标人、投标人对投标文件</w:t>
      </w:r>
      <w:r>
        <w:rPr>
          <w:rFonts w:ascii="??_GB2312" w:hint="eastAsia"/>
          <w:sz w:val="24"/>
          <w:highlight w:val="white"/>
        </w:rPr>
        <w:t>开标</w:t>
      </w:r>
      <w:r>
        <w:rPr>
          <w:rFonts w:ascii="??_GB2312" w:eastAsia="Times New Roman"/>
          <w:sz w:val="24"/>
          <w:highlight w:val="white"/>
        </w:rPr>
        <w:t>；</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24.</w:t>
      </w:r>
      <w:r>
        <w:rPr>
          <w:rFonts w:ascii="??_GB2312"/>
          <w:sz w:val="24"/>
          <w:highlight w:val="white"/>
        </w:rPr>
        <w:t>4</w:t>
      </w:r>
      <w:r>
        <w:rPr>
          <w:rFonts w:ascii="??_GB2312" w:eastAsia="Times New Roman"/>
          <w:sz w:val="24"/>
          <w:highlight w:val="white"/>
        </w:rPr>
        <w:t>唱标；</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24.</w:t>
      </w:r>
      <w:r>
        <w:rPr>
          <w:rFonts w:ascii="??_GB2312"/>
          <w:sz w:val="24"/>
          <w:highlight w:val="white"/>
        </w:rPr>
        <w:t>5</w:t>
      </w:r>
      <w:r>
        <w:rPr>
          <w:rFonts w:ascii="??_GB2312" w:eastAsia="Times New Roman"/>
          <w:sz w:val="24"/>
          <w:highlight w:val="white"/>
        </w:rPr>
        <w:t>开标会议结束。</w:t>
      </w:r>
    </w:p>
    <w:p w:rsidR="00A23972" w:rsidRDefault="00A23972">
      <w:pPr>
        <w:spacing w:line="500" w:lineRule="exact"/>
        <w:ind w:firstLineChars="200" w:firstLine="482"/>
        <w:rPr>
          <w:rFonts w:ascii="宋体"/>
          <w:b/>
          <w:sz w:val="24"/>
          <w:highlight w:val="white"/>
        </w:rPr>
      </w:pPr>
      <w:r>
        <w:rPr>
          <w:rFonts w:ascii="宋体" w:hAnsi="宋体"/>
          <w:b/>
          <w:sz w:val="24"/>
          <w:highlight w:val="white"/>
        </w:rPr>
        <w:t>25</w:t>
      </w:r>
      <w:r>
        <w:rPr>
          <w:rFonts w:ascii="宋体" w:hAnsi="宋体" w:hint="eastAsia"/>
          <w:b/>
          <w:sz w:val="24"/>
          <w:highlight w:val="white"/>
        </w:rPr>
        <w:t>、资格审查</w:t>
      </w:r>
    </w:p>
    <w:p w:rsidR="00A23972" w:rsidRDefault="00A23972">
      <w:pPr>
        <w:spacing w:line="500" w:lineRule="exact"/>
        <w:ind w:firstLineChars="200" w:firstLine="480"/>
        <w:rPr>
          <w:rFonts w:ascii="宋体"/>
          <w:sz w:val="24"/>
          <w:highlight w:val="green"/>
        </w:rPr>
      </w:pPr>
      <w:bookmarkStart w:id="52" w:name="EBa9c0a2c9e523494487594c65b2a92370"/>
      <w:r>
        <w:rPr>
          <w:rFonts w:ascii="宋体" w:hAnsi="宋体" w:cs="宋体" w:hint="eastAsia"/>
          <w:color w:val="000000"/>
          <w:sz w:val="24"/>
          <w:highlight w:val="white"/>
        </w:rPr>
        <w:t>开标结束后，采购人根据招标文件的规定对投标人的资格证明文件等进行审查。</w:t>
      </w:r>
      <w:bookmarkEnd w:id="52"/>
    </w:p>
    <w:p w:rsidR="00A23972" w:rsidRDefault="00A23972">
      <w:pPr>
        <w:spacing w:line="500" w:lineRule="exact"/>
        <w:ind w:firstLineChars="200" w:firstLine="482"/>
        <w:rPr>
          <w:rFonts w:ascii="宋体"/>
          <w:b/>
          <w:sz w:val="24"/>
        </w:rPr>
      </w:pPr>
      <w:r>
        <w:rPr>
          <w:rFonts w:ascii="宋体" w:hAnsi="宋体"/>
          <w:b/>
          <w:sz w:val="24"/>
          <w:highlight w:val="white"/>
        </w:rPr>
        <w:t>26</w:t>
      </w:r>
      <w:r>
        <w:rPr>
          <w:rFonts w:ascii="宋体" w:hAnsi="宋体" w:hint="eastAsia"/>
          <w:b/>
          <w:sz w:val="24"/>
          <w:highlight w:val="white"/>
        </w:rPr>
        <w:t>、评标委员会</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采购人应根据本项目的特点依法组建评标委员会。评标委员会负责具体评标事务，对资格审查合格的投标人进行评标，并独立履行相关职责。</w:t>
      </w:r>
    </w:p>
    <w:p w:rsidR="00A23972" w:rsidRDefault="00A23972">
      <w:pPr>
        <w:spacing w:line="500" w:lineRule="exact"/>
        <w:ind w:firstLineChars="200" w:firstLine="482"/>
        <w:rPr>
          <w:rFonts w:ascii="宋体"/>
          <w:b/>
          <w:sz w:val="24"/>
        </w:rPr>
      </w:pPr>
      <w:r>
        <w:rPr>
          <w:rFonts w:ascii="宋体" w:hAnsi="宋体"/>
          <w:b/>
          <w:sz w:val="24"/>
          <w:highlight w:val="white"/>
        </w:rPr>
        <w:t>27</w:t>
      </w:r>
      <w:r>
        <w:rPr>
          <w:rFonts w:ascii="宋体" w:hAnsi="宋体" w:hint="eastAsia"/>
          <w:b/>
          <w:sz w:val="24"/>
          <w:highlight w:val="white"/>
        </w:rPr>
        <w:t>、评标原则</w:t>
      </w:r>
    </w:p>
    <w:p w:rsidR="00A23972" w:rsidRDefault="00A23972">
      <w:pPr>
        <w:spacing w:line="500" w:lineRule="exact"/>
        <w:ind w:firstLineChars="200" w:firstLine="480"/>
        <w:rPr>
          <w:rFonts w:ascii="??_GB2312" w:eastAsia="Times New Roman"/>
          <w:sz w:val="24"/>
        </w:rPr>
      </w:pPr>
      <w:r>
        <w:rPr>
          <w:rFonts w:ascii="??_GB2312" w:hint="eastAsia"/>
          <w:sz w:val="24"/>
          <w:highlight w:val="white"/>
        </w:rPr>
        <w:t>“</w:t>
      </w:r>
      <w:r>
        <w:rPr>
          <w:rFonts w:ascii="??_GB2312" w:eastAsia="Times New Roman"/>
          <w:sz w:val="24"/>
          <w:highlight w:val="white"/>
        </w:rPr>
        <w:t>公平、公正、客观、择优</w:t>
      </w:r>
      <w:r>
        <w:rPr>
          <w:rFonts w:ascii="??_GB2312" w:hint="eastAsia"/>
          <w:sz w:val="24"/>
          <w:highlight w:val="white"/>
        </w:rPr>
        <w:t>”</w:t>
      </w:r>
      <w:r>
        <w:rPr>
          <w:rFonts w:ascii="??_GB2312" w:eastAsia="Times New Roman"/>
          <w:sz w:val="24"/>
          <w:highlight w:val="white"/>
        </w:rPr>
        <w:t>为评标的基本原则，评标委员会将根据这一原则，公正、平等地对待各投标人。</w:t>
      </w:r>
    </w:p>
    <w:p w:rsidR="00A23972" w:rsidRDefault="00A23972">
      <w:pPr>
        <w:spacing w:line="500" w:lineRule="exact"/>
        <w:ind w:firstLineChars="200" w:firstLine="482"/>
        <w:rPr>
          <w:rFonts w:ascii="宋体"/>
          <w:b/>
          <w:sz w:val="24"/>
        </w:rPr>
      </w:pPr>
      <w:r>
        <w:rPr>
          <w:rFonts w:ascii="宋体" w:hAnsi="宋体"/>
          <w:b/>
          <w:sz w:val="24"/>
          <w:highlight w:val="white"/>
        </w:rPr>
        <w:t>28</w:t>
      </w:r>
      <w:r>
        <w:rPr>
          <w:rFonts w:ascii="宋体" w:hAnsi="宋体" w:hint="eastAsia"/>
          <w:b/>
          <w:sz w:val="24"/>
          <w:highlight w:val="white"/>
        </w:rPr>
        <w:t>、评标程序</w:t>
      </w:r>
    </w:p>
    <w:p w:rsidR="00A23972" w:rsidRDefault="00A23972">
      <w:pPr>
        <w:spacing w:line="500" w:lineRule="exact"/>
        <w:ind w:firstLineChars="200" w:firstLine="480"/>
        <w:rPr>
          <w:rFonts w:ascii="??_GB2312" w:eastAsia="Times New Roman" w:cs="Arial"/>
          <w:sz w:val="24"/>
        </w:rPr>
      </w:pPr>
      <w:r>
        <w:rPr>
          <w:rFonts w:ascii="??_GB2312" w:eastAsia="Times New Roman" w:cs="Arial"/>
          <w:sz w:val="24"/>
          <w:highlight w:val="white"/>
        </w:rPr>
        <w:t>28.1</w:t>
      </w:r>
      <w:r>
        <w:rPr>
          <w:rFonts w:ascii="??_GB2312" w:eastAsia="Times New Roman" w:cs="Arial"/>
          <w:sz w:val="24"/>
          <w:highlight w:val="white"/>
        </w:rPr>
        <w:t>符合性检查：审查、评价投标文件是否符合招标文件的商务、技术等实质性要求。评标委员会依据招标文件的规定，从投标文件的有效性、完整性和对招标文件的响应程度进行审查，以确定是否对招标文件的要求作出了实质性的响应。存在</w:t>
      </w:r>
      <w:r>
        <w:rPr>
          <w:rFonts w:ascii="??_GB2312" w:eastAsia="Times New Roman"/>
          <w:sz w:val="24"/>
          <w:highlight w:val="white"/>
        </w:rPr>
        <w:t>重大偏离的投标文件为无效标。</w:t>
      </w:r>
      <w:bookmarkStart w:id="53" w:name="EB48e5ba2667fe4390bf237677a47020dd"/>
      <w:r>
        <w:rPr>
          <w:rFonts w:ascii="宋体" w:hAnsi="宋体" w:cs="宋体" w:hint="eastAsia"/>
          <w:color w:val="0000FF"/>
          <w:sz w:val="24"/>
          <w:highlight w:val="white"/>
        </w:rPr>
        <w:t>所谓重大偏离是指投标人投标文件中所述物品质量、技术规格、数量、交货期和服务等明显不能满足招标文件要求。</w:t>
      </w:r>
      <w:bookmarkEnd w:id="53"/>
      <w:r>
        <w:rPr>
          <w:rFonts w:ascii="??_GB2312" w:eastAsia="Times New Roman"/>
          <w:sz w:val="24"/>
          <w:highlight w:val="white"/>
        </w:rPr>
        <w:t>重大偏离的认定须经评标委员会三分之二以上同意。</w:t>
      </w:r>
    </w:p>
    <w:p w:rsidR="00A23972" w:rsidRDefault="00A23972">
      <w:pPr>
        <w:spacing w:line="500" w:lineRule="exact"/>
        <w:ind w:firstLineChars="200" w:firstLine="480"/>
        <w:rPr>
          <w:rFonts w:ascii="??_GB2312" w:eastAsia="Times New Roman" w:cs="Arial"/>
          <w:sz w:val="24"/>
          <w:highlight w:val="white"/>
        </w:rPr>
      </w:pPr>
      <w:r>
        <w:rPr>
          <w:rFonts w:ascii="??_GB2312" w:eastAsia="Times New Roman" w:cs="Arial"/>
          <w:sz w:val="24"/>
          <w:highlight w:val="white"/>
        </w:rPr>
        <w:t>评标委员会判断</w:t>
      </w:r>
      <w:r>
        <w:rPr>
          <w:rFonts w:ascii="??_GB2312" w:eastAsia="Times New Roman" w:cs="Arial"/>
          <w:sz w:val="24"/>
          <w:highlight w:val="white"/>
        </w:rPr>
        <w:t>“</w:t>
      </w:r>
      <w:r>
        <w:rPr>
          <w:rFonts w:ascii="??_GB2312" w:eastAsia="Times New Roman" w:cs="Arial"/>
          <w:sz w:val="24"/>
          <w:highlight w:val="white"/>
        </w:rPr>
        <w:t>投标文件</w:t>
      </w:r>
      <w:r>
        <w:rPr>
          <w:rFonts w:ascii="??_GB2312" w:eastAsia="Times New Roman" w:cs="Arial"/>
          <w:sz w:val="24"/>
          <w:highlight w:val="white"/>
        </w:rPr>
        <w:t>”</w:t>
      </w:r>
      <w:r>
        <w:rPr>
          <w:rFonts w:ascii="??_GB2312" w:eastAsia="Times New Roman" w:cs="Arial"/>
          <w:sz w:val="24"/>
          <w:highlight w:val="white"/>
        </w:rPr>
        <w:t>的响应性，仅基于</w:t>
      </w:r>
      <w:r>
        <w:rPr>
          <w:rFonts w:ascii="??_GB2312" w:eastAsia="Times New Roman" w:cs="Arial"/>
          <w:sz w:val="24"/>
          <w:highlight w:val="white"/>
        </w:rPr>
        <w:t>“</w:t>
      </w:r>
      <w:r>
        <w:rPr>
          <w:rFonts w:ascii="??_GB2312" w:eastAsia="Times New Roman" w:cs="Arial"/>
          <w:sz w:val="24"/>
          <w:highlight w:val="white"/>
        </w:rPr>
        <w:t>投标文件</w:t>
      </w:r>
      <w:r>
        <w:rPr>
          <w:rFonts w:ascii="??_GB2312" w:eastAsia="Times New Roman" w:cs="Arial"/>
          <w:sz w:val="24"/>
          <w:highlight w:val="white"/>
        </w:rPr>
        <w:t>”</w:t>
      </w:r>
      <w:r>
        <w:rPr>
          <w:rFonts w:ascii="??_GB2312" w:eastAsia="Times New Roman" w:cs="Arial"/>
          <w:sz w:val="24"/>
          <w:highlight w:val="white"/>
        </w:rPr>
        <w:t>本身而不靠外部证据。对非实质性响应的投标文件，投标人不能通过修正或撤销不符之处，而使其成为实质性响应。</w:t>
      </w:r>
    </w:p>
    <w:p w:rsidR="00A23972" w:rsidRDefault="00A23972">
      <w:pPr>
        <w:spacing w:line="500" w:lineRule="exact"/>
        <w:ind w:firstLineChars="200" w:firstLine="480"/>
        <w:rPr>
          <w:rFonts w:ascii="??_GB2312" w:eastAsia="Times New Roman" w:cs="Arial"/>
          <w:sz w:val="24"/>
          <w:highlight w:val="white"/>
        </w:rPr>
      </w:pPr>
      <w:r>
        <w:rPr>
          <w:rFonts w:ascii="??_GB2312" w:eastAsia="Times New Roman" w:cs="Arial"/>
          <w:sz w:val="24"/>
          <w:highlight w:val="white"/>
        </w:rPr>
        <w:t>28.2</w:t>
      </w:r>
      <w:r>
        <w:rPr>
          <w:rFonts w:ascii="??_GB2312" w:eastAsia="Times New Roman" w:cs="Arial"/>
          <w:sz w:val="24"/>
          <w:highlight w:val="white"/>
        </w:rPr>
        <w:t>澄清有关问题。</w:t>
      </w:r>
    </w:p>
    <w:p w:rsidR="00A23972" w:rsidRDefault="00A23972">
      <w:pPr>
        <w:spacing w:line="500" w:lineRule="exact"/>
        <w:ind w:firstLineChars="200" w:firstLine="480"/>
        <w:rPr>
          <w:rFonts w:ascii="??_GB2312" w:eastAsia="Times New Roman" w:cs="Arial"/>
          <w:sz w:val="24"/>
          <w:highlight w:val="white"/>
        </w:rPr>
      </w:pPr>
      <w:r>
        <w:rPr>
          <w:rFonts w:ascii="??_GB2312" w:eastAsia="Times New Roman" w:cs="Arial"/>
          <w:sz w:val="24"/>
          <w:highlight w:val="white"/>
        </w:rPr>
        <w:t>28.2.1</w:t>
      </w:r>
      <w:r>
        <w:rPr>
          <w:rFonts w:ascii="??_GB2312" w:eastAsia="Times New Roman" w:cs="Arial"/>
          <w:sz w:val="24"/>
          <w:highlight w:val="white"/>
        </w:rPr>
        <w:t>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w:t>
      </w:r>
      <w:r>
        <w:rPr>
          <w:rFonts w:ascii="??_GB2312" w:eastAsia="Times New Roman" w:cs="Arial"/>
          <w:color w:val="000000"/>
          <w:sz w:val="24"/>
          <w:highlight w:val="white"/>
        </w:rPr>
        <w:t>并加盖公章，或者由法定代表人或其授</w:t>
      </w:r>
      <w:r>
        <w:rPr>
          <w:rFonts w:ascii="??_GB2312" w:eastAsia="Times New Roman" w:cs="Arial"/>
          <w:sz w:val="24"/>
          <w:highlight w:val="white"/>
        </w:rPr>
        <w:t>权的代表签字。投标人的澄清、说明或者补正不得超出投标文件的范围或者改变投标文件的实质性内容。</w:t>
      </w:r>
    </w:p>
    <w:p w:rsidR="00A23972" w:rsidRDefault="00A23972">
      <w:pPr>
        <w:spacing w:line="500" w:lineRule="exact"/>
        <w:ind w:firstLineChars="250" w:firstLine="600"/>
        <w:rPr>
          <w:rFonts w:ascii="??_GB2312" w:eastAsia="Times New Roman" w:cs="Arial"/>
          <w:sz w:val="24"/>
        </w:rPr>
      </w:pPr>
      <w:r>
        <w:rPr>
          <w:rFonts w:ascii="??_GB2312" w:eastAsia="Times New Roman" w:cs="Arial"/>
          <w:sz w:val="24"/>
          <w:highlight w:val="white"/>
        </w:rPr>
        <w:t>28.2.2</w:t>
      </w:r>
      <w:r>
        <w:rPr>
          <w:rFonts w:ascii="??_GB2312" w:eastAsia="Times New Roman" w:cs="Arial"/>
          <w:sz w:val="24"/>
          <w:highlight w:val="white"/>
        </w:rPr>
        <w:t>投标文件报价出现前后不一致的，除招标文件另有规定外，按照下列规定修正：</w:t>
      </w:r>
    </w:p>
    <w:p w:rsidR="00A23972" w:rsidRDefault="00A23972">
      <w:pPr>
        <w:spacing w:line="500" w:lineRule="exact"/>
        <w:ind w:firstLineChars="200" w:firstLine="480"/>
        <w:rPr>
          <w:rFonts w:ascii="??_GB2312" w:eastAsia="Times New Roman" w:cs="Arial"/>
          <w:sz w:val="24"/>
        </w:rPr>
      </w:pPr>
      <w:r>
        <w:rPr>
          <w:rFonts w:ascii="宋体" w:hAnsi="宋体" w:cs="宋体" w:hint="eastAsia"/>
          <w:sz w:val="24"/>
          <w:highlight w:val="white"/>
        </w:rPr>
        <w:t>①</w:t>
      </w:r>
      <w:r>
        <w:rPr>
          <w:rFonts w:ascii="??_GB2312" w:eastAsia="Times New Roman" w:cs="Arial"/>
          <w:sz w:val="24"/>
          <w:highlight w:val="white"/>
        </w:rPr>
        <w:t>投标文件中开标一览表（报价表）内容与投标文件中相应内容不一致的，以开标一览表（报价表）为准；</w:t>
      </w:r>
    </w:p>
    <w:p w:rsidR="00A23972" w:rsidRDefault="00A23972">
      <w:pPr>
        <w:spacing w:line="500" w:lineRule="exact"/>
        <w:ind w:firstLineChars="200" w:firstLine="480"/>
        <w:rPr>
          <w:rFonts w:ascii="??_GB2312" w:eastAsia="Times New Roman" w:cs="Arial"/>
          <w:sz w:val="24"/>
        </w:rPr>
      </w:pPr>
      <w:r>
        <w:rPr>
          <w:rFonts w:ascii="宋体" w:hAnsi="宋体" w:cs="宋体" w:hint="eastAsia"/>
          <w:sz w:val="24"/>
          <w:highlight w:val="white"/>
        </w:rPr>
        <w:t>②</w:t>
      </w:r>
      <w:r>
        <w:rPr>
          <w:rFonts w:ascii="??_GB2312" w:eastAsia="Times New Roman" w:cs="Arial"/>
          <w:sz w:val="24"/>
          <w:highlight w:val="white"/>
        </w:rPr>
        <w:t>大写金额和小写金额不一致的，以大写金额为准；</w:t>
      </w:r>
    </w:p>
    <w:p w:rsidR="00A23972" w:rsidRDefault="00A23972">
      <w:pPr>
        <w:spacing w:line="500" w:lineRule="exact"/>
        <w:ind w:firstLineChars="200" w:firstLine="480"/>
        <w:rPr>
          <w:rFonts w:ascii="??_GB2312" w:eastAsia="Times New Roman" w:cs="Arial"/>
          <w:sz w:val="24"/>
        </w:rPr>
      </w:pPr>
      <w:r>
        <w:rPr>
          <w:rFonts w:ascii="宋体" w:hAnsi="宋体" w:cs="宋体" w:hint="eastAsia"/>
          <w:sz w:val="24"/>
          <w:highlight w:val="white"/>
        </w:rPr>
        <w:t>③</w:t>
      </w:r>
      <w:r>
        <w:rPr>
          <w:rFonts w:ascii="??_GB2312" w:eastAsia="Times New Roman" w:cs="Arial"/>
          <w:sz w:val="24"/>
          <w:highlight w:val="white"/>
        </w:rPr>
        <w:t>单价金额小数点或者百分比有明显错位的，以开标一览表的总价为准，并修改单价；</w:t>
      </w:r>
    </w:p>
    <w:p w:rsidR="00A23972" w:rsidRDefault="00A23972">
      <w:pPr>
        <w:spacing w:line="500" w:lineRule="exact"/>
        <w:ind w:firstLineChars="200" w:firstLine="480"/>
        <w:rPr>
          <w:rFonts w:ascii="??_GB2312" w:eastAsia="Times New Roman" w:cs="Arial"/>
          <w:sz w:val="24"/>
        </w:rPr>
      </w:pPr>
      <w:r>
        <w:rPr>
          <w:rFonts w:ascii="宋体" w:hAnsi="宋体" w:cs="宋体" w:hint="eastAsia"/>
          <w:sz w:val="24"/>
          <w:highlight w:val="white"/>
        </w:rPr>
        <w:t>④</w:t>
      </w:r>
      <w:r>
        <w:rPr>
          <w:rFonts w:ascii="??_GB2312" w:eastAsia="Times New Roman" w:cs="Arial"/>
          <w:sz w:val="24"/>
          <w:highlight w:val="white"/>
        </w:rPr>
        <w:t>总价金额与按单价汇总金额不一致的，以单价金额计算结果为准。</w:t>
      </w:r>
    </w:p>
    <w:p w:rsidR="00A23972" w:rsidRDefault="00A23972">
      <w:pPr>
        <w:spacing w:line="500" w:lineRule="exact"/>
        <w:ind w:firstLineChars="200" w:firstLine="480"/>
        <w:rPr>
          <w:rFonts w:ascii="??_GB2312" w:eastAsia="Times New Roman" w:cs="Arial"/>
          <w:sz w:val="24"/>
          <w:highlight w:val="white"/>
        </w:rPr>
      </w:pPr>
      <w:r>
        <w:rPr>
          <w:rFonts w:ascii="??_GB2312" w:eastAsia="Times New Roman" w:cs="Arial"/>
          <w:sz w:val="24"/>
          <w:highlight w:val="white"/>
        </w:rPr>
        <w:t>同时出现两种以上不一致的，按照前款规定的顺序修正。修正后的报价，经投标人确认后产生约束力，投标人不确认的，其投标无效。</w:t>
      </w:r>
    </w:p>
    <w:p w:rsidR="00A23972" w:rsidRDefault="00A23972">
      <w:pPr>
        <w:spacing w:line="500" w:lineRule="exact"/>
        <w:ind w:firstLineChars="200" w:firstLine="480"/>
        <w:rPr>
          <w:rFonts w:ascii="??_GB2312" w:eastAsia="Times New Roman" w:cs="Arial"/>
          <w:sz w:val="24"/>
          <w:highlight w:val="white"/>
        </w:rPr>
      </w:pPr>
      <w:r>
        <w:rPr>
          <w:rFonts w:ascii="??_GB2312" w:eastAsia="Times New Roman" w:cs="Arial"/>
          <w:sz w:val="24"/>
          <w:highlight w:val="white"/>
        </w:rPr>
        <w:t>28.3</w:t>
      </w:r>
      <w:r>
        <w:rPr>
          <w:rFonts w:ascii="??_GB2312" w:eastAsia="Times New Roman" w:cs="Arial"/>
          <w:sz w:val="24"/>
          <w:highlight w:val="whit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3972" w:rsidRDefault="00A23972">
      <w:pPr>
        <w:spacing w:line="500" w:lineRule="exact"/>
        <w:ind w:firstLineChars="200" w:firstLine="480"/>
        <w:rPr>
          <w:rFonts w:ascii="??_GB2312" w:eastAsia="Times New Roman" w:cs="Arial"/>
          <w:sz w:val="24"/>
        </w:rPr>
      </w:pPr>
      <w:r>
        <w:rPr>
          <w:rFonts w:ascii="??_GB2312" w:eastAsia="Times New Roman" w:cs="Arial"/>
          <w:sz w:val="24"/>
          <w:highlight w:val="white"/>
        </w:rPr>
        <w:t>28.4</w:t>
      </w:r>
      <w:r>
        <w:rPr>
          <w:rFonts w:ascii="??_GB2312" w:eastAsia="Times New Roman" w:cs="Arial"/>
          <w:sz w:val="24"/>
          <w:highlight w:val="white"/>
        </w:rPr>
        <w:t>比较。评标委员会将按招标文件中规定的评标方法和标准，对符合性检查合格的投标文件进行商务和技术评比。</w:t>
      </w:r>
    </w:p>
    <w:p w:rsidR="00A23972" w:rsidRDefault="00A23972">
      <w:pPr>
        <w:spacing w:line="500" w:lineRule="exact"/>
        <w:ind w:firstLineChars="200" w:firstLine="480"/>
        <w:rPr>
          <w:rFonts w:ascii="??_GB2312" w:eastAsia="Times New Roman"/>
          <w:sz w:val="24"/>
          <w:highlight w:val="green"/>
        </w:rPr>
      </w:pPr>
      <w:r>
        <w:rPr>
          <w:rFonts w:ascii="??_GB2312" w:eastAsia="Times New Roman"/>
          <w:sz w:val="24"/>
          <w:highlight w:val="white"/>
        </w:rPr>
        <w:t>28.5</w:t>
      </w:r>
      <w:r>
        <w:rPr>
          <w:rFonts w:ascii="??_GB2312" w:eastAsia="Times New Roman"/>
          <w:sz w:val="24"/>
          <w:highlight w:val="white"/>
        </w:rPr>
        <w:t>推荐中标候选人。评标委员会按照招标文件中规定的评标方法和标准推荐中标候选人。</w:t>
      </w:r>
    </w:p>
    <w:p w:rsidR="00A23972" w:rsidRDefault="00A23972">
      <w:pPr>
        <w:rPr>
          <w:highlight w:val="cyan"/>
        </w:rPr>
      </w:pPr>
      <w:bookmarkStart w:id="54" w:name="EB5514f9b371d443648fc13fa8e895ebcf"/>
      <w:r>
        <w:rPr>
          <w:color w:val="000080"/>
          <w:sz w:val="20"/>
          <w:highlight w:val="white"/>
        </w:rPr>
        <w:t xml:space="preserve"> </w:t>
      </w:r>
      <w:bookmarkEnd w:id="54"/>
    </w:p>
    <w:p w:rsidR="00A23972" w:rsidRDefault="00A23972">
      <w:pPr>
        <w:rPr>
          <w:highlight w:val="yellow"/>
        </w:rPr>
      </w:pPr>
      <w:bookmarkStart w:id="55" w:name="EB66024636071342209da8bda483232040"/>
      <w:r>
        <w:rPr>
          <w:color w:val="000080"/>
          <w:sz w:val="20"/>
          <w:highlight w:val="white"/>
        </w:rPr>
        <w:t xml:space="preserve"> </w:t>
      </w:r>
      <w:bookmarkStart w:id="56" w:name="EBd9bc59d5f2ed4fb8a64ee2e373d8cc72"/>
      <w:bookmarkEnd w:id="55"/>
      <w:r>
        <w:rPr>
          <w:color w:val="000080"/>
          <w:sz w:val="20"/>
          <w:highlight w:val="white"/>
        </w:rPr>
        <w:t xml:space="preserve"> </w:t>
      </w:r>
      <w:bookmarkEnd w:id="56"/>
    </w:p>
    <w:p w:rsidR="00A23972" w:rsidRDefault="00A23972">
      <w:pPr>
        <w:pStyle w:val="Normal0"/>
        <w:outlineLvl w:val="1"/>
      </w:pPr>
      <w:bookmarkStart w:id="57" w:name="_Toc503876872"/>
      <w:r>
        <w:rPr>
          <w:rFonts w:hint="eastAsia"/>
          <w:highlight w:val="white"/>
        </w:rPr>
        <w:t>七、中标及合同签订</w:t>
      </w:r>
      <w:bookmarkEnd w:id="57"/>
    </w:p>
    <w:p w:rsidR="00A23972" w:rsidRDefault="00A23972">
      <w:pPr>
        <w:spacing w:line="500" w:lineRule="exact"/>
        <w:ind w:firstLineChars="200" w:firstLine="482"/>
        <w:rPr>
          <w:rFonts w:ascii="宋体"/>
          <w:b/>
          <w:sz w:val="24"/>
        </w:rPr>
      </w:pPr>
      <w:r>
        <w:rPr>
          <w:rFonts w:ascii="宋体" w:hAnsi="宋体"/>
          <w:b/>
          <w:sz w:val="24"/>
          <w:highlight w:val="white"/>
        </w:rPr>
        <w:t>29</w:t>
      </w:r>
      <w:r>
        <w:rPr>
          <w:rFonts w:ascii="宋体" w:hAnsi="宋体" w:hint="eastAsia"/>
          <w:b/>
          <w:sz w:val="24"/>
          <w:highlight w:val="white"/>
        </w:rPr>
        <w:t>、标后审查</w:t>
      </w:r>
    </w:p>
    <w:p w:rsidR="00A23972" w:rsidRDefault="00A23972">
      <w:pPr>
        <w:spacing w:line="500" w:lineRule="exact"/>
        <w:ind w:firstLineChars="200" w:firstLine="480"/>
        <w:rPr>
          <w:rFonts w:ascii="宋体"/>
          <w:sz w:val="24"/>
          <w:highlight w:val="green"/>
        </w:rPr>
      </w:pPr>
      <w:bookmarkStart w:id="58" w:name="EB17cdacdfdd1244abbb73389fe0bfffe7"/>
      <w:r>
        <w:rPr>
          <w:rFonts w:ascii="??_GB2312" w:hAnsi="??_GB2312" w:cs="??_GB2312"/>
          <w:color w:val="000000"/>
          <w:sz w:val="24"/>
          <w:highlight w:val="white"/>
        </w:rPr>
        <w:t>29.1</w:t>
      </w:r>
      <w:r>
        <w:rPr>
          <w:rFonts w:ascii="宋体" w:hAnsi="宋体" w:cs="宋体" w:hint="eastAsia"/>
          <w:color w:val="000000"/>
          <w:sz w:val="24"/>
          <w:highlight w:val="white"/>
        </w:rPr>
        <w:t>采购人将在签订合同前对中标候选人是否能圆满地履行合同进行审查。审查包括中标候选人投标文件中提供的所有资格证明材料原件，中标候选人投标文件及补充承诺中涉及的其他相关资料原件，以及对本项目实施可能存在风险的其他因素。</w:t>
      </w:r>
    </w:p>
    <w:p w:rsidR="00A23972" w:rsidRDefault="00A23972">
      <w:pPr>
        <w:spacing w:line="500" w:lineRule="exact"/>
        <w:ind w:firstLineChars="200" w:firstLine="480"/>
        <w:rPr>
          <w:rFonts w:ascii="宋体"/>
          <w:color w:val="0000FF"/>
          <w:sz w:val="24"/>
          <w:highlight w:val="white"/>
        </w:rPr>
      </w:pPr>
      <w:r>
        <w:rPr>
          <w:rFonts w:ascii="??_GB2312" w:hAnsi="??_GB2312" w:cs="??_GB2312"/>
          <w:color w:val="000000"/>
          <w:sz w:val="24"/>
          <w:highlight w:val="white"/>
        </w:rPr>
        <w:t>29.2</w:t>
      </w:r>
      <w:r>
        <w:rPr>
          <w:rFonts w:ascii="宋体" w:hAnsi="宋体" w:cs="宋体" w:hint="eastAsia"/>
          <w:color w:val="000000"/>
          <w:sz w:val="24"/>
          <w:highlight w:val="white"/>
        </w:rPr>
        <w:t>采购人若发现中标候选人在投标过程中提供虚假证明文件，故意隐瞒公司不良信誉和财务状况，以及存在可能对合同圆满履行造成风险的其他因素等，则报经监管部门按规定取消其中标资格，监管部门依法处理。如果确定第一中标候选人无法履行合同，采购人可以按排名依次对其余中标候选人进行类似的审查。</w:t>
      </w:r>
      <w:bookmarkEnd w:id="58"/>
    </w:p>
    <w:p w:rsidR="00A23972" w:rsidRPr="00665A89" w:rsidRDefault="00A23972" w:rsidP="00665A89">
      <w:pPr>
        <w:spacing w:line="500" w:lineRule="exact"/>
        <w:ind w:firstLineChars="200" w:firstLine="480"/>
        <w:rPr>
          <w:rFonts w:ascii="宋体" w:cs="宋体"/>
          <w:color w:val="000000"/>
          <w:sz w:val="24"/>
          <w:highlight w:val="white"/>
        </w:rPr>
      </w:pPr>
      <w:r w:rsidRPr="00665A89">
        <w:rPr>
          <w:rFonts w:ascii="宋体" w:hAnsi="宋体" w:cs="宋体"/>
          <w:color w:val="000000"/>
          <w:sz w:val="24"/>
          <w:highlight w:val="white"/>
        </w:rPr>
        <w:t>30</w:t>
      </w:r>
      <w:r w:rsidRPr="00665A89">
        <w:rPr>
          <w:rFonts w:ascii="宋体" w:hAnsi="宋体" w:cs="宋体" w:hint="eastAsia"/>
          <w:color w:val="000000"/>
          <w:sz w:val="24"/>
          <w:highlight w:val="white"/>
        </w:rPr>
        <w:t>、确定中标人</w:t>
      </w:r>
    </w:p>
    <w:p w:rsidR="00A23972" w:rsidRPr="00665A89" w:rsidRDefault="00A23972" w:rsidP="00665A89">
      <w:pPr>
        <w:spacing w:line="500" w:lineRule="exact"/>
        <w:ind w:firstLineChars="200" w:firstLine="480"/>
        <w:rPr>
          <w:rFonts w:ascii="宋体" w:cs="宋体"/>
          <w:color w:val="000000"/>
          <w:sz w:val="24"/>
          <w:highlight w:val="white"/>
        </w:rPr>
      </w:pPr>
      <w:r w:rsidRPr="00665A89">
        <w:rPr>
          <w:rFonts w:ascii="宋体" w:hAnsi="宋体" w:cs="宋体" w:hint="eastAsia"/>
          <w:color w:val="000000"/>
          <w:sz w:val="24"/>
          <w:highlight w:val="white"/>
        </w:rPr>
        <w:t>采购人应当自收到评标报告之日起</w:t>
      </w:r>
      <w:r w:rsidRPr="00665A89">
        <w:rPr>
          <w:rFonts w:ascii="宋体" w:hAnsi="宋体" w:cs="宋体"/>
          <w:color w:val="000000"/>
          <w:sz w:val="24"/>
          <w:highlight w:val="white"/>
        </w:rPr>
        <w:t>5</w:t>
      </w:r>
      <w:r w:rsidRPr="00665A89">
        <w:rPr>
          <w:rFonts w:ascii="宋体" w:hAnsi="宋体" w:cs="宋体" w:hint="eastAsia"/>
          <w:color w:val="000000"/>
          <w:sz w:val="24"/>
          <w:highlight w:val="white"/>
        </w:rPr>
        <w:t>个工作日内，在评标报告确定的中标候选人名单中按顺序确定中标人。中标候选人并列的，由采购人随机抽取确定中标人。</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中标人（或中标候选人）放弃中标、因不可抗力不能履行合同，或者被查实存在影响中标结果的违法行为等情形，不符合中标条件的，招标人可以按照评标委员会确定的中标候选人名单排序依次确定其他中标候选人为中标人，也可以重新招标。</w:t>
      </w:r>
    </w:p>
    <w:p w:rsidR="00A23972" w:rsidRDefault="00A23972">
      <w:pPr>
        <w:spacing w:line="500" w:lineRule="exact"/>
        <w:ind w:firstLineChars="200" w:firstLine="482"/>
        <w:rPr>
          <w:rFonts w:ascii="宋体"/>
          <w:b/>
          <w:sz w:val="24"/>
        </w:rPr>
      </w:pPr>
      <w:r>
        <w:rPr>
          <w:rFonts w:ascii="宋体" w:hAnsi="宋体"/>
          <w:b/>
          <w:sz w:val="24"/>
          <w:highlight w:val="white"/>
        </w:rPr>
        <w:t>31</w:t>
      </w:r>
      <w:r>
        <w:rPr>
          <w:rFonts w:ascii="宋体" w:hAnsi="宋体" w:hint="eastAsia"/>
          <w:b/>
          <w:sz w:val="24"/>
          <w:highlight w:val="white"/>
        </w:rPr>
        <w:t>、中标通知书</w:t>
      </w:r>
    </w:p>
    <w:p w:rsidR="00A23972" w:rsidRDefault="00A23972">
      <w:pPr>
        <w:spacing w:line="500" w:lineRule="exact"/>
        <w:ind w:firstLineChars="200" w:firstLine="480"/>
        <w:rPr>
          <w:rFonts w:ascii="??_GB2312" w:eastAsia="Times New Roman"/>
          <w:sz w:val="24"/>
        </w:rPr>
      </w:pPr>
      <w:r>
        <w:rPr>
          <w:rFonts w:ascii="??_GB2312" w:hint="eastAsia"/>
          <w:sz w:val="24"/>
          <w:highlight w:val="white"/>
        </w:rPr>
        <w:t>经确定为中标人的</w:t>
      </w:r>
      <w:r>
        <w:rPr>
          <w:rFonts w:ascii="??_GB2312" w:eastAsia="Times New Roman"/>
          <w:sz w:val="24"/>
          <w:highlight w:val="white"/>
        </w:rPr>
        <w:t>，</w:t>
      </w:r>
      <w:r>
        <w:rPr>
          <w:rFonts w:ascii="??_GB2312" w:hint="eastAsia"/>
          <w:sz w:val="24"/>
          <w:highlight w:val="white"/>
        </w:rPr>
        <w:t>招标人发放中标通知书。</w:t>
      </w:r>
    </w:p>
    <w:p w:rsidR="00A23972" w:rsidRDefault="00A23972">
      <w:pPr>
        <w:spacing w:line="500" w:lineRule="exact"/>
        <w:ind w:firstLineChars="200" w:firstLine="482"/>
        <w:rPr>
          <w:rFonts w:ascii="宋体"/>
          <w:b/>
          <w:sz w:val="24"/>
        </w:rPr>
      </w:pPr>
      <w:r>
        <w:rPr>
          <w:rFonts w:ascii="宋体" w:hAnsi="宋体"/>
          <w:b/>
          <w:sz w:val="24"/>
          <w:highlight w:val="white"/>
        </w:rPr>
        <w:t>32</w:t>
      </w:r>
      <w:r>
        <w:rPr>
          <w:rFonts w:ascii="宋体" w:hAnsi="宋体" w:hint="eastAsia"/>
          <w:b/>
          <w:sz w:val="24"/>
          <w:highlight w:val="white"/>
        </w:rPr>
        <w:t>、签订合同</w:t>
      </w:r>
    </w:p>
    <w:p w:rsidR="00A23972" w:rsidRDefault="00A23972">
      <w:pPr>
        <w:spacing w:line="500" w:lineRule="exact"/>
        <w:ind w:firstLineChars="200" w:firstLine="480"/>
        <w:rPr>
          <w:rFonts w:ascii="??_GB2312" w:eastAsia="Times New Roman"/>
          <w:sz w:val="24"/>
        </w:rPr>
      </w:pPr>
      <w:r>
        <w:rPr>
          <w:rFonts w:ascii="??_GB2312" w:eastAsia="Times New Roman"/>
          <w:kern w:val="0"/>
          <w:sz w:val="24"/>
          <w:highlight w:val="white"/>
        </w:rPr>
        <w:t>32.1</w:t>
      </w:r>
      <w:r>
        <w:rPr>
          <w:rFonts w:ascii="??_GB2312" w:eastAsia="Times New Roman"/>
          <w:kern w:val="0"/>
          <w:sz w:val="24"/>
          <w:highlight w:val="white"/>
        </w:rPr>
        <w:t>中标人与采购人应当在中标通知书发出之日起</w:t>
      </w:r>
      <w:r>
        <w:rPr>
          <w:rFonts w:ascii="??_GB2312" w:eastAsia="Times New Roman"/>
          <w:kern w:val="0"/>
          <w:sz w:val="24"/>
          <w:highlight w:val="white"/>
        </w:rPr>
        <w:t>30</w:t>
      </w:r>
      <w:r>
        <w:rPr>
          <w:rFonts w:ascii="??_GB2312" w:eastAsia="Times New Roman"/>
          <w:kern w:val="0"/>
          <w:sz w:val="24"/>
          <w:highlight w:val="white"/>
        </w:rPr>
        <w:t>日内签订采购合同。招标文件、中标人的投标文件以及评标过程中有关澄清文件均作为合同附件。</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32.2</w:t>
      </w:r>
      <w:r>
        <w:rPr>
          <w:rFonts w:ascii="??_GB2312" w:eastAsia="Times New Roman"/>
          <w:sz w:val="24"/>
          <w:highlight w:val="white"/>
        </w:rPr>
        <w:t>中标人无正当理由未在规定时间内与采购人签订合同的，采购人有权建议取消其中标资格，监管部门将对其依法处理。</w:t>
      </w:r>
    </w:p>
    <w:p w:rsidR="00A23972" w:rsidRDefault="00A23972">
      <w:pPr>
        <w:spacing w:line="500" w:lineRule="exact"/>
        <w:ind w:firstLineChars="200" w:firstLine="482"/>
        <w:rPr>
          <w:rFonts w:ascii="宋体"/>
          <w:b/>
          <w:sz w:val="24"/>
        </w:rPr>
      </w:pPr>
      <w:r>
        <w:rPr>
          <w:rFonts w:ascii="宋体" w:hAnsi="宋体"/>
          <w:b/>
          <w:sz w:val="24"/>
          <w:highlight w:val="white"/>
        </w:rPr>
        <w:t>33</w:t>
      </w:r>
      <w:r>
        <w:rPr>
          <w:rFonts w:ascii="宋体" w:hAnsi="宋体" w:hint="eastAsia"/>
          <w:b/>
          <w:sz w:val="24"/>
          <w:highlight w:val="white"/>
        </w:rPr>
        <w:t>、履约保证金</w:t>
      </w:r>
    </w:p>
    <w:p w:rsidR="00A23972" w:rsidRDefault="00A23972">
      <w:pPr>
        <w:spacing w:line="500" w:lineRule="exact"/>
        <w:ind w:firstLineChars="200" w:firstLine="480"/>
        <w:rPr>
          <w:rFonts w:ascii="??_GB2312" w:eastAsia="Times New Roman" w:hAnsi="宋体"/>
          <w:sz w:val="24"/>
          <w:highlight w:val="green"/>
        </w:rPr>
      </w:pPr>
      <w:bookmarkStart w:id="59" w:name="EB6eaaf474639940df900ef4965d71f450"/>
      <w:r>
        <w:rPr>
          <w:rFonts w:ascii="??_GB2312" w:hAnsi="??_GB2312" w:cs="??_GB2312"/>
          <w:color w:val="000000"/>
          <w:sz w:val="24"/>
          <w:highlight w:val="white"/>
        </w:rPr>
        <w:t>33.1</w:t>
      </w:r>
      <w:r>
        <w:rPr>
          <w:rFonts w:ascii="宋体" w:hAnsi="宋体" w:cs="宋体" w:hint="eastAsia"/>
          <w:color w:val="000000"/>
          <w:sz w:val="24"/>
          <w:highlight w:val="white"/>
        </w:rPr>
        <w:t>中标人的投标保证金，中标后将自动转为履约保证金。招标文件对履约保证金另有约定的从其约定，但不超过合同金额的</w:t>
      </w:r>
      <w:r>
        <w:rPr>
          <w:rFonts w:ascii="??_GB2312" w:hAnsi="??_GB2312" w:cs="??_GB2312"/>
          <w:color w:val="000000"/>
          <w:sz w:val="24"/>
          <w:highlight w:val="white"/>
        </w:rPr>
        <w:t>10%</w:t>
      </w:r>
      <w:r>
        <w:rPr>
          <w:rFonts w:ascii="宋体" w:hAnsi="宋体" w:cs="宋体" w:hint="eastAsia"/>
          <w:color w:val="000000"/>
          <w:sz w:val="24"/>
          <w:highlight w:val="white"/>
        </w:rPr>
        <w:t>。</w:t>
      </w:r>
      <w:bookmarkEnd w:id="59"/>
    </w:p>
    <w:p w:rsidR="00A23972" w:rsidRDefault="00A23972">
      <w:pPr>
        <w:spacing w:line="500" w:lineRule="exact"/>
        <w:ind w:firstLineChars="200" w:firstLine="480"/>
        <w:rPr>
          <w:rFonts w:ascii="??_GB2312" w:eastAsia="Times New Roman" w:hAnsi="宋体"/>
          <w:sz w:val="24"/>
          <w:highlight w:val="green"/>
        </w:rPr>
      </w:pPr>
      <w:bookmarkStart w:id="60" w:name="EB8a759defdb5b40729afe0251868b1f35"/>
      <w:r>
        <w:rPr>
          <w:rFonts w:ascii="??_GB2312" w:hAnsi="??_GB2312" w:cs="??_GB2312"/>
          <w:color w:val="000000"/>
          <w:sz w:val="24"/>
          <w:highlight w:val="white"/>
        </w:rPr>
        <w:t>33.2</w:t>
      </w:r>
      <w:r>
        <w:rPr>
          <w:rFonts w:ascii="宋体" w:hAnsi="宋体" w:cs="宋体" w:hint="eastAsia"/>
          <w:color w:val="000000"/>
          <w:sz w:val="24"/>
          <w:highlight w:val="white"/>
        </w:rPr>
        <w:t>项目完成后，中标人凭采购人出具的验收报告、履约保证金收据到学校财务处办理退付履约保证金手续，履约保证金将无息退回至中标人法人账户中。</w:t>
      </w:r>
      <w:bookmarkEnd w:id="60"/>
    </w:p>
    <w:p w:rsidR="00A23972" w:rsidRDefault="00A23972">
      <w:pPr>
        <w:rPr>
          <w:highlight w:val="cyan"/>
        </w:rPr>
      </w:pPr>
      <w:bookmarkStart w:id="61" w:name="EBb07a540bbba846748e1de4dbefab2ad1"/>
      <w:r>
        <w:rPr>
          <w:color w:val="000080"/>
          <w:sz w:val="20"/>
          <w:highlight w:val="white"/>
        </w:rPr>
        <w:t xml:space="preserve"> </w:t>
      </w:r>
      <w:bookmarkEnd w:id="61"/>
    </w:p>
    <w:p w:rsidR="00A23972" w:rsidRDefault="00A23972">
      <w:pPr>
        <w:rPr>
          <w:highlight w:val="yellow"/>
        </w:rPr>
      </w:pPr>
      <w:bookmarkStart w:id="62" w:name="EB3094b551b51c42ca93e0255d679fb06f"/>
      <w:r>
        <w:rPr>
          <w:color w:val="000080"/>
          <w:sz w:val="20"/>
          <w:highlight w:val="white"/>
        </w:rPr>
        <w:t xml:space="preserve"> </w:t>
      </w:r>
      <w:bookmarkStart w:id="63" w:name="EB0d6067c6e00d44b1ad5603550c455e87"/>
      <w:bookmarkEnd w:id="62"/>
      <w:r>
        <w:rPr>
          <w:color w:val="000080"/>
          <w:sz w:val="20"/>
          <w:highlight w:val="white"/>
        </w:rPr>
        <w:t xml:space="preserve"> </w:t>
      </w:r>
      <w:bookmarkEnd w:id="63"/>
    </w:p>
    <w:p w:rsidR="00A23972" w:rsidRDefault="00A23972">
      <w:pPr>
        <w:pStyle w:val="Normal0"/>
        <w:outlineLvl w:val="1"/>
      </w:pPr>
      <w:bookmarkStart w:id="64" w:name="_Toc503876873"/>
      <w:r>
        <w:rPr>
          <w:rFonts w:hint="eastAsia"/>
          <w:highlight w:val="white"/>
        </w:rPr>
        <w:t>八、验收及付款</w:t>
      </w:r>
      <w:bookmarkEnd w:id="64"/>
    </w:p>
    <w:p w:rsidR="00A23972" w:rsidRDefault="00A23972">
      <w:pPr>
        <w:spacing w:line="500" w:lineRule="exact"/>
        <w:ind w:firstLineChars="200" w:firstLine="482"/>
        <w:rPr>
          <w:rFonts w:ascii="宋体"/>
          <w:b/>
          <w:sz w:val="24"/>
        </w:rPr>
      </w:pPr>
      <w:r>
        <w:rPr>
          <w:rFonts w:ascii="宋体" w:hAnsi="宋体"/>
          <w:b/>
          <w:sz w:val="24"/>
          <w:highlight w:val="white"/>
        </w:rPr>
        <w:t>34</w:t>
      </w:r>
      <w:r>
        <w:rPr>
          <w:rFonts w:ascii="宋体" w:hAnsi="宋体" w:hint="eastAsia"/>
          <w:b/>
          <w:sz w:val="24"/>
          <w:highlight w:val="white"/>
        </w:rPr>
        <w:t>、验收</w:t>
      </w:r>
    </w:p>
    <w:p w:rsidR="00A23972" w:rsidRDefault="00A23972" w:rsidP="00665A89">
      <w:pPr>
        <w:spacing w:line="500" w:lineRule="exact"/>
        <w:ind w:firstLineChars="200" w:firstLine="482"/>
        <w:rPr>
          <w:rFonts w:ascii="宋体"/>
          <w:b/>
          <w:bCs/>
          <w:color w:val="0000FF"/>
          <w:sz w:val="24"/>
          <w:highlight w:val="green"/>
        </w:rPr>
      </w:pPr>
      <w:bookmarkStart w:id="65" w:name="EBbbb2492ed6b84c9193a6bb6f72a512f3"/>
      <w:r>
        <w:rPr>
          <w:rFonts w:ascii="??_GB2312" w:hAnsi="??_GB2312" w:cs="??_GB2312"/>
          <w:b/>
          <w:bCs/>
          <w:color w:val="0000FF"/>
          <w:sz w:val="24"/>
          <w:highlight w:val="white"/>
        </w:rPr>
        <w:t>34.1</w:t>
      </w:r>
      <w:r>
        <w:rPr>
          <w:rFonts w:ascii="宋体" w:hAnsi="宋体" w:cs="宋体" w:hint="eastAsia"/>
          <w:b/>
          <w:bCs/>
          <w:color w:val="0000FF"/>
          <w:sz w:val="24"/>
          <w:highlight w:val="white"/>
        </w:rPr>
        <w:t>采购人成立验收小组，必要时应聘请专业人员，并从中随机抽取一份送有关部门检测（检测费用由供应商自理），合格后，采购人出具验收报告。</w:t>
      </w:r>
      <w:bookmarkEnd w:id="65"/>
    </w:p>
    <w:p w:rsidR="00A23972" w:rsidRDefault="00A23972">
      <w:pPr>
        <w:spacing w:line="500" w:lineRule="exact"/>
        <w:ind w:firstLineChars="200" w:firstLine="482"/>
        <w:rPr>
          <w:rFonts w:ascii="宋体"/>
          <w:b/>
          <w:sz w:val="24"/>
        </w:rPr>
      </w:pPr>
      <w:r>
        <w:rPr>
          <w:rFonts w:ascii="宋体" w:hAnsi="宋体"/>
          <w:b/>
          <w:sz w:val="24"/>
          <w:highlight w:val="white"/>
        </w:rPr>
        <w:t>35</w:t>
      </w:r>
      <w:r>
        <w:rPr>
          <w:rFonts w:ascii="宋体" w:hAnsi="宋体" w:hint="eastAsia"/>
          <w:b/>
          <w:sz w:val="24"/>
          <w:highlight w:val="white"/>
        </w:rPr>
        <w:t>、付款</w:t>
      </w:r>
    </w:p>
    <w:p w:rsidR="00A23972" w:rsidRDefault="00A23972">
      <w:pPr>
        <w:spacing w:line="500" w:lineRule="exact"/>
        <w:ind w:firstLineChars="200" w:firstLine="480"/>
        <w:rPr>
          <w:rFonts w:ascii="宋体"/>
          <w:color w:val="0000FF"/>
          <w:sz w:val="24"/>
          <w:highlight w:val="green"/>
        </w:rPr>
      </w:pPr>
      <w:bookmarkStart w:id="66" w:name="EBf0da31fab3a04ad0893de83144a87b34"/>
      <w:r>
        <w:rPr>
          <w:rFonts w:ascii="??_GB2312" w:hAnsi="??_GB2312" w:cs="??_GB2312"/>
          <w:color w:val="000000"/>
          <w:sz w:val="24"/>
          <w:highlight w:val="white"/>
        </w:rPr>
        <w:t>35.1</w:t>
      </w:r>
      <w:r>
        <w:rPr>
          <w:rFonts w:ascii="宋体" w:hAnsi="宋体" w:cs="宋体" w:hint="eastAsia"/>
          <w:color w:val="000000"/>
          <w:sz w:val="24"/>
          <w:highlight w:val="white"/>
        </w:rPr>
        <w:t>中标人按招标文件和采购人要求办理采购款支付手续。</w:t>
      </w:r>
      <w:bookmarkEnd w:id="66"/>
    </w:p>
    <w:p w:rsidR="00A23972" w:rsidRDefault="00A23972">
      <w:pPr>
        <w:rPr>
          <w:highlight w:val="cyan"/>
        </w:rPr>
      </w:pPr>
      <w:bookmarkStart w:id="67" w:name="EB2fc981d1816349868fe844616746ab53"/>
      <w:r>
        <w:rPr>
          <w:color w:val="000080"/>
          <w:sz w:val="20"/>
          <w:highlight w:val="white"/>
        </w:rPr>
        <w:t xml:space="preserve"> </w:t>
      </w:r>
      <w:bookmarkEnd w:id="67"/>
    </w:p>
    <w:p w:rsidR="00A23972" w:rsidRDefault="00A23972">
      <w:pPr>
        <w:rPr>
          <w:highlight w:val="yellow"/>
        </w:rPr>
      </w:pPr>
      <w:bookmarkStart w:id="68" w:name="EB277cdb9ada634793b6698cebd3ac7144"/>
      <w:r>
        <w:rPr>
          <w:color w:val="000080"/>
          <w:sz w:val="20"/>
          <w:highlight w:val="white"/>
        </w:rPr>
        <w:t xml:space="preserve"> </w:t>
      </w:r>
      <w:bookmarkStart w:id="69" w:name="EB859756b3800e4c948b9ef2cc4c48f3fa"/>
      <w:bookmarkEnd w:id="68"/>
      <w:r>
        <w:rPr>
          <w:color w:val="000080"/>
          <w:sz w:val="20"/>
          <w:highlight w:val="white"/>
        </w:rPr>
        <w:t xml:space="preserve"> </w:t>
      </w:r>
      <w:bookmarkEnd w:id="69"/>
    </w:p>
    <w:p w:rsidR="00A23972" w:rsidRDefault="00A23972">
      <w:pPr>
        <w:pStyle w:val="Normal0"/>
        <w:outlineLvl w:val="1"/>
      </w:pPr>
      <w:bookmarkStart w:id="70" w:name="_Toc503876874"/>
      <w:r>
        <w:rPr>
          <w:rFonts w:hint="eastAsia"/>
          <w:highlight w:val="white"/>
        </w:rPr>
        <w:t>九、质疑与投诉</w:t>
      </w:r>
      <w:bookmarkEnd w:id="70"/>
    </w:p>
    <w:p w:rsidR="00A23972" w:rsidRDefault="00A23972">
      <w:pPr>
        <w:spacing w:line="500" w:lineRule="exact"/>
        <w:ind w:firstLineChars="200" w:firstLine="482"/>
        <w:rPr>
          <w:rFonts w:ascii="宋体"/>
          <w:b/>
          <w:sz w:val="24"/>
        </w:rPr>
      </w:pPr>
      <w:r>
        <w:rPr>
          <w:rFonts w:ascii="宋体" w:hAnsi="宋体"/>
          <w:b/>
          <w:sz w:val="24"/>
          <w:highlight w:val="white"/>
        </w:rPr>
        <w:t>36</w:t>
      </w:r>
      <w:r>
        <w:rPr>
          <w:rFonts w:ascii="宋体" w:hAnsi="宋体" w:hint="eastAsia"/>
          <w:b/>
          <w:sz w:val="24"/>
          <w:highlight w:val="white"/>
        </w:rPr>
        <w:t>、质疑与投诉</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36.1</w:t>
      </w:r>
      <w:r>
        <w:rPr>
          <w:rFonts w:ascii="??_GB2312" w:eastAsia="Times New Roman"/>
          <w:sz w:val="24"/>
          <w:highlight w:val="white"/>
        </w:rPr>
        <w:t>投标人认为采购文件、采购过程和中标结果使自己的权益受到损害的，可以在知道或者应知其权益受到损害之日起</w:t>
      </w:r>
      <w:r>
        <w:rPr>
          <w:rFonts w:ascii="??_GB2312" w:eastAsia="Times New Roman"/>
          <w:sz w:val="24"/>
          <w:highlight w:val="white"/>
        </w:rPr>
        <w:t>7</w:t>
      </w:r>
      <w:r>
        <w:rPr>
          <w:rFonts w:ascii="??_GB2312" w:eastAsia="Times New Roman"/>
          <w:sz w:val="24"/>
          <w:highlight w:val="white"/>
        </w:rPr>
        <w:t>个工作日内（具体起算时间见</w:t>
      </w:r>
      <w:r>
        <w:rPr>
          <w:rFonts w:ascii="??_GB2312" w:eastAsia="Times New Roman"/>
          <w:sz w:val="24"/>
          <w:highlight w:val="white"/>
        </w:rPr>
        <w:t>36.2</w:t>
      </w:r>
      <w:r>
        <w:rPr>
          <w:rFonts w:ascii="??_GB2312" w:eastAsia="Times New Roman"/>
          <w:sz w:val="24"/>
          <w:highlight w:val="white"/>
        </w:rPr>
        <w:t>），</w:t>
      </w:r>
      <w:r>
        <w:rPr>
          <w:rFonts w:ascii="??_GB2312" w:eastAsia="Times New Roman"/>
          <w:b/>
          <w:sz w:val="24"/>
          <w:highlight w:val="white"/>
        </w:rPr>
        <w:t>将质疑函以书面形式由法定代表人或法人授权代表送达</w:t>
      </w:r>
      <w:r>
        <w:rPr>
          <w:rFonts w:ascii="??_GB2312" w:hint="eastAsia"/>
          <w:b/>
          <w:sz w:val="24"/>
          <w:highlight w:val="white"/>
        </w:rPr>
        <w:t>招标人</w:t>
      </w:r>
      <w:r>
        <w:rPr>
          <w:rFonts w:ascii="??_GB2312" w:eastAsia="Times New Roman"/>
          <w:b/>
          <w:sz w:val="24"/>
          <w:highlight w:val="white"/>
        </w:rPr>
        <w:t>处</w:t>
      </w:r>
      <w:r>
        <w:rPr>
          <w:rFonts w:ascii="??_GB2312" w:eastAsia="Times New Roman"/>
          <w:sz w:val="24"/>
          <w:highlight w:val="white"/>
        </w:rPr>
        <w:t>。供应商质疑实行实名制，其质疑应当有具体的质疑事项及事实根据，并配合采购人处理质疑。</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36.2</w:t>
      </w:r>
      <w:r>
        <w:rPr>
          <w:rFonts w:ascii="??_GB2312" w:eastAsia="Times New Roman"/>
          <w:sz w:val="24"/>
          <w:highlight w:val="white"/>
        </w:rPr>
        <w:t>供应商应知其权益受到损害之日，是指：</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w:t>
      </w:r>
      <w:r>
        <w:rPr>
          <w:rFonts w:ascii="??_GB2312" w:eastAsia="Times New Roman"/>
          <w:sz w:val="24"/>
          <w:highlight w:val="white"/>
        </w:rPr>
        <w:t>1</w:t>
      </w:r>
      <w:r>
        <w:rPr>
          <w:rFonts w:ascii="??_GB2312" w:eastAsia="Times New Roman"/>
          <w:sz w:val="24"/>
          <w:highlight w:val="white"/>
        </w:rPr>
        <w:t>）对本项目采购文件提出质疑的，为采购文件公告期限届满之日；</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w:t>
      </w:r>
      <w:r>
        <w:rPr>
          <w:rFonts w:ascii="??_GB2312" w:eastAsia="Times New Roman"/>
          <w:sz w:val="24"/>
          <w:highlight w:val="white"/>
        </w:rPr>
        <w:t>2</w:t>
      </w:r>
      <w:r>
        <w:rPr>
          <w:rFonts w:ascii="??_GB2312" w:eastAsia="Times New Roman"/>
          <w:sz w:val="24"/>
          <w:highlight w:val="white"/>
        </w:rPr>
        <w:t>）对本项目采购过程提出质疑的，为各采购程序环节结束之日；</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w:t>
      </w:r>
      <w:r>
        <w:rPr>
          <w:rFonts w:ascii="??_GB2312" w:eastAsia="Times New Roman"/>
          <w:sz w:val="24"/>
          <w:highlight w:val="white"/>
        </w:rPr>
        <w:t>3</w:t>
      </w:r>
      <w:r>
        <w:rPr>
          <w:rFonts w:ascii="??_GB2312" w:eastAsia="Times New Roman"/>
          <w:sz w:val="24"/>
          <w:highlight w:val="white"/>
        </w:rPr>
        <w:t>）对本项目中标或者成交结果提出质疑的，为中标或者成交结果公告期限届满之日。</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36.3</w:t>
      </w:r>
      <w:r>
        <w:rPr>
          <w:rFonts w:ascii="??_GB2312" w:eastAsia="Times New Roman"/>
          <w:sz w:val="24"/>
          <w:highlight w:val="white"/>
        </w:rPr>
        <w:t>投标人委托代理质疑的，应当向代理人提交授权委托书，并载明委托代理的具体权限和事项。</w:t>
      </w:r>
      <w:r>
        <w:rPr>
          <w:rFonts w:ascii="??_GB2312" w:eastAsia="Times New Roman"/>
          <w:sz w:val="24"/>
          <w:highlight w:val="white"/>
        </w:rPr>
        <w:t xml:space="preserve"> </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36.4</w:t>
      </w:r>
      <w:r>
        <w:rPr>
          <w:rFonts w:ascii="??_GB2312" w:eastAsia="Times New Roman"/>
          <w:sz w:val="24"/>
          <w:highlight w:val="white"/>
        </w:rPr>
        <w:t>质疑函的必备内容</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w:t>
      </w:r>
      <w:r>
        <w:rPr>
          <w:rFonts w:ascii="??_GB2312" w:eastAsia="Times New Roman"/>
          <w:sz w:val="24"/>
          <w:highlight w:val="white"/>
        </w:rPr>
        <w:t>1</w:t>
      </w:r>
      <w:r>
        <w:rPr>
          <w:rFonts w:ascii="??_GB2312" w:eastAsia="Times New Roman"/>
          <w:sz w:val="24"/>
          <w:highlight w:val="white"/>
        </w:rPr>
        <w:t>）质疑函必须注明质疑人单位名称、详细地址、邮编、单位和法定代表人电话号码、联系人及电话；</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w:t>
      </w:r>
      <w:r>
        <w:rPr>
          <w:rFonts w:ascii="??_GB2312" w:eastAsia="Times New Roman"/>
          <w:sz w:val="24"/>
          <w:highlight w:val="white"/>
        </w:rPr>
        <w:t>2</w:t>
      </w:r>
      <w:r>
        <w:rPr>
          <w:rFonts w:ascii="??_GB2312" w:eastAsia="Times New Roman"/>
          <w:sz w:val="24"/>
          <w:highlight w:val="white"/>
        </w:rPr>
        <w:t>）所参加项目的具体质疑事项及事实依据；</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w:t>
      </w:r>
      <w:r>
        <w:rPr>
          <w:rFonts w:ascii="??_GB2312" w:eastAsia="Times New Roman"/>
          <w:sz w:val="24"/>
          <w:highlight w:val="white"/>
        </w:rPr>
        <w:t>3</w:t>
      </w:r>
      <w:r>
        <w:rPr>
          <w:rFonts w:ascii="??_GB2312" w:eastAsia="Times New Roman"/>
          <w:sz w:val="24"/>
          <w:highlight w:val="white"/>
        </w:rPr>
        <w:t>）认为自己合法权益受到损害或可能受到损害的相关证据材料；</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w:t>
      </w:r>
      <w:r>
        <w:rPr>
          <w:rFonts w:ascii="??_GB2312" w:eastAsia="Times New Roman"/>
          <w:sz w:val="24"/>
          <w:highlight w:val="white"/>
        </w:rPr>
        <w:t>4</w:t>
      </w:r>
      <w:r>
        <w:rPr>
          <w:rFonts w:ascii="??_GB2312" w:eastAsia="Times New Roman"/>
          <w:sz w:val="24"/>
          <w:highlight w:val="white"/>
        </w:rPr>
        <w:t>）提起质疑的日期；</w:t>
      </w:r>
      <w:r>
        <w:rPr>
          <w:rFonts w:ascii="??_GB2312" w:eastAsia="Times New Roman"/>
          <w:sz w:val="24"/>
          <w:highlight w:val="white"/>
        </w:rPr>
        <w:t xml:space="preserve"> </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w:t>
      </w:r>
      <w:r>
        <w:rPr>
          <w:rFonts w:ascii="??_GB2312" w:eastAsia="Times New Roman"/>
          <w:sz w:val="24"/>
          <w:highlight w:val="white"/>
        </w:rPr>
        <w:t>5</w:t>
      </w:r>
      <w:r>
        <w:rPr>
          <w:rFonts w:ascii="??_GB2312" w:eastAsia="Times New Roman"/>
          <w:sz w:val="24"/>
          <w:highlight w:val="white"/>
        </w:rPr>
        <w:t>）质疑函必须由法定代表人签字并加盖公章（委托代理质疑的还应按</w:t>
      </w:r>
      <w:r>
        <w:rPr>
          <w:rFonts w:ascii="??_GB2312" w:eastAsia="Times New Roman"/>
          <w:sz w:val="24"/>
          <w:highlight w:val="white"/>
        </w:rPr>
        <w:t>36.3</w:t>
      </w:r>
      <w:r>
        <w:rPr>
          <w:rFonts w:ascii="??_GB2312" w:eastAsia="Times New Roman"/>
          <w:sz w:val="24"/>
          <w:highlight w:val="white"/>
        </w:rPr>
        <w:t>条规定提供授权委托书）。</w:t>
      </w:r>
      <w:r>
        <w:rPr>
          <w:rFonts w:ascii="??_GB2312" w:eastAsia="Times New Roman"/>
          <w:sz w:val="24"/>
          <w:highlight w:val="white"/>
        </w:rPr>
        <w:t xml:space="preserve"> </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36.5</w:t>
      </w:r>
      <w:r>
        <w:rPr>
          <w:rFonts w:ascii="??_GB2312" w:eastAsia="Times New Roman"/>
          <w:sz w:val="24"/>
          <w:highlight w:val="white"/>
        </w:rPr>
        <w:t>质疑应符合下列条件：</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w:t>
      </w:r>
      <w:r>
        <w:rPr>
          <w:rFonts w:ascii="??_GB2312" w:eastAsia="Times New Roman"/>
          <w:sz w:val="24"/>
          <w:highlight w:val="white"/>
        </w:rPr>
        <w:t>1</w:t>
      </w:r>
      <w:r>
        <w:rPr>
          <w:rFonts w:ascii="??_GB2312" w:eastAsia="Times New Roman"/>
          <w:sz w:val="24"/>
          <w:highlight w:val="white"/>
        </w:rPr>
        <w:t>）质疑人是参与所质疑项目的投标人；</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w:t>
      </w:r>
      <w:r>
        <w:rPr>
          <w:rFonts w:ascii="??_GB2312" w:eastAsia="Times New Roman"/>
          <w:sz w:val="24"/>
          <w:highlight w:val="white"/>
        </w:rPr>
        <w:t>2</w:t>
      </w:r>
      <w:r>
        <w:rPr>
          <w:rFonts w:ascii="??_GB2312" w:eastAsia="Times New Roman"/>
          <w:sz w:val="24"/>
          <w:highlight w:val="white"/>
        </w:rPr>
        <w:t>）质疑函内容符合相关的规定；</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w:t>
      </w:r>
      <w:r>
        <w:rPr>
          <w:rFonts w:ascii="??_GB2312" w:eastAsia="Times New Roman"/>
          <w:sz w:val="24"/>
          <w:highlight w:val="white"/>
        </w:rPr>
        <w:t>3</w:t>
      </w:r>
      <w:r>
        <w:rPr>
          <w:rFonts w:ascii="??_GB2312" w:eastAsia="Times New Roman"/>
          <w:sz w:val="24"/>
          <w:highlight w:val="white"/>
        </w:rPr>
        <w:t>）在规定的有效期限内提起质疑；</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w:t>
      </w:r>
      <w:r>
        <w:rPr>
          <w:rFonts w:ascii="??_GB2312" w:eastAsia="Times New Roman"/>
          <w:sz w:val="24"/>
          <w:highlight w:val="white"/>
        </w:rPr>
        <w:t>4</w:t>
      </w:r>
      <w:r>
        <w:rPr>
          <w:rFonts w:ascii="??_GB2312" w:eastAsia="Times New Roman"/>
          <w:sz w:val="24"/>
          <w:highlight w:val="white"/>
        </w:rPr>
        <w:t>）国务院财政部门规定的其他条件。</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36.6</w:t>
      </w:r>
      <w:r>
        <w:rPr>
          <w:rFonts w:ascii="??_GB2312" w:eastAsia="Times New Roman"/>
          <w:sz w:val="24"/>
          <w:highlight w:val="white"/>
        </w:rPr>
        <w:t>招标采购单位在收到质疑函后，认为质疑函内容、格式等不符合本规定的，告知质疑人进行补正。质疑人应当在法定质疑期限内进行补正并重新提交质疑函，拒不补正或者超过法定期限后未重新提交质疑函的，为无效质疑。</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36.7</w:t>
      </w:r>
      <w:r>
        <w:rPr>
          <w:rFonts w:ascii="??_GB2312" w:eastAsia="Times New Roman"/>
          <w:sz w:val="24"/>
          <w:highlight w:val="white"/>
        </w:rPr>
        <w:t>招标采购单位在收到投标人的书面质疑后七个工作日内作出答复，并以书面形式通知质疑投标人和其他有关人员，但答复的内容不涉及商业秘密。</w:t>
      </w:r>
    </w:p>
    <w:p w:rsidR="00A23972" w:rsidRDefault="00A23972">
      <w:pPr>
        <w:spacing w:line="500" w:lineRule="exact"/>
        <w:ind w:firstLineChars="200" w:firstLine="480"/>
        <w:rPr>
          <w:rFonts w:ascii="??_GB2312" w:eastAsia="Times New Roman"/>
          <w:sz w:val="24"/>
        </w:rPr>
      </w:pPr>
      <w:r>
        <w:rPr>
          <w:rFonts w:ascii="??_GB2312" w:eastAsia="Times New Roman"/>
          <w:sz w:val="24"/>
          <w:highlight w:val="white"/>
        </w:rPr>
        <w:t>36.8</w:t>
      </w:r>
      <w:r>
        <w:rPr>
          <w:rFonts w:ascii="??_GB2312" w:eastAsia="Times New Roman"/>
          <w:sz w:val="24"/>
          <w:highlight w:val="white"/>
        </w:rPr>
        <w:t>提出质疑的投标人对答复不满意的，</w:t>
      </w:r>
      <w:r w:rsidRPr="00665A89">
        <w:rPr>
          <w:rFonts w:ascii="??_GB2312" w:eastAsia="Times New Roman"/>
          <w:sz w:val="24"/>
          <w:highlight w:val="white"/>
        </w:rPr>
        <w:t>或者采购人未在规定期限内作出答复的，</w:t>
      </w:r>
      <w:r>
        <w:rPr>
          <w:rFonts w:ascii="??_GB2312" w:eastAsia="Times New Roman"/>
          <w:sz w:val="24"/>
          <w:highlight w:val="white"/>
        </w:rPr>
        <w:t>可以在答复期满后十五个工作日内向学校监督管理部门投诉。</w:t>
      </w:r>
    </w:p>
    <w:p w:rsidR="00A23972" w:rsidRDefault="00A23972">
      <w:pPr>
        <w:spacing w:line="500" w:lineRule="exact"/>
        <w:ind w:firstLineChars="200" w:firstLine="480"/>
        <w:rPr>
          <w:rFonts w:ascii="??_GB2312" w:eastAsia="Times New Roman" w:cs="Arial"/>
          <w:sz w:val="24"/>
          <w:highlight w:val="green"/>
        </w:rPr>
      </w:pPr>
      <w:bookmarkStart w:id="71" w:name="EB8439d347654149b8973a575299810d6b"/>
      <w:r>
        <w:rPr>
          <w:rFonts w:ascii="??_GB2312" w:hAnsi="??_GB2312" w:cs="??_GB2312"/>
          <w:color w:val="000000"/>
          <w:sz w:val="24"/>
          <w:highlight w:val="white"/>
        </w:rPr>
        <w:t>36.9</w:t>
      </w:r>
      <w:r>
        <w:rPr>
          <w:rFonts w:ascii="宋体" w:hAnsi="宋体" w:cs="宋体" w:hint="eastAsia"/>
          <w:color w:val="000000"/>
          <w:sz w:val="24"/>
          <w:highlight w:val="white"/>
        </w:rPr>
        <w:t>对虚假、恶意质疑投诉、举报将予以驳回，并记录诚信管理档案，降低诚信等级。供应商捏造事实、提供虚假材料或者以非法手段取得证明材料进行投诉的，由财政部门列入不良行为记录名单，禁止其</w:t>
      </w:r>
      <w:r>
        <w:rPr>
          <w:rFonts w:ascii="??_GB2312" w:hAnsi="??_GB2312" w:cs="??_GB2312"/>
          <w:color w:val="000000"/>
          <w:sz w:val="24"/>
          <w:highlight w:val="white"/>
        </w:rPr>
        <w:t>1</w:t>
      </w:r>
      <w:r>
        <w:rPr>
          <w:rFonts w:ascii="宋体" w:hAnsi="宋体" w:cs="宋体" w:hint="eastAsia"/>
          <w:color w:val="000000"/>
          <w:sz w:val="24"/>
          <w:highlight w:val="white"/>
        </w:rPr>
        <w:t>至</w:t>
      </w:r>
      <w:r>
        <w:rPr>
          <w:rFonts w:ascii="??_GB2312" w:hAnsi="??_GB2312" w:cs="??_GB2312"/>
          <w:color w:val="000000"/>
          <w:sz w:val="24"/>
          <w:highlight w:val="white"/>
        </w:rPr>
        <w:t>3</w:t>
      </w:r>
      <w:r>
        <w:rPr>
          <w:rFonts w:ascii="宋体" w:hAnsi="宋体" w:cs="宋体" w:hint="eastAsia"/>
          <w:color w:val="000000"/>
          <w:sz w:val="24"/>
          <w:highlight w:val="white"/>
        </w:rPr>
        <w:t>年内参加政府采购活动。</w:t>
      </w:r>
      <w:bookmarkEnd w:id="71"/>
    </w:p>
    <w:p w:rsidR="00A23972" w:rsidRDefault="00A23972">
      <w:pPr>
        <w:rPr>
          <w:color w:val="000080"/>
          <w:sz w:val="20"/>
          <w:highlight w:val="cyan"/>
        </w:rPr>
      </w:pPr>
      <w:bookmarkStart w:id="72" w:name="EBf6bd108017b14bde8ec3ea4804c87c27"/>
      <w:r>
        <w:rPr>
          <w:color w:val="000080"/>
          <w:sz w:val="20"/>
          <w:highlight w:val="white"/>
        </w:rPr>
        <w:t xml:space="preserve"> </w:t>
      </w:r>
      <w:bookmarkEnd w:id="72"/>
    </w:p>
    <w:p w:rsidR="00A23972" w:rsidRDefault="00A23972">
      <w:pPr>
        <w:rPr>
          <w:highlight w:val="magenta"/>
        </w:rPr>
      </w:pPr>
      <w:bookmarkStart w:id="73" w:name="EB4d341233595e4bf8ad7006b4bd78d974"/>
      <w:r>
        <w:rPr>
          <w:color w:val="000080"/>
          <w:sz w:val="20"/>
          <w:highlight w:val="white"/>
        </w:rPr>
        <w:t xml:space="preserve"> </w:t>
      </w:r>
      <w:bookmarkEnd w:id="73"/>
    </w:p>
    <w:p w:rsidR="00A23972" w:rsidRDefault="00A23972">
      <w:pPr>
        <w:keepNext/>
        <w:keepLines/>
        <w:pageBreakBefore/>
        <w:jc w:val="center"/>
        <w:outlineLvl w:val="0"/>
        <w:rPr>
          <w:b/>
          <w:sz w:val="44"/>
          <w:szCs w:val="44"/>
          <w:highlight w:val="white"/>
        </w:rPr>
      </w:pPr>
      <w:bookmarkStart w:id="74" w:name="_Toc503876875"/>
      <w:r>
        <w:rPr>
          <w:rFonts w:hint="eastAsia"/>
          <w:b/>
          <w:sz w:val="44"/>
          <w:szCs w:val="44"/>
          <w:highlight w:val="white"/>
        </w:rPr>
        <w:t>第三部分</w:t>
      </w:r>
      <w:r>
        <w:rPr>
          <w:b/>
          <w:sz w:val="44"/>
          <w:szCs w:val="44"/>
          <w:highlight w:val="white"/>
        </w:rPr>
        <w:t xml:space="preserve">  </w:t>
      </w:r>
      <w:r>
        <w:rPr>
          <w:rFonts w:hint="eastAsia"/>
          <w:b/>
          <w:sz w:val="44"/>
          <w:szCs w:val="44"/>
          <w:highlight w:val="white"/>
        </w:rPr>
        <w:t>资格审查及评标办法</w:t>
      </w:r>
      <w:bookmarkEnd w:id="74"/>
    </w:p>
    <w:p w:rsidR="00A23972" w:rsidRDefault="00A23972" w:rsidP="00665A89">
      <w:pPr>
        <w:spacing w:beforeLines="50" w:afterLines="50"/>
        <w:ind w:firstLineChars="200" w:firstLine="643"/>
        <w:rPr>
          <w:b/>
          <w:sz w:val="32"/>
          <w:szCs w:val="32"/>
          <w:highlight w:val="white"/>
        </w:rPr>
      </w:pPr>
      <w:r>
        <w:rPr>
          <w:rFonts w:hint="eastAsia"/>
          <w:b/>
          <w:sz w:val="32"/>
          <w:szCs w:val="32"/>
          <w:highlight w:val="white"/>
        </w:rPr>
        <w:t>一、资格审查</w:t>
      </w:r>
    </w:p>
    <w:p w:rsidR="00A23972" w:rsidRDefault="00A23972">
      <w:pPr>
        <w:ind w:firstLine="420"/>
        <w:rPr>
          <w:rFonts w:ascii="??_GB2312" w:eastAsia="Times New Roman"/>
          <w:sz w:val="24"/>
        </w:rPr>
      </w:pPr>
      <w:r>
        <w:rPr>
          <w:rFonts w:ascii="??_GB2312" w:eastAsia="Times New Roman"/>
          <w:sz w:val="24"/>
          <w:highlight w:val="white"/>
        </w:rPr>
        <w:t>资审人员按照下列指标对各投标人的资格进行审查，未通过审查的为无效标，不参与评标。</w:t>
      </w:r>
    </w:p>
    <w:tbl>
      <w:tblPr>
        <w:tblW w:w="8860"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A0"/>
      </w:tblPr>
      <w:tblGrid>
        <w:gridCol w:w="4430"/>
        <w:gridCol w:w="4430"/>
      </w:tblGrid>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center"/>
            </w:pPr>
            <w:r>
              <w:rPr>
                <w:rFonts w:hint="eastAsia"/>
              </w:rPr>
              <w:t>资格审查因素</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center"/>
            </w:pPr>
            <w:r>
              <w:rPr>
                <w:rFonts w:hint="eastAsia"/>
              </w:rPr>
              <w:t>审查标准</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营业执照、税务登记证</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合法有效</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投标人财务状况报告</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符合招标文件要求</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缴纳税收和社会保障资金</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符合招标文件要求</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具备履行合同所必需的设备和专业技术能力</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符合招标文件要求</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无重大违法行为声明</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符合招标文件要求</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信用信息</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符合招标文件要求</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联合体投标</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不接受联合体投标</w:t>
            </w:r>
          </w:p>
        </w:tc>
      </w:tr>
    </w:tbl>
    <w:p w:rsidR="00A23972" w:rsidRDefault="00A23972">
      <w:pPr>
        <w:spacing w:after="280" w:afterAutospacing="1"/>
        <w:rPr>
          <w:highlight w:val="red"/>
        </w:rPr>
      </w:pPr>
      <w:bookmarkStart w:id="75" w:name="EB9af8278fd1df4f8591f0fad951f64ddb"/>
      <w:r>
        <w:rPr>
          <w:color w:val="000080"/>
          <w:sz w:val="20"/>
          <w:highlight w:val="white"/>
        </w:rPr>
        <w:t xml:space="preserve"> </w:t>
      </w:r>
      <w:bookmarkEnd w:id="75"/>
    </w:p>
    <w:p w:rsidR="00A23972" w:rsidRDefault="00A23972" w:rsidP="00665A89">
      <w:pPr>
        <w:spacing w:beforeLines="50" w:afterLines="50"/>
        <w:ind w:firstLineChars="200" w:firstLine="643"/>
        <w:rPr>
          <w:b/>
          <w:sz w:val="32"/>
          <w:szCs w:val="32"/>
          <w:highlight w:val="white"/>
        </w:rPr>
      </w:pPr>
      <w:r>
        <w:rPr>
          <w:rFonts w:hint="eastAsia"/>
          <w:b/>
          <w:sz w:val="32"/>
          <w:szCs w:val="32"/>
          <w:highlight w:val="white"/>
        </w:rPr>
        <w:t>二、评分办法</w:t>
      </w:r>
      <w:r>
        <w:rPr>
          <w:b/>
          <w:sz w:val="32"/>
          <w:szCs w:val="32"/>
          <w:highlight w:val="white"/>
        </w:rPr>
        <w:t>—</w:t>
      </w:r>
      <w:r>
        <w:rPr>
          <w:rFonts w:hint="eastAsia"/>
          <w:b/>
          <w:sz w:val="32"/>
          <w:szCs w:val="32"/>
          <w:highlight w:val="white"/>
        </w:rPr>
        <w:t>综合评分法</w:t>
      </w:r>
    </w:p>
    <w:p w:rsidR="00A23972" w:rsidRDefault="00A23972" w:rsidP="00665A89">
      <w:pPr>
        <w:spacing w:line="500" w:lineRule="exact"/>
        <w:ind w:firstLineChars="200" w:firstLine="482"/>
        <w:jc w:val="left"/>
        <w:rPr>
          <w:rFonts w:ascii="??_GB2312" w:eastAsia="Times New Roman"/>
          <w:sz w:val="24"/>
        </w:rPr>
      </w:pPr>
      <w:r>
        <w:rPr>
          <w:rFonts w:ascii="??_GB2312" w:eastAsia="Times New Roman"/>
          <w:b/>
          <w:sz w:val="24"/>
          <w:highlight w:val="white"/>
        </w:rPr>
        <w:t>1</w:t>
      </w:r>
      <w:r>
        <w:rPr>
          <w:rFonts w:ascii="??_GB2312" w:eastAsia="Times New Roman"/>
          <w:b/>
          <w:sz w:val="24"/>
          <w:highlight w:val="white"/>
        </w:rPr>
        <w:t>、评标办法：</w:t>
      </w:r>
      <w:r>
        <w:rPr>
          <w:rFonts w:ascii="??_GB2312" w:eastAsia="Times New Roman"/>
          <w:sz w:val="24"/>
          <w:highlight w:val="white"/>
        </w:rPr>
        <w:t>本项目采用综合评分办法，评标委员会严格按照招标文件规定的评分标准和要求，对各投标文件进行综合评审，按评审后得分由高到低顺序对投标人进行排序。得分相同的，按投标报价由低到高顺序排序。得分且投标报价相同的并列。</w:t>
      </w:r>
    </w:p>
    <w:p w:rsidR="00A23972" w:rsidRDefault="00A23972">
      <w:pPr>
        <w:spacing w:line="500" w:lineRule="exact"/>
        <w:ind w:firstLineChars="200" w:firstLine="480"/>
        <w:jc w:val="left"/>
        <w:rPr>
          <w:rFonts w:ascii="??_GB2312" w:eastAsia="Times New Roman"/>
          <w:sz w:val="24"/>
          <w:highlight w:val="white"/>
        </w:rPr>
      </w:pPr>
      <w:r>
        <w:rPr>
          <w:rFonts w:ascii="??_GB2312" w:eastAsia="Times New Roman"/>
          <w:sz w:val="24"/>
          <w:highlight w:val="white"/>
        </w:rPr>
        <w:t>投标文件</w:t>
      </w:r>
      <w:r>
        <w:rPr>
          <w:rFonts w:ascii="??_GB2312" w:hint="eastAsia"/>
          <w:sz w:val="24"/>
          <w:highlight w:val="white"/>
        </w:rPr>
        <w:t>须</w:t>
      </w:r>
      <w:r>
        <w:rPr>
          <w:rFonts w:ascii="??_GB2312" w:eastAsia="Times New Roman"/>
          <w:sz w:val="24"/>
          <w:highlight w:val="white"/>
        </w:rPr>
        <w:t>满足招标文件全部实质性要求，评标委员会根据评审后投标人排序推荐</w:t>
      </w:r>
      <w:r>
        <w:rPr>
          <w:rFonts w:ascii="??_GB2312"/>
          <w:sz w:val="24"/>
          <w:highlight w:val="white"/>
        </w:rPr>
        <w:t>1-2</w:t>
      </w:r>
      <w:r>
        <w:rPr>
          <w:rFonts w:ascii="??_GB2312" w:hint="eastAsia"/>
          <w:sz w:val="24"/>
          <w:highlight w:val="white"/>
        </w:rPr>
        <w:t>名</w:t>
      </w:r>
      <w:r>
        <w:rPr>
          <w:rFonts w:ascii="??_GB2312" w:eastAsia="Times New Roman"/>
          <w:sz w:val="24"/>
          <w:highlight w:val="white"/>
        </w:rPr>
        <w:t>中标候选人。综合评分保留至小数点后两位。</w:t>
      </w:r>
      <w:r>
        <w:rPr>
          <w:rFonts w:ascii="??_GB2312" w:eastAsia="Times New Roman"/>
          <w:sz w:val="24"/>
          <w:highlight w:val="white"/>
        </w:rPr>
        <w:t xml:space="preserve"> </w:t>
      </w:r>
    </w:p>
    <w:p w:rsidR="00A23972" w:rsidRDefault="00A23972">
      <w:pPr>
        <w:spacing w:line="500" w:lineRule="exact"/>
        <w:ind w:firstLineChars="200" w:firstLine="480"/>
        <w:jc w:val="left"/>
        <w:rPr>
          <w:rFonts w:ascii="??_GB2312" w:eastAsia="Times New Roman"/>
          <w:sz w:val="24"/>
          <w:highlight w:val="white"/>
        </w:rPr>
      </w:pPr>
    </w:p>
    <w:p w:rsidR="00A23972" w:rsidRDefault="00A23972" w:rsidP="00665A89">
      <w:pPr>
        <w:spacing w:line="500" w:lineRule="exact"/>
        <w:ind w:firstLineChars="200" w:firstLine="482"/>
        <w:jc w:val="left"/>
        <w:rPr>
          <w:rFonts w:ascii="??_GB2312" w:eastAsia="Times New Roman"/>
          <w:sz w:val="24"/>
        </w:rPr>
      </w:pPr>
      <w:r>
        <w:rPr>
          <w:rFonts w:ascii="??_GB2312" w:eastAsia="Times New Roman"/>
          <w:b/>
          <w:sz w:val="24"/>
          <w:highlight w:val="white"/>
        </w:rPr>
        <w:t>2</w:t>
      </w:r>
      <w:r>
        <w:rPr>
          <w:rFonts w:ascii="??_GB2312" w:eastAsia="Times New Roman"/>
          <w:b/>
          <w:sz w:val="24"/>
          <w:highlight w:val="white"/>
        </w:rPr>
        <w:t>、符合性审查。</w:t>
      </w:r>
      <w:r>
        <w:rPr>
          <w:rFonts w:ascii="??_GB2312" w:eastAsia="Times New Roman"/>
          <w:sz w:val="24"/>
          <w:highlight w:val="white"/>
        </w:rPr>
        <w:t>评标委员会首先按照下列指标对各投标人的投标文件进行符合性审查，未通过审查的为无效标，不再参与评审。</w:t>
      </w:r>
    </w:p>
    <w:tbl>
      <w:tblPr>
        <w:tblW w:w="8860"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A0"/>
      </w:tblPr>
      <w:tblGrid>
        <w:gridCol w:w="4430"/>
        <w:gridCol w:w="4430"/>
      </w:tblGrid>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center"/>
            </w:pPr>
            <w:r>
              <w:rPr>
                <w:rFonts w:hint="eastAsia"/>
              </w:rPr>
              <w:t>符合性审查因素</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center"/>
            </w:pPr>
            <w:r>
              <w:rPr>
                <w:rFonts w:hint="eastAsia"/>
              </w:rPr>
              <w:t>审查标准</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投标函</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符合招标文件要求</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法定代表人身份证明或授权委托书</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符合招标文件要求</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开标一览表及投标报价</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格式、填写要求符合招标文件规定</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技术标准和要求</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符合招标文件要求</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投标保证金</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符合招标文件要求</w:t>
            </w:r>
          </w:p>
        </w:tc>
      </w:tr>
      <w:tr w:rsidR="00A23972">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其他</w:t>
            </w:r>
          </w:p>
        </w:tc>
        <w:tc>
          <w:tcPr>
            <w:tcW w:w="4430"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pPr>
            <w:r>
              <w:rPr>
                <w:rFonts w:hint="eastAsia"/>
              </w:rPr>
              <w:t>符合招标文件要求</w:t>
            </w:r>
          </w:p>
        </w:tc>
      </w:tr>
    </w:tbl>
    <w:p w:rsidR="00A23972" w:rsidRDefault="00A23972">
      <w:pPr>
        <w:spacing w:after="280" w:afterAutospacing="1"/>
        <w:rPr>
          <w:highlight w:val="red"/>
        </w:rPr>
      </w:pPr>
      <w:bookmarkStart w:id="76" w:name="EB75d0996a6f1d4348a21f8c3293010436"/>
      <w:r>
        <w:rPr>
          <w:color w:val="000080"/>
          <w:sz w:val="20"/>
          <w:highlight w:val="white"/>
        </w:rPr>
        <w:t xml:space="preserve"> </w:t>
      </w:r>
      <w:bookmarkEnd w:id="76"/>
    </w:p>
    <w:p w:rsidR="00A23972" w:rsidRDefault="00A23972" w:rsidP="00665A89">
      <w:pPr>
        <w:spacing w:line="500" w:lineRule="exact"/>
        <w:ind w:firstLineChars="200" w:firstLine="482"/>
        <w:jc w:val="left"/>
        <w:rPr>
          <w:rFonts w:ascii="??_GB2312" w:eastAsia="Times New Roman"/>
          <w:sz w:val="24"/>
        </w:rPr>
      </w:pPr>
      <w:r>
        <w:rPr>
          <w:rFonts w:ascii="??_GB2312" w:eastAsia="Times New Roman"/>
          <w:b/>
          <w:sz w:val="24"/>
          <w:highlight w:val="white"/>
        </w:rPr>
        <w:t>3</w:t>
      </w:r>
      <w:r>
        <w:rPr>
          <w:rFonts w:ascii="??_GB2312" w:eastAsia="Times New Roman"/>
          <w:b/>
          <w:sz w:val="24"/>
          <w:highlight w:val="white"/>
        </w:rPr>
        <w:t>、详细评审。</w:t>
      </w:r>
      <w:r>
        <w:rPr>
          <w:rFonts w:ascii="??_GB2312" w:eastAsia="Times New Roman"/>
          <w:sz w:val="24"/>
          <w:highlight w:val="white"/>
        </w:rPr>
        <w:t>评标委员会按照招标文件规定的评分标准，对各投标文件进行详细评审打分。评标委员会组长对各评审专家的打分情况进行复核无误后汇总，形成评审报告。</w:t>
      </w:r>
    </w:p>
    <w:tbl>
      <w:tblPr>
        <w:tblW w:w="9124"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A0"/>
      </w:tblPr>
      <w:tblGrid>
        <w:gridCol w:w="1292"/>
        <w:gridCol w:w="1134"/>
        <w:gridCol w:w="1134"/>
        <w:gridCol w:w="5564"/>
      </w:tblGrid>
      <w:tr w:rsidR="00A23972">
        <w:trPr>
          <w:trHeight w:val="338"/>
        </w:trPr>
        <w:tc>
          <w:tcPr>
            <w:tcW w:w="2426" w:type="dxa"/>
            <w:gridSpan w:val="2"/>
            <w:tcBorders>
              <w:top w:val="outset" w:sz="6" w:space="0" w:color="auto"/>
              <w:left w:val="outset" w:sz="6" w:space="0" w:color="auto"/>
              <w:bottom w:val="outset" w:sz="6" w:space="0" w:color="auto"/>
              <w:right w:val="outset" w:sz="6" w:space="0" w:color="auto"/>
            </w:tcBorders>
            <w:vAlign w:val="center"/>
          </w:tcPr>
          <w:p w:rsidR="00A23972" w:rsidRDefault="00A23972">
            <w:pPr>
              <w:jc w:val="center"/>
              <w:rPr>
                <w:color w:val="FF0000"/>
              </w:rPr>
            </w:pPr>
            <w:r>
              <w:rPr>
                <w:rFonts w:hint="eastAsia"/>
                <w:color w:val="FF0000"/>
              </w:rPr>
              <w:t>评审因素</w:t>
            </w: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center"/>
              <w:rPr>
                <w:color w:val="FF0000"/>
              </w:rPr>
            </w:pPr>
            <w:r>
              <w:rPr>
                <w:rFonts w:hint="eastAsia"/>
                <w:color w:val="FF0000"/>
              </w:rPr>
              <w:t>分数</w:t>
            </w:r>
          </w:p>
        </w:tc>
        <w:tc>
          <w:tcPr>
            <w:tcW w:w="5564" w:type="dxa"/>
            <w:tcBorders>
              <w:top w:val="outset" w:sz="6" w:space="0" w:color="auto"/>
              <w:left w:val="outset" w:sz="6" w:space="0" w:color="auto"/>
              <w:bottom w:val="outset" w:sz="6" w:space="0" w:color="auto"/>
              <w:right w:val="outset" w:sz="6" w:space="0" w:color="auto"/>
            </w:tcBorders>
            <w:vAlign w:val="center"/>
          </w:tcPr>
          <w:p w:rsidR="00A23972" w:rsidRDefault="00A23972">
            <w:pPr>
              <w:jc w:val="center"/>
              <w:rPr>
                <w:color w:val="FF0000"/>
              </w:rPr>
            </w:pPr>
            <w:r>
              <w:rPr>
                <w:rFonts w:hint="eastAsia"/>
                <w:color w:val="FF0000"/>
              </w:rPr>
              <w:t>评审标准</w:t>
            </w:r>
          </w:p>
        </w:tc>
      </w:tr>
      <w:tr w:rsidR="00A23972">
        <w:trPr>
          <w:trHeight w:val="1352"/>
        </w:trPr>
        <w:tc>
          <w:tcPr>
            <w:tcW w:w="1292"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报价分</w:t>
            </w: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投标报价</w:t>
            </w: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color w:val="FF0000"/>
              </w:rPr>
              <w:t>40</w:t>
            </w:r>
            <w:r>
              <w:rPr>
                <w:rFonts w:hint="eastAsia"/>
                <w:color w:val="FF0000"/>
              </w:rPr>
              <w:t>分</w:t>
            </w:r>
          </w:p>
        </w:tc>
        <w:tc>
          <w:tcPr>
            <w:tcW w:w="556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采用低价优先法计算，即满足招标文件要求且投标价格最低的投标报价为评标基准价，其价格分为满分。其他投标人的价格分</w:t>
            </w:r>
            <w:r>
              <w:rPr>
                <w:color w:val="FF0000"/>
              </w:rPr>
              <w:t>=(</w:t>
            </w:r>
            <w:r>
              <w:rPr>
                <w:rFonts w:hint="eastAsia"/>
                <w:color w:val="FF0000"/>
              </w:rPr>
              <w:t>评标基准价／投标报价</w:t>
            </w:r>
            <w:r>
              <w:rPr>
                <w:color w:val="FF0000"/>
              </w:rPr>
              <w:t>)×40</w:t>
            </w:r>
            <w:r>
              <w:rPr>
                <w:rFonts w:hint="eastAsia"/>
                <w:color w:val="FF0000"/>
              </w:rPr>
              <w:t>。</w:t>
            </w:r>
            <w:r>
              <w:rPr>
                <w:color w:val="FF0000"/>
              </w:rPr>
              <w:t xml:space="preserve"> </w:t>
            </w:r>
          </w:p>
        </w:tc>
      </w:tr>
      <w:tr w:rsidR="00A23972">
        <w:trPr>
          <w:trHeight w:val="3227"/>
        </w:trPr>
        <w:tc>
          <w:tcPr>
            <w:tcW w:w="1292"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技术响应</w:t>
            </w: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技术参数响应</w:t>
            </w: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color w:val="FF0000"/>
              </w:rPr>
              <w:t>20</w:t>
            </w:r>
            <w:r>
              <w:rPr>
                <w:rFonts w:hint="eastAsia"/>
                <w:color w:val="FF0000"/>
              </w:rPr>
              <w:t>分</w:t>
            </w:r>
          </w:p>
        </w:tc>
        <w:tc>
          <w:tcPr>
            <w:tcW w:w="556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根据投标人所投产品的技术参数及性能与招标文件要求的响应程度进行比较，投标人所投产品的技术参数、规格及材质能够完全响应招标文件要求的得</w:t>
            </w:r>
            <w:r>
              <w:rPr>
                <w:color w:val="FF0000"/>
              </w:rPr>
              <w:t>20</w:t>
            </w:r>
            <w:r>
              <w:rPr>
                <w:rFonts w:hint="eastAsia"/>
                <w:color w:val="FF0000"/>
              </w:rPr>
              <w:t>分，其中技术参数为实质性响应要求。投标人须按招标文件要求递送投标货物样品，与学校提供的样品质量一致，并附</w:t>
            </w:r>
            <w:bookmarkStart w:id="77" w:name="_GoBack"/>
            <w:bookmarkEnd w:id="77"/>
            <w:r>
              <w:rPr>
                <w:rFonts w:hint="eastAsia"/>
                <w:color w:val="FF0000"/>
              </w:rPr>
              <w:t>有专业检验机构产品检验合格报告原件（必须符合国家相关标准），得</w:t>
            </w:r>
            <w:r>
              <w:rPr>
                <w:color w:val="FF0000"/>
              </w:rPr>
              <w:t>10</w:t>
            </w:r>
            <w:r>
              <w:rPr>
                <w:rFonts w:hint="eastAsia"/>
                <w:color w:val="FF0000"/>
              </w:rPr>
              <w:t>分，没有不得分；招标人将投标单位样品与学校提供的样品进行质量、款式、材质等对比打分，优得</w:t>
            </w:r>
            <w:r>
              <w:rPr>
                <w:color w:val="FF0000"/>
              </w:rPr>
              <w:t>10-9</w:t>
            </w:r>
            <w:r>
              <w:rPr>
                <w:rFonts w:hint="eastAsia"/>
                <w:color w:val="FF0000"/>
              </w:rPr>
              <w:t>（含）分、良得</w:t>
            </w:r>
            <w:r>
              <w:rPr>
                <w:color w:val="FF0000"/>
              </w:rPr>
              <w:t>8-6</w:t>
            </w:r>
            <w:r>
              <w:rPr>
                <w:rFonts w:hint="eastAsia"/>
                <w:color w:val="FF0000"/>
              </w:rPr>
              <w:t>（含）分、中得</w:t>
            </w:r>
            <w:r>
              <w:rPr>
                <w:color w:val="FF0000"/>
              </w:rPr>
              <w:t>5-3</w:t>
            </w:r>
            <w:r>
              <w:rPr>
                <w:rFonts w:hint="eastAsia"/>
                <w:color w:val="FF0000"/>
              </w:rPr>
              <w:t>（含）分，差的</w:t>
            </w:r>
            <w:r>
              <w:rPr>
                <w:color w:val="FF0000"/>
              </w:rPr>
              <w:t>2-1</w:t>
            </w:r>
            <w:r>
              <w:rPr>
                <w:rFonts w:hint="eastAsia"/>
                <w:color w:val="FF0000"/>
              </w:rPr>
              <w:t>（含）分。</w:t>
            </w:r>
          </w:p>
          <w:p w:rsidR="00A23972" w:rsidRDefault="00A23972">
            <w:pPr>
              <w:jc w:val="left"/>
              <w:rPr>
                <w:color w:val="FF0000"/>
              </w:rPr>
            </w:pPr>
          </w:p>
        </w:tc>
      </w:tr>
      <w:tr w:rsidR="00A23972">
        <w:trPr>
          <w:trHeight w:val="1289"/>
        </w:trPr>
        <w:tc>
          <w:tcPr>
            <w:tcW w:w="1292" w:type="dxa"/>
            <w:vMerge w:val="restart"/>
            <w:tcBorders>
              <w:top w:val="outset" w:sz="6" w:space="0" w:color="auto"/>
              <w:left w:val="outset" w:sz="6" w:space="0" w:color="auto"/>
              <w:right w:val="outset" w:sz="6" w:space="0" w:color="auto"/>
            </w:tcBorders>
            <w:vAlign w:val="center"/>
          </w:tcPr>
          <w:p w:rsidR="00A23972" w:rsidRDefault="00A23972">
            <w:pPr>
              <w:jc w:val="left"/>
              <w:rPr>
                <w:color w:val="FF0000"/>
              </w:rPr>
            </w:pPr>
            <w:r>
              <w:rPr>
                <w:rFonts w:hint="eastAsia"/>
                <w:color w:val="FF0000"/>
              </w:rPr>
              <w:t>企业经营业绩、信誉</w:t>
            </w:r>
          </w:p>
        </w:tc>
        <w:tc>
          <w:tcPr>
            <w:tcW w:w="1134" w:type="dxa"/>
            <w:tcBorders>
              <w:top w:val="outset" w:sz="6" w:space="0" w:color="auto"/>
              <w:left w:val="outset" w:sz="6" w:space="0" w:color="auto"/>
              <w:right w:val="outset" w:sz="6" w:space="0" w:color="auto"/>
            </w:tcBorders>
            <w:vAlign w:val="center"/>
          </w:tcPr>
          <w:p w:rsidR="00A23972" w:rsidRDefault="00A23972">
            <w:pPr>
              <w:jc w:val="left"/>
              <w:rPr>
                <w:color w:val="FF0000"/>
              </w:rPr>
            </w:pPr>
            <w:r>
              <w:rPr>
                <w:rFonts w:hint="eastAsia"/>
                <w:color w:val="FF0000"/>
              </w:rPr>
              <w:t>企业业绩</w:t>
            </w:r>
          </w:p>
        </w:tc>
        <w:tc>
          <w:tcPr>
            <w:tcW w:w="1134" w:type="dxa"/>
            <w:tcBorders>
              <w:top w:val="outset" w:sz="6" w:space="0" w:color="auto"/>
              <w:left w:val="outset" w:sz="6" w:space="0" w:color="auto"/>
              <w:right w:val="outset" w:sz="6" w:space="0" w:color="auto"/>
            </w:tcBorders>
            <w:vAlign w:val="center"/>
          </w:tcPr>
          <w:p w:rsidR="00A23972" w:rsidRDefault="00A23972">
            <w:pPr>
              <w:jc w:val="left"/>
              <w:rPr>
                <w:color w:val="FF0000"/>
              </w:rPr>
            </w:pPr>
            <w:r>
              <w:rPr>
                <w:color w:val="FF0000"/>
              </w:rPr>
              <w:t>10</w:t>
            </w:r>
            <w:r>
              <w:rPr>
                <w:rFonts w:hint="eastAsia"/>
                <w:color w:val="FF0000"/>
              </w:rPr>
              <w:t>分</w:t>
            </w:r>
          </w:p>
        </w:tc>
        <w:tc>
          <w:tcPr>
            <w:tcW w:w="5564" w:type="dxa"/>
            <w:tcBorders>
              <w:top w:val="outset" w:sz="6" w:space="0" w:color="auto"/>
              <w:left w:val="outset" w:sz="6" w:space="0" w:color="auto"/>
              <w:right w:val="outset" w:sz="6" w:space="0" w:color="auto"/>
            </w:tcBorders>
            <w:vAlign w:val="center"/>
          </w:tcPr>
          <w:p w:rsidR="00A23972" w:rsidRDefault="00A23972">
            <w:pPr>
              <w:jc w:val="left"/>
              <w:rPr>
                <w:color w:val="FF0000"/>
              </w:rPr>
            </w:pPr>
            <w:r>
              <w:rPr>
                <w:rFonts w:hint="eastAsia"/>
                <w:color w:val="FF0000"/>
              </w:rPr>
              <w:t>军训服投标单位须为国内普通高校提供过学生军训服或校服服务（</w:t>
            </w:r>
            <w:r>
              <w:rPr>
                <w:color w:val="FF0000"/>
              </w:rPr>
              <w:t>2015</w:t>
            </w:r>
            <w:r>
              <w:rPr>
                <w:rFonts w:hint="eastAsia"/>
                <w:color w:val="FF0000"/>
              </w:rPr>
              <w:t>年</w:t>
            </w:r>
            <w:r>
              <w:rPr>
                <w:color w:val="FF0000"/>
              </w:rPr>
              <w:t>1</w:t>
            </w:r>
            <w:r>
              <w:rPr>
                <w:rFonts w:hint="eastAsia"/>
                <w:color w:val="FF0000"/>
              </w:rPr>
              <w:t>月</w:t>
            </w:r>
            <w:r>
              <w:rPr>
                <w:color w:val="FF0000"/>
              </w:rPr>
              <w:t>1</w:t>
            </w:r>
            <w:r>
              <w:rPr>
                <w:rFonts w:hint="eastAsia"/>
                <w:color w:val="FF0000"/>
              </w:rPr>
              <w:t>日</w:t>
            </w:r>
            <w:r>
              <w:rPr>
                <w:color w:val="FF0000"/>
              </w:rPr>
              <w:t>-2018</w:t>
            </w:r>
            <w:r>
              <w:rPr>
                <w:rFonts w:hint="eastAsia"/>
                <w:color w:val="FF0000"/>
              </w:rPr>
              <w:t>年</w:t>
            </w:r>
            <w:r>
              <w:rPr>
                <w:color w:val="FF0000"/>
              </w:rPr>
              <w:t>12</w:t>
            </w:r>
            <w:r>
              <w:rPr>
                <w:rFonts w:hint="eastAsia"/>
                <w:color w:val="FF0000"/>
              </w:rPr>
              <w:t>月</w:t>
            </w:r>
            <w:r>
              <w:rPr>
                <w:color w:val="FF0000"/>
              </w:rPr>
              <w:t>31</w:t>
            </w:r>
            <w:r>
              <w:rPr>
                <w:rFonts w:hint="eastAsia"/>
                <w:color w:val="FF0000"/>
              </w:rPr>
              <w:t>日），投标文件中需提供业绩合同（合同主要内容、标的、数量、金额等需清晰可见），否则该业绩不得分。上述业绩资料直接放至投标文件中。招标单位根据投标文件中相关内容进行对比打分，最高得</w:t>
            </w:r>
            <w:r>
              <w:rPr>
                <w:color w:val="FF0000"/>
              </w:rPr>
              <w:t>10</w:t>
            </w:r>
            <w:r>
              <w:rPr>
                <w:rFonts w:hint="eastAsia"/>
                <w:color w:val="FF0000"/>
              </w:rPr>
              <w:t>分，没有不得分。</w:t>
            </w:r>
          </w:p>
        </w:tc>
      </w:tr>
      <w:tr w:rsidR="00A23972">
        <w:trPr>
          <w:trHeight w:val="793"/>
        </w:trPr>
        <w:tc>
          <w:tcPr>
            <w:tcW w:w="1292" w:type="dxa"/>
            <w:vMerge/>
            <w:tcBorders>
              <w:left w:val="outset" w:sz="6" w:space="0" w:color="auto"/>
              <w:right w:val="outset" w:sz="6" w:space="0" w:color="auto"/>
            </w:tcBorders>
            <w:vAlign w:val="center"/>
          </w:tcPr>
          <w:p w:rsidR="00A23972" w:rsidRDefault="00A23972">
            <w:pPr>
              <w:jc w:val="left"/>
              <w:rPr>
                <w:color w:val="FF0000"/>
              </w:rPr>
            </w:pP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质量信誉</w:t>
            </w: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color w:val="FF0000"/>
              </w:rPr>
              <w:t>8</w:t>
            </w:r>
            <w:r>
              <w:rPr>
                <w:rFonts w:hint="eastAsia"/>
                <w:color w:val="FF0000"/>
              </w:rPr>
              <w:t>分</w:t>
            </w:r>
          </w:p>
        </w:tc>
        <w:tc>
          <w:tcPr>
            <w:tcW w:w="556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企业通过质量管理体系认证</w:t>
            </w:r>
            <w:r>
              <w:rPr>
                <w:color w:val="FF0000"/>
              </w:rPr>
              <w:t> </w:t>
            </w:r>
            <w:r>
              <w:rPr>
                <w:rFonts w:hint="eastAsia"/>
                <w:color w:val="FF0000"/>
              </w:rPr>
              <w:t>（</w:t>
            </w:r>
            <w:r>
              <w:rPr>
                <w:color w:val="FF0000"/>
              </w:rPr>
              <w:t>ISO9001</w:t>
            </w:r>
            <w:r>
              <w:rPr>
                <w:rFonts w:hint="eastAsia"/>
                <w:color w:val="FF0000"/>
              </w:rPr>
              <w:t>或</w:t>
            </w:r>
            <w:r>
              <w:rPr>
                <w:color w:val="FF0000"/>
              </w:rPr>
              <w:t>ISO9002</w:t>
            </w:r>
            <w:r>
              <w:rPr>
                <w:rFonts w:hint="eastAsia"/>
                <w:color w:val="FF0000"/>
              </w:rPr>
              <w:t>），</w:t>
            </w:r>
            <w:r>
              <w:rPr>
                <w:color w:val="FF0000"/>
              </w:rPr>
              <w:t> ISO9001</w:t>
            </w:r>
            <w:r>
              <w:rPr>
                <w:rFonts w:hint="eastAsia"/>
                <w:color w:val="FF0000"/>
              </w:rPr>
              <w:t>得</w:t>
            </w:r>
            <w:r>
              <w:rPr>
                <w:color w:val="FF0000"/>
              </w:rPr>
              <w:t>8</w:t>
            </w:r>
            <w:r>
              <w:rPr>
                <w:rFonts w:hint="eastAsia"/>
                <w:color w:val="FF0000"/>
              </w:rPr>
              <w:t>分，</w:t>
            </w:r>
            <w:r>
              <w:rPr>
                <w:color w:val="FF0000"/>
              </w:rPr>
              <w:t>ISO9002</w:t>
            </w:r>
            <w:r>
              <w:rPr>
                <w:rFonts w:hint="eastAsia"/>
                <w:color w:val="FF0000"/>
              </w:rPr>
              <w:t>得</w:t>
            </w:r>
            <w:r>
              <w:rPr>
                <w:color w:val="FF0000"/>
              </w:rPr>
              <w:t>4</w:t>
            </w:r>
            <w:r>
              <w:rPr>
                <w:rFonts w:hint="eastAsia"/>
                <w:color w:val="FF0000"/>
              </w:rPr>
              <w:t>分，没有不得分。</w:t>
            </w:r>
          </w:p>
        </w:tc>
      </w:tr>
      <w:tr w:rsidR="00A23972">
        <w:trPr>
          <w:trHeight w:val="793"/>
        </w:trPr>
        <w:tc>
          <w:tcPr>
            <w:tcW w:w="1292" w:type="dxa"/>
            <w:vMerge/>
            <w:tcBorders>
              <w:left w:val="outset" w:sz="6" w:space="0" w:color="auto"/>
              <w:bottom w:val="outset" w:sz="6" w:space="0" w:color="auto"/>
              <w:right w:val="outset" w:sz="6" w:space="0" w:color="auto"/>
            </w:tcBorders>
            <w:vAlign w:val="center"/>
          </w:tcPr>
          <w:p w:rsidR="00A23972" w:rsidRDefault="00A23972">
            <w:pPr>
              <w:jc w:val="left"/>
              <w:rPr>
                <w:color w:val="FF0000"/>
              </w:rPr>
            </w:pP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财务状况</w:t>
            </w: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color w:val="FF0000"/>
              </w:rPr>
              <w:t>5</w:t>
            </w:r>
            <w:r>
              <w:rPr>
                <w:rFonts w:hint="eastAsia"/>
                <w:color w:val="FF0000"/>
              </w:rPr>
              <w:t>分</w:t>
            </w:r>
          </w:p>
        </w:tc>
        <w:tc>
          <w:tcPr>
            <w:tcW w:w="556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根据投标人提供的</w:t>
            </w:r>
            <w:r>
              <w:rPr>
                <w:color w:val="FF0000"/>
              </w:rPr>
              <w:t>2017</w:t>
            </w:r>
            <w:r>
              <w:rPr>
                <w:rFonts w:hint="eastAsia"/>
                <w:color w:val="FF0000"/>
              </w:rPr>
              <w:t>或</w:t>
            </w:r>
            <w:r>
              <w:rPr>
                <w:color w:val="FF0000"/>
              </w:rPr>
              <w:t>2018</w:t>
            </w:r>
            <w:r>
              <w:rPr>
                <w:rFonts w:hint="eastAsia"/>
                <w:color w:val="FF0000"/>
              </w:rPr>
              <w:t>年度财务审计报告内容进行对比打分，最高得</w:t>
            </w:r>
            <w:r>
              <w:rPr>
                <w:color w:val="FF0000"/>
              </w:rPr>
              <w:t>5</w:t>
            </w:r>
            <w:r>
              <w:rPr>
                <w:rFonts w:hint="eastAsia"/>
                <w:color w:val="FF0000"/>
              </w:rPr>
              <w:t>分，没有不得分。</w:t>
            </w:r>
          </w:p>
        </w:tc>
      </w:tr>
      <w:tr w:rsidR="00A23972">
        <w:trPr>
          <w:trHeight w:val="1258"/>
        </w:trPr>
        <w:tc>
          <w:tcPr>
            <w:tcW w:w="1292"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项目实施方案</w:t>
            </w: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实施方案</w:t>
            </w: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color w:val="FF0000"/>
              </w:rPr>
              <w:t>5</w:t>
            </w:r>
            <w:r>
              <w:rPr>
                <w:rFonts w:hint="eastAsia"/>
                <w:color w:val="FF0000"/>
              </w:rPr>
              <w:t>分</w:t>
            </w:r>
          </w:p>
        </w:tc>
        <w:tc>
          <w:tcPr>
            <w:tcW w:w="556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根据投标文件中实施方案完整性、合理性、项目实施计划进度等内容进行对比打分。最高得</w:t>
            </w:r>
            <w:r>
              <w:rPr>
                <w:color w:val="FF0000"/>
              </w:rPr>
              <w:t>5</w:t>
            </w:r>
            <w:r>
              <w:rPr>
                <w:rFonts w:hint="eastAsia"/>
                <w:color w:val="FF0000"/>
              </w:rPr>
              <w:t>分，没有内容不得分。</w:t>
            </w:r>
            <w:r>
              <w:rPr>
                <w:color w:val="FF0000"/>
              </w:rPr>
              <w:t xml:space="preserve"> </w:t>
            </w:r>
          </w:p>
        </w:tc>
      </w:tr>
      <w:tr w:rsidR="00A23972">
        <w:trPr>
          <w:trHeight w:val="1014"/>
        </w:trPr>
        <w:tc>
          <w:tcPr>
            <w:tcW w:w="1292" w:type="dxa"/>
            <w:vMerge w:val="restart"/>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其他</w:t>
            </w: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增值服务方案</w:t>
            </w: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color w:val="FF0000"/>
              </w:rPr>
              <w:t>3</w:t>
            </w:r>
            <w:r>
              <w:rPr>
                <w:rFonts w:hint="eastAsia"/>
                <w:color w:val="FF0000"/>
              </w:rPr>
              <w:t>分</w:t>
            </w:r>
          </w:p>
        </w:tc>
        <w:tc>
          <w:tcPr>
            <w:tcW w:w="556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向家庭贫困学生免费捐赠军训服服务。根据投标文件描述的方案合理性、可行性等内容进行对比打分。最高得</w:t>
            </w:r>
            <w:r>
              <w:rPr>
                <w:color w:val="FF0000"/>
              </w:rPr>
              <w:t>3</w:t>
            </w:r>
            <w:r>
              <w:rPr>
                <w:rFonts w:hint="eastAsia"/>
                <w:color w:val="FF0000"/>
              </w:rPr>
              <w:t>分，没有内容不得分。</w:t>
            </w:r>
          </w:p>
        </w:tc>
      </w:tr>
      <w:tr w:rsidR="00A23972">
        <w:trPr>
          <w:trHeight w:val="156"/>
        </w:trPr>
        <w:tc>
          <w:tcPr>
            <w:tcW w:w="1292" w:type="dxa"/>
            <w:vMerge/>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售后服务方案</w:t>
            </w:r>
          </w:p>
        </w:tc>
        <w:tc>
          <w:tcPr>
            <w:tcW w:w="113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color w:val="FF0000"/>
              </w:rPr>
              <w:t>9</w:t>
            </w:r>
            <w:r>
              <w:rPr>
                <w:rFonts w:hint="eastAsia"/>
                <w:color w:val="FF0000"/>
              </w:rPr>
              <w:t>分</w:t>
            </w:r>
          </w:p>
        </w:tc>
        <w:tc>
          <w:tcPr>
            <w:tcW w:w="5564" w:type="dxa"/>
            <w:tcBorders>
              <w:top w:val="outset" w:sz="6" w:space="0" w:color="auto"/>
              <w:left w:val="outset" w:sz="6" w:space="0" w:color="auto"/>
              <w:bottom w:val="outset" w:sz="6" w:space="0" w:color="auto"/>
              <w:right w:val="outset" w:sz="6" w:space="0" w:color="auto"/>
            </w:tcBorders>
            <w:vAlign w:val="center"/>
          </w:tcPr>
          <w:p w:rsidR="00A23972" w:rsidRDefault="00A23972">
            <w:pPr>
              <w:jc w:val="left"/>
              <w:rPr>
                <w:color w:val="FF0000"/>
              </w:rPr>
            </w:pPr>
            <w:r>
              <w:rPr>
                <w:rFonts w:hint="eastAsia"/>
                <w:color w:val="FF0000"/>
              </w:rPr>
              <w:t>根据投标文件描述的服务承诺、响应情况、完整度、方案合理性、可操作性、项目实施时间进度等内容进行对比打分。最高得</w:t>
            </w:r>
            <w:r>
              <w:rPr>
                <w:color w:val="FF0000"/>
              </w:rPr>
              <w:t>9</w:t>
            </w:r>
            <w:r>
              <w:rPr>
                <w:rFonts w:hint="eastAsia"/>
                <w:color w:val="FF0000"/>
              </w:rPr>
              <w:t>分，没有内容不得分。</w:t>
            </w:r>
          </w:p>
        </w:tc>
      </w:tr>
    </w:tbl>
    <w:p w:rsidR="00A23972" w:rsidRDefault="00A23972">
      <w:pPr>
        <w:spacing w:after="280" w:afterAutospacing="1"/>
        <w:rPr>
          <w:highlight w:val="red"/>
        </w:rPr>
      </w:pPr>
      <w:bookmarkStart w:id="78" w:name="EBe0cfd1035ea44f689f97db50fccddc8b"/>
      <w:r>
        <w:rPr>
          <w:color w:val="000080"/>
          <w:sz w:val="20"/>
          <w:highlight w:val="white"/>
        </w:rPr>
        <w:t xml:space="preserve"> </w:t>
      </w:r>
      <w:bookmarkEnd w:id="78"/>
    </w:p>
    <w:p w:rsidR="00A23972" w:rsidRDefault="00A23972" w:rsidP="00665A89">
      <w:pPr>
        <w:adjustRightInd w:val="0"/>
        <w:snapToGrid w:val="0"/>
        <w:spacing w:line="360" w:lineRule="auto"/>
        <w:ind w:right="-10" w:firstLineChars="200" w:firstLine="482"/>
        <w:rPr>
          <w:highlight w:val="magenta"/>
        </w:rPr>
      </w:pPr>
      <w:r>
        <w:rPr>
          <w:rFonts w:ascii="??_GB2312" w:eastAsia="Times New Roman"/>
          <w:b/>
          <w:sz w:val="24"/>
          <w:highlight w:val="white"/>
        </w:rPr>
        <w:t>4</w:t>
      </w:r>
      <w:r>
        <w:rPr>
          <w:rFonts w:ascii="??_GB2312" w:eastAsia="Times New Roman"/>
          <w:b/>
          <w:sz w:val="24"/>
          <w:highlight w:val="white"/>
        </w:rPr>
        <w:t>、评标结果。</w:t>
      </w:r>
      <w:r>
        <w:rPr>
          <w:rFonts w:ascii="??_GB2312" w:eastAsia="Times New Roman"/>
          <w:sz w:val="24"/>
          <w:highlight w:val="white"/>
        </w:rPr>
        <w:t>评标委员会按照本办法规定推荐中标候选人，并形成评标报告。</w:t>
      </w:r>
    </w:p>
    <w:p w:rsidR="00A23972" w:rsidRDefault="00A23972">
      <w:pPr>
        <w:keepNext/>
        <w:keepLines/>
        <w:pageBreakBefore/>
        <w:jc w:val="center"/>
        <w:outlineLvl w:val="0"/>
        <w:rPr>
          <w:b/>
          <w:color w:val="FF0000"/>
          <w:sz w:val="44"/>
          <w:szCs w:val="44"/>
          <w:highlight w:val="white"/>
        </w:rPr>
      </w:pPr>
      <w:bookmarkStart w:id="79" w:name="_Toc503876876"/>
      <w:r>
        <w:rPr>
          <w:rFonts w:hint="eastAsia"/>
          <w:b/>
          <w:color w:val="FF0000"/>
          <w:sz w:val="44"/>
          <w:szCs w:val="44"/>
          <w:highlight w:val="white"/>
        </w:rPr>
        <w:t>第四部分</w:t>
      </w:r>
      <w:r>
        <w:rPr>
          <w:b/>
          <w:color w:val="FF0000"/>
          <w:sz w:val="44"/>
          <w:szCs w:val="44"/>
          <w:highlight w:val="white"/>
        </w:rPr>
        <w:t xml:space="preserve">  </w:t>
      </w:r>
      <w:r>
        <w:rPr>
          <w:rFonts w:hint="eastAsia"/>
          <w:b/>
          <w:color w:val="FF0000"/>
          <w:sz w:val="44"/>
          <w:szCs w:val="44"/>
          <w:highlight w:val="white"/>
        </w:rPr>
        <w:t>采购需求</w:t>
      </w:r>
      <w:bookmarkEnd w:id="79"/>
    </w:p>
    <w:p w:rsidR="00A23972" w:rsidRDefault="00A23972">
      <w:pPr>
        <w:rPr>
          <w:color w:val="FF0000"/>
          <w:highlight w:val="red"/>
        </w:rPr>
      </w:pPr>
      <w:bookmarkStart w:id="80" w:name="EB7816f6fdbc96408ea7b735c177a21493"/>
    </w:p>
    <w:p w:rsidR="00A23972" w:rsidRDefault="00A23972">
      <w:pPr>
        <w:pStyle w:val="Normal20"/>
        <w:rPr>
          <w:rFonts w:ascii="宋体"/>
          <w:color w:val="FF0000"/>
          <w:kern w:val="2"/>
          <w:sz w:val="28"/>
          <w:szCs w:val="28"/>
        </w:rPr>
      </w:pPr>
      <w:r>
        <w:rPr>
          <w:rFonts w:ascii="宋体" w:hAnsi="宋体" w:hint="eastAsia"/>
          <w:color w:val="FF0000"/>
          <w:kern w:val="2"/>
          <w:sz w:val="28"/>
          <w:szCs w:val="28"/>
        </w:rPr>
        <w:t>一、项目概况</w:t>
      </w:r>
    </w:p>
    <w:p w:rsidR="00A23972" w:rsidRDefault="00A23972">
      <w:pPr>
        <w:pStyle w:val="Normal20"/>
        <w:spacing w:line="360" w:lineRule="auto"/>
        <w:ind w:firstLineChars="200" w:firstLine="560"/>
        <w:rPr>
          <w:rFonts w:ascii="宋体"/>
          <w:color w:val="FF0000"/>
          <w:kern w:val="2"/>
          <w:sz w:val="28"/>
          <w:szCs w:val="28"/>
        </w:rPr>
      </w:pPr>
      <w:r>
        <w:rPr>
          <w:rFonts w:ascii="宋体" w:hAnsi="宋体" w:hint="eastAsia"/>
          <w:color w:val="FF0000"/>
          <w:kern w:val="2"/>
          <w:sz w:val="28"/>
          <w:szCs w:val="28"/>
        </w:rPr>
        <w:t>为做好</w:t>
      </w:r>
      <w:r>
        <w:rPr>
          <w:rFonts w:ascii="宋体" w:hAnsi="宋体"/>
          <w:color w:val="FF0000"/>
          <w:kern w:val="2"/>
          <w:sz w:val="28"/>
          <w:szCs w:val="28"/>
        </w:rPr>
        <w:t>2019</w:t>
      </w:r>
      <w:r>
        <w:rPr>
          <w:rFonts w:ascii="宋体" w:hAnsi="宋体" w:hint="eastAsia"/>
          <w:color w:val="FF0000"/>
          <w:kern w:val="2"/>
          <w:sz w:val="28"/>
          <w:szCs w:val="28"/>
        </w:rPr>
        <w:t>级学生军训工作，拟采购</w:t>
      </w:r>
      <w:r>
        <w:rPr>
          <w:rFonts w:ascii="宋体" w:hAnsi="宋体"/>
          <w:color w:val="FF0000"/>
          <w:kern w:val="2"/>
          <w:sz w:val="28"/>
          <w:szCs w:val="28"/>
        </w:rPr>
        <w:t>2019</w:t>
      </w:r>
      <w:r>
        <w:rPr>
          <w:rFonts w:ascii="宋体" w:hAnsi="宋体" w:hint="eastAsia"/>
          <w:color w:val="FF0000"/>
          <w:kern w:val="2"/>
          <w:sz w:val="28"/>
          <w:szCs w:val="28"/>
        </w:rPr>
        <w:t>级全日制本科学生军训运动服（不包括专转本），招生规模约</w:t>
      </w:r>
      <w:r>
        <w:rPr>
          <w:rFonts w:ascii="宋体" w:hAnsi="宋体"/>
          <w:color w:val="FF0000"/>
          <w:kern w:val="2"/>
          <w:sz w:val="28"/>
          <w:szCs w:val="28"/>
        </w:rPr>
        <w:t>3700</w:t>
      </w:r>
      <w:r>
        <w:rPr>
          <w:rFonts w:ascii="宋体" w:hAnsi="宋体" w:hint="eastAsia"/>
          <w:color w:val="FF0000"/>
          <w:kern w:val="2"/>
          <w:sz w:val="28"/>
          <w:szCs w:val="28"/>
        </w:rPr>
        <w:t>人，此数据仅供参考，以实际报到人数为准。</w:t>
      </w:r>
    </w:p>
    <w:p w:rsidR="00A23972" w:rsidRDefault="00A23972">
      <w:pPr>
        <w:pStyle w:val="Normal20"/>
        <w:rPr>
          <w:rFonts w:ascii="宋体"/>
          <w:color w:val="FF0000"/>
          <w:kern w:val="2"/>
          <w:sz w:val="28"/>
          <w:szCs w:val="28"/>
        </w:rPr>
      </w:pPr>
      <w:r>
        <w:rPr>
          <w:rFonts w:ascii="宋体" w:hAnsi="宋体" w:hint="eastAsia"/>
          <w:color w:val="FF0000"/>
          <w:kern w:val="2"/>
          <w:sz w:val="28"/>
          <w:szCs w:val="28"/>
        </w:rPr>
        <w:t>二、项目付款方式</w:t>
      </w:r>
    </w:p>
    <w:p w:rsidR="00A23972" w:rsidRDefault="00A23972">
      <w:pPr>
        <w:pStyle w:val="Normal190"/>
        <w:adjustRightInd w:val="0"/>
        <w:snapToGrid w:val="0"/>
        <w:spacing w:line="360" w:lineRule="auto"/>
        <w:ind w:firstLineChars="200" w:firstLine="560"/>
        <w:rPr>
          <w:rFonts w:ascii="宋体"/>
          <w:b/>
          <w:color w:val="FF0000"/>
          <w:kern w:val="2"/>
          <w:sz w:val="28"/>
          <w:szCs w:val="28"/>
        </w:rPr>
      </w:pPr>
      <w:r>
        <w:rPr>
          <w:rFonts w:ascii="宋体"/>
          <w:color w:val="FF0000"/>
          <w:kern w:val="2"/>
          <w:sz w:val="28"/>
          <w:szCs w:val="28"/>
        </w:rPr>
        <w:t>2019</w:t>
      </w:r>
      <w:r>
        <w:rPr>
          <w:rFonts w:ascii="宋体" w:hint="eastAsia"/>
          <w:color w:val="FF0000"/>
          <w:kern w:val="2"/>
          <w:sz w:val="28"/>
          <w:szCs w:val="28"/>
        </w:rPr>
        <w:t>级学生军训结束后，无质量问题，验收合格后，</w:t>
      </w:r>
      <w:r>
        <w:rPr>
          <w:rFonts w:ascii="宋体"/>
          <w:color w:val="FF0000"/>
          <w:kern w:val="2"/>
          <w:sz w:val="28"/>
          <w:szCs w:val="28"/>
        </w:rPr>
        <w:t>50</w:t>
      </w:r>
      <w:r>
        <w:rPr>
          <w:rFonts w:ascii="宋体" w:hint="eastAsia"/>
          <w:color w:val="FF0000"/>
          <w:kern w:val="2"/>
          <w:sz w:val="28"/>
          <w:szCs w:val="28"/>
        </w:rPr>
        <w:t>天内一次性付清合同款。</w:t>
      </w:r>
    </w:p>
    <w:p w:rsidR="00A23972" w:rsidRDefault="00A23972">
      <w:pPr>
        <w:pStyle w:val="Normal20"/>
        <w:rPr>
          <w:rFonts w:ascii="宋体"/>
          <w:color w:val="FF0000"/>
          <w:kern w:val="2"/>
          <w:sz w:val="28"/>
          <w:szCs w:val="28"/>
        </w:rPr>
      </w:pPr>
      <w:r>
        <w:rPr>
          <w:rFonts w:ascii="宋体" w:hAnsi="宋体" w:hint="eastAsia"/>
          <w:color w:val="FF0000"/>
          <w:kern w:val="2"/>
          <w:sz w:val="28"/>
          <w:szCs w:val="28"/>
        </w:rPr>
        <w:t>三、供货时间及实施地点</w:t>
      </w:r>
    </w:p>
    <w:p w:rsidR="00A23972" w:rsidRDefault="00A23972">
      <w:pPr>
        <w:pStyle w:val="Normal20"/>
        <w:spacing w:line="480" w:lineRule="exact"/>
        <w:ind w:firstLineChars="200" w:firstLine="560"/>
        <w:rPr>
          <w:rFonts w:ascii="仿宋" w:eastAsia="仿宋" w:hAnsi="仿宋"/>
          <w:color w:val="FF0000"/>
          <w:kern w:val="2"/>
          <w:sz w:val="32"/>
          <w:szCs w:val="32"/>
        </w:rPr>
      </w:pPr>
      <w:r>
        <w:rPr>
          <w:rFonts w:ascii="宋体" w:hAnsi="宋体" w:hint="eastAsia"/>
          <w:color w:val="FF0000"/>
          <w:kern w:val="2"/>
          <w:sz w:val="28"/>
          <w:szCs w:val="28"/>
        </w:rPr>
        <w:t>采购人与中标人签订正式合同后，中标人应按合同在指定地点和时间供货（不迟于</w:t>
      </w:r>
      <w:r>
        <w:rPr>
          <w:rFonts w:ascii="宋体" w:hAnsi="宋体"/>
          <w:color w:val="FF0000"/>
          <w:kern w:val="2"/>
          <w:sz w:val="28"/>
          <w:szCs w:val="28"/>
        </w:rPr>
        <w:t>2019</w:t>
      </w:r>
      <w:r>
        <w:rPr>
          <w:rFonts w:ascii="宋体" w:hAnsi="宋体" w:hint="eastAsia"/>
          <w:color w:val="FF0000"/>
          <w:kern w:val="2"/>
          <w:sz w:val="28"/>
          <w:szCs w:val="28"/>
        </w:rPr>
        <w:t>年</w:t>
      </w:r>
      <w:r>
        <w:rPr>
          <w:rFonts w:ascii="宋体" w:hAnsi="宋体"/>
          <w:color w:val="FF0000"/>
          <w:kern w:val="2"/>
          <w:sz w:val="28"/>
          <w:szCs w:val="28"/>
        </w:rPr>
        <w:t>9</w:t>
      </w:r>
      <w:r>
        <w:rPr>
          <w:rFonts w:ascii="宋体" w:hAnsi="宋体" w:hint="eastAsia"/>
          <w:color w:val="FF0000"/>
          <w:kern w:val="2"/>
          <w:sz w:val="28"/>
          <w:szCs w:val="28"/>
        </w:rPr>
        <w:t>月</w:t>
      </w:r>
      <w:r>
        <w:rPr>
          <w:rFonts w:ascii="宋体" w:hAnsi="宋体"/>
          <w:color w:val="FF0000"/>
          <w:kern w:val="2"/>
          <w:sz w:val="28"/>
          <w:szCs w:val="28"/>
        </w:rPr>
        <w:t>1</w:t>
      </w:r>
      <w:r>
        <w:rPr>
          <w:rFonts w:ascii="宋体" w:hAnsi="宋体" w:hint="eastAsia"/>
          <w:color w:val="FF0000"/>
          <w:kern w:val="2"/>
          <w:sz w:val="28"/>
          <w:szCs w:val="28"/>
        </w:rPr>
        <w:t>日）。其中托运、包装和调换等一切费用由中标人自行承担。</w:t>
      </w:r>
    </w:p>
    <w:p w:rsidR="00A23972" w:rsidRDefault="00A23972">
      <w:pPr>
        <w:pStyle w:val="Normal20"/>
        <w:rPr>
          <w:rFonts w:ascii="宋体"/>
          <w:color w:val="FF0000"/>
          <w:kern w:val="2"/>
          <w:sz w:val="28"/>
          <w:szCs w:val="28"/>
        </w:rPr>
      </w:pPr>
      <w:r>
        <w:rPr>
          <w:rFonts w:ascii="宋体" w:hAnsi="宋体" w:hint="eastAsia"/>
          <w:color w:val="FF0000"/>
          <w:kern w:val="2"/>
          <w:sz w:val="28"/>
          <w:szCs w:val="28"/>
        </w:rPr>
        <w:t>四、验收</w:t>
      </w:r>
    </w:p>
    <w:p w:rsidR="00A23972" w:rsidRDefault="00A23972">
      <w:pPr>
        <w:pStyle w:val="Normal20"/>
        <w:spacing w:line="480" w:lineRule="exact"/>
        <w:ind w:firstLineChars="200" w:firstLine="560"/>
        <w:rPr>
          <w:rFonts w:ascii="宋体"/>
          <w:color w:val="FF0000"/>
          <w:kern w:val="2"/>
          <w:sz w:val="28"/>
          <w:szCs w:val="28"/>
        </w:rPr>
      </w:pPr>
      <w:r>
        <w:rPr>
          <w:rFonts w:ascii="宋体" w:hAnsi="宋体" w:hint="eastAsia"/>
          <w:color w:val="FF0000"/>
          <w:kern w:val="2"/>
          <w:sz w:val="28"/>
          <w:szCs w:val="28"/>
        </w:rPr>
        <w:t>验收过程中出现产品性能指标或功能上不符合标书要求时，采购人有拒收的权利。</w:t>
      </w:r>
    </w:p>
    <w:p w:rsidR="00A23972" w:rsidRDefault="00A23972">
      <w:pPr>
        <w:pStyle w:val="Normal20"/>
        <w:spacing w:line="480" w:lineRule="exact"/>
        <w:ind w:firstLineChars="200" w:firstLine="560"/>
        <w:rPr>
          <w:rFonts w:ascii="宋体"/>
          <w:color w:val="FF0000"/>
          <w:kern w:val="2"/>
          <w:sz w:val="28"/>
          <w:szCs w:val="28"/>
        </w:rPr>
      </w:pPr>
      <w:r>
        <w:rPr>
          <w:rFonts w:ascii="宋体" w:hAnsi="宋体" w:hint="eastAsia"/>
          <w:color w:val="FF0000"/>
          <w:kern w:val="2"/>
          <w:sz w:val="28"/>
          <w:szCs w:val="28"/>
        </w:rPr>
        <w:t>如验收中出现不符合标书和合同要求的严重质量问题时，采购人保留索赔权利。</w:t>
      </w:r>
    </w:p>
    <w:p w:rsidR="00A23972" w:rsidRDefault="00A23972">
      <w:pPr>
        <w:pStyle w:val="Normal20"/>
        <w:rPr>
          <w:rFonts w:ascii="宋体"/>
          <w:color w:val="FF0000"/>
          <w:kern w:val="2"/>
          <w:sz w:val="28"/>
          <w:szCs w:val="28"/>
        </w:rPr>
      </w:pPr>
      <w:r>
        <w:rPr>
          <w:rFonts w:ascii="宋体" w:hAnsi="宋体" w:hint="eastAsia"/>
          <w:color w:val="FF0000"/>
          <w:kern w:val="2"/>
          <w:sz w:val="28"/>
          <w:szCs w:val="28"/>
        </w:rPr>
        <w:t>五、售后服务</w:t>
      </w:r>
    </w:p>
    <w:p w:rsidR="00A23972" w:rsidRDefault="00A23972">
      <w:pPr>
        <w:pStyle w:val="Normal20"/>
        <w:spacing w:line="480" w:lineRule="exact"/>
        <w:ind w:firstLineChars="200" w:firstLine="560"/>
        <w:rPr>
          <w:rFonts w:ascii="宋体"/>
          <w:color w:val="FF0000"/>
          <w:kern w:val="2"/>
          <w:sz w:val="28"/>
          <w:szCs w:val="28"/>
        </w:rPr>
      </w:pPr>
      <w:r>
        <w:rPr>
          <w:rFonts w:ascii="宋体" w:hAnsi="宋体" w:hint="eastAsia"/>
          <w:color w:val="FF0000"/>
          <w:kern w:val="2"/>
          <w:sz w:val="28"/>
          <w:szCs w:val="28"/>
        </w:rPr>
        <w:t>中标人须准备不低于</w:t>
      </w:r>
      <w:r>
        <w:rPr>
          <w:rFonts w:ascii="宋体" w:hAnsi="宋体"/>
          <w:color w:val="FF0000"/>
          <w:kern w:val="2"/>
          <w:sz w:val="28"/>
          <w:szCs w:val="28"/>
        </w:rPr>
        <w:t>400</w:t>
      </w:r>
      <w:r>
        <w:rPr>
          <w:rFonts w:ascii="宋体" w:hAnsi="宋体" w:hint="eastAsia"/>
          <w:color w:val="FF0000"/>
          <w:kern w:val="2"/>
          <w:sz w:val="28"/>
          <w:szCs w:val="28"/>
        </w:rPr>
        <w:t>套的服装进行现场调换，对于特殊体型的学生须做好特别定制。</w:t>
      </w:r>
    </w:p>
    <w:p w:rsidR="00A23972" w:rsidRDefault="00A23972">
      <w:pPr>
        <w:pStyle w:val="Normal20"/>
        <w:spacing w:line="480" w:lineRule="exact"/>
        <w:ind w:firstLineChars="200" w:firstLine="560"/>
        <w:rPr>
          <w:rFonts w:ascii="宋体"/>
          <w:color w:val="FF0000"/>
          <w:kern w:val="2"/>
          <w:sz w:val="28"/>
          <w:szCs w:val="28"/>
        </w:rPr>
      </w:pPr>
      <w:r>
        <w:rPr>
          <w:rFonts w:ascii="宋体" w:hAnsi="宋体" w:hint="eastAsia"/>
          <w:color w:val="FF0000"/>
          <w:kern w:val="2"/>
          <w:sz w:val="28"/>
          <w:szCs w:val="28"/>
        </w:rPr>
        <w:t>保修期自双方代表在验收单上签字之日起计算，保修期内，中标人负责产品厂家对其提供的货物进行现场调换，不收取额外费用；</w:t>
      </w:r>
    </w:p>
    <w:p w:rsidR="00A23972" w:rsidRDefault="00A23972">
      <w:pPr>
        <w:pStyle w:val="Normal190"/>
        <w:spacing w:line="480" w:lineRule="exact"/>
        <w:ind w:firstLineChars="200" w:firstLine="560"/>
        <w:rPr>
          <w:rFonts w:ascii="宋体"/>
          <w:color w:val="FF0000"/>
          <w:kern w:val="2"/>
          <w:sz w:val="28"/>
          <w:szCs w:val="28"/>
        </w:rPr>
      </w:pPr>
      <w:r>
        <w:rPr>
          <w:rFonts w:ascii="宋体" w:hint="eastAsia"/>
          <w:color w:val="FF0000"/>
          <w:kern w:val="2"/>
          <w:sz w:val="28"/>
          <w:szCs w:val="28"/>
        </w:rPr>
        <w:t>中标人提供原厂半年免费质保服务。</w:t>
      </w:r>
    </w:p>
    <w:p w:rsidR="00A23972" w:rsidRDefault="00A23972">
      <w:pPr>
        <w:pStyle w:val="Normal20"/>
        <w:rPr>
          <w:rFonts w:ascii="宋体"/>
          <w:color w:val="FF0000"/>
          <w:kern w:val="2"/>
          <w:sz w:val="28"/>
          <w:szCs w:val="28"/>
        </w:rPr>
      </w:pPr>
      <w:r>
        <w:rPr>
          <w:rFonts w:ascii="宋体" w:hAnsi="宋体" w:hint="eastAsia"/>
          <w:color w:val="FF0000"/>
          <w:kern w:val="2"/>
          <w:sz w:val="28"/>
          <w:szCs w:val="28"/>
        </w:rPr>
        <w:t>六、其他</w:t>
      </w:r>
    </w:p>
    <w:p w:rsidR="00A23972" w:rsidRDefault="00A23972">
      <w:pPr>
        <w:pStyle w:val="Normal20"/>
        <w:spacing w:line="480" w:lineRule="exact"/>
        <w:ind w:firstLineChars="200" w:firstLine="560"/>
        <w:rPr>
          <w:rFonts w:ascii="宋体"/>
          <w:color w:val="FF0000"/>
          <w:kern w:val="2"/>
          <w:sz w:val="28"/>
          <w:szCs w:val="28"/>
        </w:rPr>
      </w:pPr>
      <w:r>
        <w:rPr>
          <w:rFonts w:ascii="宋体" w:hAnsi="宋体" w:hint="eastAsia"/>
          <w:color w:val="FF0000"/>
          <w:kern w:val="2"/>
          <w:sz w:val="28"/>
          <w:szCs w:val="28"/>
        </w:rPr>
        <w:t>中标人必须保证提供的产品、技术、资料等不存在任何侵犯第三方知识产权的情形；如招标人因此遭受第三方索赔或起诉，中标人必须承诺自费就上述索赔或起诉为招标人答辩，并承担招标人因此遭受的全部损失和费用。</w:t>
      </w:r>
    </w:p>
    <w:p w:rsidR="00A23972" w:rsidRDefault="00A23972">
      <w:pPr>
        <w:pStyle w:val="Normal20"/>
        <w:tabs>
          <w:tab w:val="left" w:pos="600"/>
        </w:tabs>
        <w:rPr>
          <w:rFonts w:ascii="宋体"/>
          <w:color w:val="FF0000"/>
          <w:kern w:val="2"/>
          <w:sz w:val="28"/>
          <w:szCs w:val="28"/>
        </w:rPr>
      </w:pPr>
      <w:r>
        <w:rPr>
          <w:rFonts w:ascii="宋体" w:hAnsi="宋体" w:hint="eastAsia"/>
          <w:color w:val="FF0000"/>
          <w:kern w:val="2"/>
          <w:sz w:val="28"/>
          <w:szCs w:val="28"/>
        </w:rPr>
        <w:t>八、设备清单及参数要求</w:t>
      </w:r>
      <w:r>
        <w:rPr>
          <w:rFonts w:hint="eastAsia"/>
          <w:color w:val="FF0000"/>
        </w:rPr>
        <w:t>（必须符合国家相关标准）</w:t>
      </w:r>
    </w:p>
    <w:bookmarkEnd w:id="80"/>
    <w:p w:rsidR="00A23972" w:rsidRDefault="00A23972">
      <w:pPr>
        <w:widowControl/>
        <w:shd w:val="clear" w:color="auto" w:fill="FFFFFF"/>
        <w:spacing w:line="500" w:lineRule="atLeast"/>
        <w:ind w:firstLineChars="50" w:firstLine="140"/>
        <w:jc w:val="left"/>
        <w:rPr>
          <w:rFonts w:ascii="宋体" w:hAnsi="Times New Roman"/>
          <w:color w:val="FF0000"/>
          <w:sz w:val="28"/>
          <w:szCs w:val="28"/>
        </w:rPr>
      </w:pPr>
      <w:r>
        <w:rPr>
          <w:rFonts w:ascii="宋体" w:hAnsi="Times New Roman" w:hint="eastAsia"/>
          <w:color w:val="FF0000"/>
          <w:sz w:val="28"/>
          <w:szCs w:val="28"/>
        </w:rPr>
        <w:t>（</w:t>
      </w:r>
      <w:r>
        <w:rPr>
          <w:rFonts w:ascii="宋体" w:hAnsi="Times New Roman"/>
          <w:color w:val="FF0000"/>
          <w:sz w:val="28"/>
          <w:szCs w:val="28"/>
        </w:rPr>
        <w:t>1</w:t>
      </w:r>
      <w:r>
        <w:rPr>
          <w:rFonts w:ascii="宋体" w:hAnsi="Times New Roman" w:hint="eastAsia"/>
          <w:color w:val="FF0000"/>
          <w:sz w:val="28"/>
          <w:szCs w:val="28"/>
        </w:rPr>
        <w:t>）军训运动服装</w:t>
      </w:r>
      <w:r>
        <w:rPr>
          <w:rFonts w:ascii="宋体" w:hAnsi="Times New Roman"/>
          <w:color w:val="FF0000"/>
          <w:sz w:val="28"/>
          <w:szCs w:val="28"/>
        </w:rPr>
        <w:t>1</w:t>
      </w:r>
      <w:r>
        <w:rPr>
          <w:rFonts w:ascii="宋体" w:hAnsi="Times New Roman" w:hint="eastAsia"/>
          <w:color w:val="FF0000"/>
          <w:sz w:val="28"/>
          <w:szCs w:val="28"/>
        </w:rPr>
        <w:t>套，要求：男生为蓝色，女生为红色。面料要求：珠光格</w:t>
      </w:r>
      <w:r>
        <w:rPr>
          <w:rFonts w:ascii="宋体" w:hAnsi="Times New Roman"/>
          <w:color w:val="FF0000"/>
          <w:sz w:val="28"/>
          <w:szCs w:val="28"/>
        </w:rPr>
        <w:t xml:space="preserve"> </w:t>
      </w:r>
      <w:r>
        <w:rPr>
          <w:rFonts w:ascii="宋体" w:hAnsi="Times New Roman" w:hint="eastAsia"/>
          <w:color w:val="FF0000"/>
          <w:sz w:val="28"/>
          <w:szCs w:val="28"/>
        </w:rPr>
        <w:t>春亚纺</w:t>
      </w:r>
      <w:r>
        <w:rPr>
          <w:rFonts w:ascii="宋体" w:hAnsi="Times New Roman"/>
          <w:color w:val="FF0000"/>
          <w:sz w:val="28"/>
          <w:szCs w:val="28"/>
        </w:rPr>
        <w:t xml:space="preserve"> </w:t>
      </w:r>
      <w:r>
        <w:rPr>
          <w:rFonts w:ascii="宋体" w:hAnsi="Times New Roman" w:hint="eastAsia"/>
          <w:color w:val="FF0000"/>
          <w:sz w:val="28"/>
          <w:szCs w:val="28"/>
        </w:rPr>
        <w:t>聚脂纤维</w:t>
      </w:r>
      <w:r>
        <w:rPr>
          <w:rFonts w:ascii="宋体" w:hAnsi="Times New Roman"/>
          <w:color w:val="FF0000"/>
          <w:sz w:val="28"/>
          <w:szCs w:val="28"/>
        </w:rPr>
        <w:t>100%</w:t>
      </w:r>
      <w:r>
        <w:rPr>
          <w:rFonts w:ascii="宋体" w:hAnsi="Times New Roman" w:hint="eastAsia"/>
          <w:color w:val="FF0000"/>
          <w:sz w:val="28"/>
          <w:szCs w:val="28"/>
        </w:rPr>
        <w:t>，里料要求：蚊帐网眼、</w:t>
      </w:r>
      <w:r>
        <w:rPr>
          <w:rFonts w:ascii="宋体" w:hAnsi="Times New Roman"/>
          <w:color w:val="FF0000"/>
          <w:sz w:val="28"/>
          <w:szCs w:val="28"/>
        </w:rPr>
        <w:t>190T</w:t>
      </w:r>
      <w:r>
        <w:rPr>
          <w:rFonts w:ascii="宋体" w:hAnsi="Times New Roman" w:hint="eastAsia"/>
          <w:color w:val="FF0000"/>
          <w:sz w:val="28"/>
          <w:szCs w:val="28"/>
        </w:rPr>
        <w:t>。详见样品。</w:t>
      </w:r>
    </w:p>
    <w:p w:rsidR="00A23972" w:rsidRDefault="00A23972">
      <w:pPr>
        <w:tabs>
          <w:tab w:val="left" w:pos="2340"/>
        </w:tabs>
        <w:adjustRightInd w:val="0"/>
        <w:spacing w:line="520" w:lineRule="exact"/>
        <w:ind w:firstLineChars="100" w:firstLine="280"/>
        <w:rPr>
          <w:rFonts w:ascii="宋体" w:hAnsi="Times New Roman"/>
          <w:color w:val="FF0000"/>
          <w:sz w:val="28"/>
          <w:szCs w:val="28"/>
        </w:rPr>
      </w:pPr>
      <w:r>
        <w:rPr>
          <w:rFonts w:ascii="宋体" w:hAnsi="Times New Roman" w:hint="eastAsia"/>
          <w:color w:val="FF0000"/>
          <w:sz w:val="28"/>
          <w:szCs w:val="28"/>
        </w:rPr>
        <w:t>（</w:t>
      </w:r>
      <w:r>
        <w:rPr>
          <w:rFonts w:ascii="宋体" w:hAnsi="Times New Roman"/>
          <w:color w:val="FF0000"/>
          <w:sz w:val="28"/>
          <w:szCs w:val="28"/>
        </w:rPr>
        <w:t>2</w:t>
      </w:r>
      <w:r>
        <w:rPr>
          <w:rFonts w:ascii="宋体" w:hAnsi="Times New Roman" w:hint="eastAsia"/>
          <w:color w:val="FF0000"/>
          <w:sz w:val="28"/>
          <w:szCs w:val="28"/>
        </w:rPr>
        <w:t>）</w:t>
      </w:r>
      <w:r>
        <w:rPr>
          <w:rFonts w:ascii="宋体" w:hAnsi="Times New Roman"/>
          <w:color w:val="FF0000"/>
          <w:sz w:val="28"/>
          <w:szCs w:val="28"/>
        </w:rPr>
        <w:t>T</w:t>
      </w:r>
      <w:r>
        <w:rPr>
          <w:rFonts w:ascii="宋体" w:hAnsi="Times New Roman" w:hint="eastAsia"/>
          <w:color w:val="FF0000"/>
          <w:sz w:val="28"/>
          <w:szCs w:val="28"/>
        </w:rPr>
        <w:t>恤</w:t>
      </w:r>
      <w:r>
        <w:rPr>
          <w:rFonts w:ascii="宋体" w:hAnsi="Times New Roman"/>
          <w:color w:val="FF0000"/>
          <w:sz w:val="28"/>
          <w:szCs w:val="28"/>
        </w:rPr>
        <w:t>2</w:t>
      </w:r>
      <w:r>
        <w:rPr>
          <w:rFonts w:ascii="宋体" w:hAnsi="Times New Roman" w:hint="eastAsia"/>
          <w:color w:val="FF0000"/>
          <w:sz w:val="28"/>
          <w:szCs w:val="28"/>
        </w:rPr>
        <w:t>件，要求：男生为蓝色，女生为红色。面料要求：具有吸湿排汗功能性。详见样品。</w:t>
      </w:r>
    </w:p>
    <w:p w:rsidR="00A23972" w:rsidRDefault="00A23972">
      <w:pPr>
        <w:widowControl/>
        <w:shd w:val="clear" w:color="auto" w:fill="FFFFFF"/>
        <w:spacing w:line="500" w:lineRule="atLeast"/>
        <w:ind w:firstLineChars="100" w:firstLine="280"/>
        <w:jc w:val="left"/>
        <w:rPr>
          <w:rFonts w:ascii="宋体" w:hAnsi="Times New Roman"/>
          <w:color w:val="FF0000"/>
          <w:sz w:val="28"/>
          <w:szCs w:val="28"/>
        </w:rPr>
      </w:pPr>
      <w:r>
        <w:rPr>
          <w:rFonts w:ascii="宋体" w:hAnsi="Times New Roman" w:hint="eastAsia"/>
          <w:color w:val="FF0000"/>
          <w:sz w:val="28"/>
          <w:szCs w:val="28"/>
        </w:rPr>
        <w:t>（</w:t>
      </w:r>
      <w:r>
        <w:rPr>
          <w:rFonts w:ascii="宋体" w:hAnsi="Times New Roman"/>
          <w:color w:val="FF0000"/>
          <w:sz w:val="28"/>
          <w:szCs w:val="28"/>
        </w:rPr>
        <w:t>3</w:t>
      </w:r>
      <w:r>
        <w:rPr>
          <w:rFonts w:ascii="宋体" w:hAnsi="Times New Roman" w:hint="eastAsia"/>
          <w:color w:val="FF0000"/>
          <w:sz w:val="28"/>
          <w:szCs w:val="28"/>
        </w:rPr>
        <w:t>）白色鸭舌帽</w:t>
      </w:r>
      <w:r>
        <w:rPr>
          <w:rFonts w:ascii="宋体" w:hAnsi="Times New Roman"/>
          <w:color w:val="FF0000"/>
          <w:sz w:val="28"/>
          <w:szCs w:val="28"/>
        </w:rPr>
        <w:t>1</w:t>
      </w:r>
      <w:r>
        <w:rPr>
          <w:rFonts w:ascii="宋体" w:hAnsi="Times New Roman" w:hint="eastAsia"/>
          <w:color w:val="FF0000"/>
          <w:sz w:val="28"/>
          <w:szCs w:val="28"/>
        </w:rPr>
        <w:t>顶，要求：帽围</w:t>
      </w:r>
      <w:r>
        <w:rPr>
          <w:rFonts w:ascii="宋体" w:hAnsi="Times New Roman"/>
          <w:color w:val="FF0000"/>
          <w:sz w:val="28"/>
          <w:szCs w:val="28"/>
        </w:rPr>
        <w:t>55-60cm(</w:t>
      </w:r>
      <w:r>
        <w:rPr>
          <w:rFonts w:ascii="宋体" w:hAnsi="Times New Roman" w:hint="eastAsia"/>
          <w:color w:val="FF0000"/>
          <w:sz w:val="28"/>
          <w:szCs w:val="28"/>
        </w:rPr>
        <w:t>带调节功能</w:t>
      </w:r>
      <w:r>
        <w:rPr>
          <w:rFonts w:ascii="宋体" w:hAnsi="Times New Roman"/>
          <w:color w:val="FF0000"/>
          <w:sz w:val="28"/>
          <w:szCs w:val="28"/>
        </w:rPr>
        <w:t>)</w:t>
      </w:r>
      <w:r>
        <w:rPr>
          <w:rFonts w:ascii="宋体" w:hAnsi="Times New Roman" w:hint="eastAsia"/>
          <w:color w:val="FF0000"/>
          <w:sz w:val="28"/>
          <w:szCs w:val="28"/>
        </w:rPr>
        <w:t>、帽檐不少于</w:t>
      </w:r>
      <w:r>
        <w:rPr>
          <w:rFonts w:ascii="宋体" w:hAnsi="Times New Roman"/>
          <w:color w:val="FF0000"/>
          <w:sz w:val="28"/>
          <w:szCs w:val="28"/>
        </w:rPr>
        <w:t>6cm</w:t>
      </w:r>
      <w:r>
        <w:rPr>
          <w:rFonts w:ascii="宋体" w:hAnsi="Times New Roman" w:hint="eastAsia"/>
          <w:color w:val="FF0000"/>
          <w:sz w:val="28"/>
          <w:szCs w:val="28"/>
        </w:rPr>
        <w:t>、帽深不少于</w:t>
      </w:r>
      <w:r>
        <w:rPr>
          <w:rFonts w:ascii="宋体" w:hAnsi="Times New Roman"/>
          <w:color w:val="FF0000"/>
          <w:sz w:val="28"/>
          <w:szCs w:val="28"/>
        </w:rPr>
        <w:t>10cm</w:t>
      </w:r>
      <w:r>
        <w:rPr>
          <w:rFonts w:ascii="宋体" w:hAnsi="Times New Roman" w:hint="eastAsia"/>
          <w:color w:val="FF0000"/>
          <w:sz w:val="28"/>
          <w:szCs w:val="28"/>
        </w:rPr>
        <w:t>。面料要求：帆布。帽子外观不得出现任何图案、文字或符号。要求带样品。</w:t>
      </w:r>
      <w:r>
        <w:rPr>
          <w:rFonts w:ascii="宋体" w:hAnsi="Times New Roman"/>
          <w:color w:val="FF0000"/>
          <w:sz w:val="28"/>
          <w:szCs w:val="28"/>
        </w:rPr>
        <w:t xml:space="preserve">  </w:t>
      </w:r>
    </w:p>
    <w:p w:rsidR="00A23972" w:rsidRDefault="00A23972">
      <w:pPr>
        <w:rPr>
          <w:color w:val="FF0000"/>
          <w:sz w:val="20"/>
          <w:highlight w:val="white"/>
        </w:rPr>
      </w:pPr>
    </w:p>
    <w:p w:rsidR="00A23972" w:rsidRDefault="00A23972">
      <w:pPr>
        <w:rPr>
          <w:rFonts w:ascii="宋体"/>
          <w:color w:val="FF0000"/>
          <w:sz w:val="28"/>
          <w:szCs w:val="28"/>
        </w:rPr>
      </w:pPr>
      <w:r>
        <w:rPr>
          <w:rFonts w:ascii="宋体" w:hAnsi="宋体" w:hint="eastAsia"/>
          <w:color w:val="FF0000"/>
          <w:sz w:val="28"/>
          <w:szCs w:val="28"/>
        </w:rPr>
        <w:t>看样品联系电话：王老师</w:t>
      </w:r>
      <w:r>
        <w:rPr>
          <w:rFonts w:ascii="宋体" w:hAnsi="宋体"/>
          <w:color w:val="FF0000"/>
          <w:sz w:val="28"/>
          <w:szCs w:val="28"/>
        </w:rPr>
        <w:t xml:space="preserve"> 0527-84202577 13365257775</w:t>
      </w:r>
    </w:p>
    <w:p w:rsidR="00A23972" w:rsidRDefault="00A23972">
      <w:pPr>
        <w:keepNext/>
        <w:keepLines/>
        <w:pageBreakBefore/>
        <w:jc w:val="center"/>
        <w:outlineLvl w:val="0"/>
        <w:rPr>
          <w:b/>
          <w:sz w:val="44"/>
          <w:szCs w:val="44"/>
          <w:highlight w:val="white"/>
        </w:rPr>
      </w:pPr>
      <w:bookmarkStart w:id="81" w:name="_Toc503876877"/>
      <w:r>
        <w:rPr>
          <w:rFonts w:hint="eastAsia"/>
          <w:b/>
          <w:sz w:val="44"/>
          <w:szCs w:val="44"/>
          <w:highlight w:val="white"/>
        </w:rPr>
        <w:t>第五部分</w:t>
      </w:r>
      <w:r>
        <w:rPr>
          <w:b/>
          <w:sz w:val="44"/>
          <w:szCs w:val="44"/>
          <w:highlight w:val="white"/>
        </w:rPr>
        <w:t xml:space="preserve">  </w:t>
      </w:r>
      <w:r>
        <w:rPr>
          <w:rFonts w:hint="eastAsia"/>
          <w:b/>
          <w:sz w:val="44"/>
          <w:szCs w:val="44"/>
          <w:highlight w:val="white"/>
        </w:rPr>
        <w:t>合同格式及条款</w:t>
      </w:r>
      <w:bookmarkEnd w:id="81"/>
    </w:p>
    <w:p w:rsidR="00A23972" w:rsidRDefault="00A23972">
      <w:pPr>
        <w:rPr>
          <w:highlight w:val="red"/>
        </w:rPr>
      </w:pPr>
      <w:bookmarkStart w:id="82" w:name="EB92fb24a891e34ea29920d90c75406592"/>
    </w:p>
    <w:p w:rsidR="00A23972" w:rsidRDefault="00A23972" w:rsidP="00665A89">
      <w:pPr>
        <w:pStyle w:val="Normal1"/>
        <w:spacing w:beforeLines="50" w:afterLines="50"/>
        <w:jc w:val="center"/>
        <w:rPr>
          <w:rFonts w:ascii="??_GB2312" w:eastAsia="Times New Roman" w:hAnsi="宋体"/>
          <w:b/>
          <w:bCs/>
          <w:kern w:val="2"/>
          <w:sz w:val="32"/>
          <w:szCs w:val="32"/>
        </w:rPr>
      </w:pPr>
      <w:r>
        <w:rPr>
          <w:rFonts w:ascii="??_GB2312" w:hAnsi="宋体"/>
          <w:b/>
          <w:bCs/>
          <w:kern w:val="2"/>
          <w:sz w:val="32"/>
          <w:szCs w:val="32"/>
        </w:rPr>
        <w:t>2019</w:t>
      </w:r>
      <w:r>
        <w:rPr>
          <w:rFonts w:ascii="??_GB2312" w:hAnsi="宋体" w:hint="eastAsia"/>
          <w:b/>
          <w:bCs/>
          <w:kern w:val="2"/>
          <w:sz w:val="32"/>
          <w:szCs w:val="32"/>
        </w:rPr>
        <w:t>级学生军训服</w:t>
      </w:r>
      <w:r>
        <w:rPr>
          <w:rFonts w:ascii="??_GB2312" w:eastAsia="Times New Roman" w:hAnsi="宋体"/>
          <w:b/>
          <w:bCs/>
          <w:kern w:val="2"/>
          <w:sz w:val="32"/>
          <w:szCs w:val="32"/>
        </w:rPr>
        <w:t>采购项目</w:t>
      </w:r>
    </w:p>
    <w:p w:rsidR="00A23972" w:rsidRDefault="00A23972">
      <w:pPr>
        <w:pStyle w:val="2"/>
        <w:spacing w:line="700" w:lineRule="exact"/>
        <w:jc w:val="center"/>
        <w:rPr>
          <w:rFonts w:ascii="??_GB2312" w:eastAsia="Times New Roman" w:hAnsi="宋体"/>
          <w:b/>
          <w:bCs/>
          <w:kern w:val="2"/>
          <w:sz w:val="32"/>
          <w:szCs w:val="32"/>
        </w:rPr>
      </w:pPr>
      <w:r>
        <w:rPr>
          <w:rFonts w:ascii="??_GB2312" w:eastAsia="Times New Roman" w:hAnsi="宋体"/>
          <w:b/>
          <w:bCs/>
          <w:kern w:val="2"/>
          <w:sz w:val="32"/>
          <w:szCs w:val="32"/>
        </w:rPr>
        <w:t>政府采购合同</w:t>
      </w:r>
    </w:p>
    <w:p w:rsidR="00A23972" w:rsidRDefault="00A23972">
      <w:pPr>
        <w:pStyle w:val="2"/>
        <w:spacing w:line="520" w:lineRule="exact"/>
        <w:jc w:val="center"/>
        <w:rPr>
          <w:rFonts w:ascii="??_GB2312" w:eastAsia="Times New Roman"/>
          <w:b/>
          <w:bCs/>
          <w:kern w:val="2"/>
          <w:sz w:val="32"/>
          <w:szCs w:val="32"/>
        </w:rPr>
      </w:pPr>
    </w:p>
    <w:p w:rsidR="00A23972" w:rsidRDefault="00A23972">
      <w:pPr>
        <w:pStyle w:val="2"/>
        <w:spacing w:line="520" w:lineRule="exact"/>
        <w:jc w:val="center"/>
        <w:rPr>
          <w:rFonts w:ascii="??_GB2312" w:eastAsia="Times New Roman"/>
          <w:b/>
          <w:bCs/>
          <w:kern w:val="2"/>
          <w:sz w:val="32"/>
          <w:szCs w:val="32"/>
        </w:rPr>
      </w:pPr>
      <w:r>
        <w:rPr>
          <w:rFonts w:ascii="??_GB2312" w:eastAsia="Times New Roman"/>
          <w:b/>
          <w:bCs/>
          <w:kern w:val="2"/>
          <w:sz w:val="32"/>
          <w:szCs w:val="32"/>
        </w:rPr>
        <w:t xml:space="preserve"> </w:t>
      </w:r>
      <w:r>
        <w:rPr>
          <w:rFonts w:ascii="??_GB2312" w:eastAsia="Times New Roman"/>
          <w:b/>
          <w:bCs/>
          <w:kern w:val="2"/>
          <w:sz w:val="32"/>
          <w:szCs w:val="32"/>
        </w:rPr>
        <w:t>专用条款</w:t>
      </w:r>
    </w:p>
    <w:p w:rsidR="00A23972" w:rsidRDefault="00A23972">
      <w:pPr>
        <w:pStyle w:val="2"/>
        <w:spacing w:line="520" w:lineRule="exact"/>
        <w:jc w:val="center"/>
        <w:rPr>
          <w:rFonts w:ascii="??_GB2312" w:eastAsia="Times New Roman"/>
          <w:b/>
          <w:bCs/>
          <w:kern w:val="2"/>
          <w:sz w:val="32"/>
          <w:szCs w:val="32"/>
        </w:rPr>
      </w:pPr>
    </w:p>
    <w:p w:rsidR="00A23972" w:rsidRDefault="00A23972">
      <w:pPr>
        <w:pStyle w:val="2"/>
        <w:spacing w:line="520" w:lineRule="exact"/>
        <w:ind w:firstLineChars="200" w:firstLine="480"/>
        <w:rPr>
          <w:rFonts w:ascii="??_GB2312" w:eastAsia="Times New Roman"/>
          <w:kern w:val="2"/>
          <w:sz w:val="24"/>
          <w:szCs w:val="22"/>
        </w:rPr>
      </w:pPr>
      <w:r>
        <w:rPr>
          <w:rFonts w:ascii="??_GB2312" w:eastAsia="Times New Roman"/>
          <w:kern w:val="2"/>
          <w:sz w:val="24"/>
          <w:szCs w:val="22"/>
        </w:rPr>
        <w:t>采购单位（全称）：</w:t>
      </w:r>
      <w:r>
        <w:rPr>
          <w:rFonts w:ascii="??_GB2312"/>
          <w:kern w:val="2"/>
          <w:sz w:val="24"/>
          <w:szCs w:val="22"/>
          <w:u w:val="single"/>
        </w:rPr>
        <w:t xml:space="preserve">        </w:t>
      </w:r>
      <w:r>
        <w:rPr>
          <w:rFonts w:ascii="??_GB2312" w:cs="Arial" w:hint="eastAsia"/>
          <w:sz w:val="24"/>
          <w:szCs w:val="24"/>
          <w:u w:val="single"/>
          <w:shd w:val="clear" w:color="auto" w:fill="FFFFFF"/>
        </w:rPr>
        <w:t>宿迁学院</w:t>
      </w:r>
      <w:r>
        <w:rPr>
          <w:rFonts w:ascii="??_GB2312" w:cs="Arial"/>
          <w:sz w:val="24"/>
          <w:szCs w:val="24"/>
          <w:u w:val="single"/>
          <w:shd w:val="clear" w:color="auto" w:fill="FFFFFF"/>
        </w:rPr>
        <w:t xml:space="preserve">         </w:t>
      </w:r>
      <w:r>
        <w:rPr>
          <w:rFonts w:ascii="??_GB2312" w:eastAsia="Times New Roman"/>
          <w:kern w:val="2"/>
          <w:sz w:val="24"/>
          <w:szCs w:val="22"/>
        </w:rPr>
        <w:t>（简称甲方）</w:t>
      </w:r>
    </w:p>
    <w:p w:rsidR="00A23972" w:rsidRDefault="00A23972">
      <w:pPr>
        <w:pStyle w:val="2"/>
        <w:spacing w:line="520" w:lineRule="exact"/>
        <w:ind w:firstLineChars="200" w:firstLine="480"/>
        <w:rPr>
          <w:rFonts w:ascii="??_GB2312" w:eastAsia="Times New Roman"/>
          <w:kern w:val="2"/>
          <w:sz w:val="24"/>
          <w:szCs w:val="22"/>
        </w:rPr>
      </w:pPr>
      <w:r>
        <w:rPr>
          <w:rFonts w:ascii="??_GB2312" w:eastAsia="Times New Roman"/>
          <w:kern w:val="2"/>
          <w:sz w:val="24"/>
          <w:szCs w:val="22"/>
        </w:rPr>
        <w:t>中标供应商（全称）：</w:t>
      </w:r>
      <w:r>
        <w:rPr>
          <w:rFonts w:ascii="??_GB2312" w:eastAsia="Times New Roman"/>
          <w:kern w:val="2"/>
          <w:sz w:val="24"/>
          <w:szCs w:val="22"/>
          <w:u w:val="single"/>
        </w:rPr>
        <w:t xml:space="preserve">                             </w:t>
      </w:r>
      <w:r>
        <w:rPr>
          <w:rFonts w:ascii="??_GB2312" w:eastAsia="Times New Roman"/>
          <w:kern w:val="2"/>
          <w:sz w:val="24"/>
          <w:szCs w:val="22"/>
        </w:rPr>
        <w:t>（简称乙方）</w:t>
      </w:r>
    </w:p>
    <w:p w:rsidR="00A23972" w:rsidRDefault="00A23972">
      <w:pPr>
        <w:pStyle w:val="2"/>
        <w:snapToGrid w:val="0"/>
        <w:spacing w:before="160" w:line="520" w:lineRule="exact"/>
        <w:ind w:firstLineChars="200" w:firstLine="480"/>
        <w:rPr>
          <w:rFonts w:ascii="??_GB2312" w:eastAsia="Times New Roman"/>
          <w:kern w:val="2"/>
          <w:sz w:val="24"/>
          <w:szCs w:val="22"/>
        </w:rPr>
      </w:pPr>
      <w:r>
        <w:rPr>
          <w:rFonts w:ascii="??_GB2312" w:eastAsia="Times New Roman"/>
          <w:kern w:val="2"/>
          <w:sz w:val="24"/>
          <w:szCs w:val="22"/>
        </w:rPr>
        <w:t>依照《中华人民共和国政府采购法》、《中华人民共和国合同法》及其他有关法律、行政法规，遵循平等、自愿、公平和诚实信用的原则，双方就</w:t>
      </w:r>
      <w:r>
        <w:rPr>
          <w:rFonts w:ascii="??_GB2312" w:eastAsia="Times New Roman" w:hAnsi="华文中宋"/>
          <w:bCs/>
          <w:kern w:val="2"/>
          <w:sz w:val="24"/>
          <w:szCs w:val="22"/>
          <w:u w:val="single"/>
        </w:rPr>
        <w:t xml:space="preserve">     </w:t>
      </w:r>
      <w:r>
        <w:rPr>
          <w:rFonts w:ascii="??_GB2312" w:hAnsi="华文中宋"/>
          <w:bCs/>
          <w:kern w:val="2"/>
          <w:sz w:val="24"/>
          <w:szCs w:val="22"/>
          <w:u w:val="single"/>
        </w:rPr>
        <w:t xml:space="preserve">       </w:t>
      </w:r>
      <w:r>
        <w:rPr>
          <w:rFonts w:ascii="??_GB2312" w:eastAsia="Times New Roman" w:hAnsi="华文中宋"/>
          <w:bCs/>
          <w:kern w:val="2"/>
          <w:sz w:val="24"/>
          <w:szCs w:val="22"/>
          <w:u w:val="single"/>
        </w:rPr>
        <w:t xml:space="preserve">        </w:t>
      </w:r>
      <w:r>
        <w:rPr>
          <w:rFonts w:ascii="??_GB2312" w:eastAsia="Times New Roman" w:hAnsi="华文中宋"/>
          <w:bCs/>
          <w:kern w:val="2"/>
          <w:sz w:val="24"/>
          <w:szCs w:val="22"/>
        </w:rPr>
        <w:t>项目相关</w:t>
      </w:r>
      <w:r>
        <w:rPr>
          <w:rFonts w:ascii="??_GB2312" w:eastAsia="Times New Roman"/>
          <w:kern w:val="2"/>
          <w:sz w:val="24"/>
          <w:szCs w:val="22"/>
        </w:rPr>
        <w:t>事项协商一致，达成如下合同条款：</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一、乙方向甲方提供总价值为</w:t>
      </w:r>
      <w:r>
        <w:rPr>
          <w:rFonts w:ascii="宋体" w:hAnsi="宋体"/>
          <w:b/>
          <w:color w:val="000000"/>
          <w:kern w:val="2"/>
          <w:sz w:val="24"/>
          <w:szCs w:val="24"/>
          <w:u w:val="single"/>
        </w:rPr>
        <w:t xml:space="preserve">             </w:t>
      </w:r>
      <w:r>
        <w:rPr>
          <w:rFonts w:ascii="宋体" w:hAnsi="宋体" w:hint="eastAsia"/>
          <w:b/>
          <w:color w:val="000000"/>
          <w:kern w:val="2"/>
          <w:sz w:val="24"/>
          <w:szCs w:val="24"/>
        </w:rPr>
        <w:t>元的标的（货物</w:t>
      </w:r>
      <w:r>
        <w:rPr>
          <w:rFonts w:ascii="宋体" w:hAnsi="宋体"/>
          <w:b/>
          <w:color w:val="000000"/>
          <w:kern w:val="2"/>
          <w:sz w:val="24"/>
          <w:szCs w:val="24"/>
        </w:rPr>
        <w:t>/</w:t>
      </w:r>
      <w:r>
        <w:rPr>
          <w:rFonts w:ascii="宋体" w:hAnsi="宋体" w:hint="eastAsia"/>
          <w:b/>
          <w:color w:val="000000"/>
          <w:kern w:val="2"/>
          <w:sz w:val="24"/>
          <w:szCs w:val="24"/>
        </w:rPr>
        <w:t>服务）。</w:t>
      </w:r>
    </w:p>
    <w:p w:rsidR="00A23972" w:rsidRDefault="00A23972">
      <w:pPr>
        <w:pStyle w:val="2"/>
        <w:snapToGrid w:val="0"/>
        <w:spacing w:before="160" w:line="520" w:lineRule="exact"/>
        <w:ind w:firstLineChars="1250" w:firstLine="3765"/>
        <w:rPr>
          <w:rFonts w:ascii="宋体"/>
          <w:b/>
          <w:kern w:val="2"/>
          <w:sz w:val="30"/>
          <w:szCs w:val="30"/>
        </w:rPr>
      </w:pPr>
      <w:r>
        <w:rPr>
          <w:rFonts w:ascii="宋体" w:hAnsi="宋体" w:hint="eastAsia"/>
          <w:b/>
          <w:color w:val="000000"/>
          <w:kern w:val="2"/>
          <w:sz w:val="30"/>
          <w:szCs w:val="30"/>
        </w:rPr>
        <w:t>标</w:t>
      </w:r>
      <w:r>
        <w:rPr>
          <w:rFonts w:ascii="宋体" w:hAnsi="宋体"/>
          <w:b/>
          <w:color w:val="000000"/>
          <w:kern w:val="2"/>
          <w:sz w:val="30"/>
          <w:szCs w:val="30"/>
        </w:rPr>
        <w:t xml:space="preserve"> </w:t>
      </w:r>
      <w:r>
        <w:rPr>
          <w:rFonts w:ascii="宋体" w:hAnsi="宋体" w:hint="eastAsia"/>
          <w:b/>
          <w:color w:val="000000"/>
          <w:kern w:val="2"/>
          <w:sz w:val="30"/>
          <w:szCs w:val="30"/>
        </w:rPr>
        <w:t>的</w:t>
      </w:r>
      <w:r>
        <w:rPr>
          <w:rFonts w:ascii="宋体" w:hAnsi="宋体"/>
          <w:b/>
          <w:color w:val="000000"/>
          <w:kern w:val="2"/>
          <w:sz w:val="30"/>
          <w:szCs w:val="30"/>
        </w:rPr>
        <w:t xml:space="preserve"> </w:t>
      </w:r>
      <w:r>
        <w:rPr>
          <w:rFonts w:ascii="宋体" w:hAnsi="宋体" w:hint="eastAsia"/>
          <w:b/>
          <w:color w:val="000000"/>
          <w:kern w:val="2"/>
          <w:sz w:val="30"/>
          <w:szCs w:val="30"/>
        </w:rPr>
        <w:t>清</w:t>
      </w:r>
      <w:r>
        <w:rPr>
          <w:rFonts w:ascii="宋体" w:hAnsi="宋体"/>
          <w:b/>
          <w:color w:val="000000"/>
          <w:kern w:val="2"/>
          <w:sz w:val="30"/>
          <w:szCs w:val="30"/>
        </w:rPr>
        <w:t xml:space="preserve"> </w:t>
      </w:r>
      <w:r>
        <w:rPr>
          <w:rFonts w:ascii="宋体" w:hAnsi="宋体" w:hint="eastAsia"/>
          <w:b/>
          <w:color w:val="000000"/>
          <w:kern w:val="2"/>
          <w:sz w:val="30"/>
          <w:szCs w:val="30"/>
        </w:rPr>
        <w:t>单</w:t>
      </w:r>
    </w:p>
    <w:tbl>
      <w:tblPr>
        <w:tblW w:w="8372" w:type="dxa"/>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4"/>
        <w:gridCol w:w="850"/>
        <w:gridCol w:w="1022"/>
        <w:gridCol w:w="1444"/>
        <w:gridCol w:w="1452"/>
      </w:tblGrid>
      <w:tr w:rsidR="00A23972">
        <w:trPr>
          <w:trHeight w:val="599"/>
          <w:jc w:val="center"/>
        </w:trPr>
        <w:tc>
          <w:tcPr>
            <w:tcW w:w="3604" w:type="dxa"/>
          </w:tcPr>
          <w:p w:rsidR="00A23972" w:rsidRDefault="00A23972">
            <w:pPr>
              <w:pStyle w:val="2"/>
              <w:snapToGrid w:val="0"/>
              <w:spacing w:before="160" w:line="520" w:lineRule="exact"/>
              <w:ind w:firstLineChars="50" w:firstLine="120"/>
              <w:rPr>
                <w:rFonts w:ascii="??_GB2312" w:eastAsia="Times New Roman"/>
                <w:kern w:val="2"/>
                <w:sz w:val="24"/>
                <w:szCs w:val="22"/>
              </w:rPr>
            </w:pPr>
            <w:r>
              <w:rPr>
                <w:rFonts w:ascii="??_GB2312" w:eastAsia="Times New Roman"/>
                <w:kern w:val="2"/>
                <w:sz w:val="24"/>
                <w:szCs w:val="22"/>
              </w:rPr>
              <w:t>货物的名称及品牌</w:t>
            </w:r>
            <w:r>
              <w:rPr>
                <w:rFonts w:ascii="??_GB2312" w:eastAsia="Times New Roman"/>
                <w:kern w:val="2"/>
                <w:sz w:val="24"/>
                <w:szCs w:val="22"/>
              </w:rPr>
              <w:t>.</w:t>
            </w:r>
            <w:r>
              <w:rPr>
                <w:rFonts w:ascii="??_GB2312" w:eastAsia="Times New Roman"/>
                <w:kern w:val="2"/>
                <w:sz w:val="24"/>
                <w:szCs w:val="22"/>
              </w:rPr>
              <w:t>规格</w:t>
            </w:r>
            <w:r>
              <w:rPr>
                <w:rFonts w:ascii="??_GB2312" w:eastAsia="Times New Roman"/>
                <w:kern w:val="2"/>
                <w:sz w:val="24"/>
                <w:szCs w:val="22"/>
              </w:rPr>
              <w:t>.</w:t>
            </w:r>
            <w:r>
              <w:rPr>
                <w:rFonts w:ascii="??_GB2312" w:eastAsia="Times New Roman"/>
                <w:kern w:val="2"/>
                <w:sz w:val="24"/>
                <w:szCs w:val="22"/>
              </w:rPr>
              <w:t>型号</w:t>
            </w:r>
          </w:p>
        </w:tc>
        <w:tc>
          <w:tcPr>
            <w:tcW w:w="850" w:type="dxa"/>
          </w:tcPr>
          <w:p w:rsidR="00A23972" w:rsidRDefault="00A23972">
            <w:pPr>
              <w:pStyle w:val="2"/>
              <w:snapToGrid w:val="0"/>
              <w:spacing w:before="160" w:line="520" w:lineRule="exact"/>
              <w:rPr>
                <w:rFonts w:ascii="??_GB2312" w:eastAsia="Times New Roman"/>
                <w:kern w:val="2"/>
                <w:sz w:val="24"/>
                <w:szCs w:val="22"/>
              </w:rPr>
            </w:pPr>
            <w:r>
              <w:rPr>
                <w:rFonts w:ascii="??_GB2312" w:eastAsia="Times New Roman"/>
                <w:kern w:val="2"/>
                <w:sz w:val="24"/>
                <w:szCs w:val="22"/>
              </w:rPr>
              <w:t>单位</w:t>
            </w:r>
          </w:p>
        </w:tc>
        <w:tc>
          <w:tcPr>
            <w:tcW w:w="1022" w:type="dxa"/>
          </w:tcPr>
          <w:p w:rsidR="00A23972" w:rsidRDefault="00A23972">
            <w:pPr>
              <w:pStyle w:val="2"/>
              <w:snapToGrid w:val="0"/>
              <w:spacing w:before="160" w:line="520" w:lineRule="exact"/>
              <w:jc w:val="center"/>
              <w:rPr>
                <w:rFonts w:ascii="??_GB2312" w:eastAsia="Times New Roman"/>
                <w:kern w:val="2"/>
                <w:sz w:val="24"/>
                <w:szCs w:val="22"/>
              </w:rPr>
            </w:pPr>
            <w:r>
              <w:rPr>
                <w:rFonts w:ascii="??_GB2312" w:eastAsia="Times New Roman"/>
                <w:kern w:val="2"/>
                <w:sz w:val="24"/>
                <w:szCs w:val="22"/>
              </w:rPr>
              <w:t>数量</w:t>
            </w:r>
          </w:p>
        </w:tc>
        <w:tc>
          <w:tcPr>
            <w:tcW w:w="1444" w:type="dxa"/>
          </w:tcPr>
          <w:p w:rsidR="00A23972" w:rsidRDefault="00A23972">
            <w:pPr>
              <w:pStyle w:val="2"/>
              <w:snapToGrid w:val="0"/>
              <w:spacing w:before="160" w:line="520" w:lineRule="exact"/>
              <w:rPr>
                <w:rFonts w:ascii="??_GB2312" w:eastAsia="Times New Roman"/>
                <w:kern w:val="2"/>
                <w:sz w:val="24"/>
                <w:szCs w:val="22"/>
              </w:rPr>
            </w:pPr>
            <w:r>
              <w:rPr>
                <w:rFonts w:ascii="??_GB2312" w:eastAsia="Times New Roman"/>
                <w:kern w:val="2"/>
                <w:sz w:val="24"/>
                <w:szCs w:val="22"/>
              </w:rPr>
              <w:t>单价（元）</w:t>
            </w:r>
          </w:p>
        </w:tc>
        <w:tc>
          <w:tcPr>
            <w:tcW w:w="1452" w:type="dxa"/>
          </w:tcPr>
          <w:p w:rsidR="00A23972" w:rsidRDefault="00A23972">
            <w:pPr>
              <w:pStyle w:val="2"/>
              <w:snapToGrid w:val="0"/>
              <w:spacing w:before="160" w:line="520" w:lineRule="exact"/>
              <w:rPr>
                <w:rFonts w:ascii="??_GB2312" w:eastAsia="Times New Roman"/>
                <w:kern w:val="2"/>
                <w:sz w:val="24"/>
                <w:szCs w:val="22"/>
              </w:rPr>
            </w:pPr>
            <w:r>
              <w:rPr>
                <w:rFonts w:ascii="??_GB2312" w:eastAsia="Times New Roman"/>
                <w:kern w:val="2"/>
                <w:sz w:val="24"/>
                <w:szCs w:val="22"/>
              </w:rPr>
              <w:t>总价（元）</w:t>
            </w:r>
          </w:p>
        </w:tc>
      </w:tr>
      <w:tr w:rsidR="00A23972">
        <w:trPr>
          <w:jc w:val="center"/>
        </w:trPr>
        <w:tc>
          <w:tcPr>
            <w:tcW w:w="3604" w:type="dxa"/>
          </w:tcPr>
          <w:p w:rsidR="00A23972" w:rsidRDefault="00A23972">
            <w:pPr>
              <w:pStyle w:val="2"/>
              <w:snapToGrid w:val="0"/>
              <w:spacing w:before="160" w:line="520" w:lineRule="exact"/>
              <w:rPr>
                <w:rFonts w:ascii="??_GB2312" w:eastAsia="Times New Roman"/>
                <w:kern w:val="2"/>
                <w:sz w:val="24"/>
                <w:szCs w:val="22"/>
              </w:rPr>
            </w:pPr>
          </w:p>
        </w:tc>
        <w:tc>
          <w:tcPr>
            <w:tcW w:w="850" w:type="dxa"/>
          </w:tcPr>
          <w:p w:rsidR="00A23972" w:rsidRDefault="00A23972">
            <w:pPr>
              <w:pStyle w:val="2"/>
              <w:snapToGrid w:val="0"/>
              <w:spacing w:before="160" w:line="520" w:lineRule="exact"/>
              <w:rPr>
                <w:rFonts w:ascii="??_GB2312" w:eastAsia="Times New Roman"/>
                <w:kern w:val="2"/>
                <w:sz w:val="24"/>
                <w:szCs w:val="22"/>
              </w:rPr>
            </w:pPr>
          </w:p>
        </w:tc>
        <w:tc>
          <w:tcPr>
            <w:tcW w:w="1022" w:type="dxa"/>
          </w:tcPr>
          <w:p w:rsidR="00A23972" w:rsidRDefault="00A23972">
            <w:pPr>
              <w:pStyle w:val="2"/>
              <w:snapToGrid w:val="0"/>
              <w:spacing w:before="160" w:line="520" w:lineRule="exact"/>
              <w:rPr>
                <w:rFonts w:ascii="??_GB2312" w:eastAsia="Times New Roman"/>
                <w:kern w:val="2"/>
                <w:sz w:val="24"/>
                <w:szCs w:val="22"/>
              </w:rPr>
            </w:pPr>
          </w:p>
        </w:tc>
        <w:tc>
          <w:tcPr>
            <w:tcW w:w="1444" w:type="dxa"/>
          </w:tcPr>
          <w:p w:rsidR="00A23972" w:rsidRDefault="00A23972">
            <w:pPr>
              <w:pStyle w:val="2"/>
              <w:snapToGrid w:val="0"/>
              <w:spacing w:before="160" w:line="520" w:lineRule="exact"/>
              <w:rPr>
                <w:rFonts w:ascii="??_GB2312" w:eastAsia="Times New Roman"/>
                <w:kern w:val="2"/>
                <w:sz w:val="24"/>
                <w:szCs w:val="22"/>
              </w:rPr>
            </w:pPr>
          </w:p>
        </w:tc>
        <w:tc>
          <w:tcPr>
            <w:tcW w:w="1452" w:type="dxa"/>
          </w:tcPr>
          <w:p w:rsidR="00A23972" w:rsidRDefault="00A23972">
            <w:pPr>
              <w:pStyle w:val="2"/>
              <w:snapToGrid w:val="0"/>
              <w:spacing w:before="160" w:line="520" w:lineRule="exact"/>
              <w:rPr>
                <w:rFonts w:ascii="??_GB2312" w:eastAsia="Times New Roman"/>
                <w:kern w:val="2"/>
                <w:sz w:val="24"/>
                <w:szCs w:val="22"/>
              </w:rPr>
            </w:pPr>
          </w:p>
        </w:tc>
      </w:tr>
      <w:tr w:rsidR="00A23972">
        <w:trPr>
          <w:jc w:val="center"/>
        </w:trPr>
        <w:tc>
          <w:tcPr>
            <w:tcW w:w="3604" w:type="dxa"/>
          </w:tcPr>
          <w:p w:rsidR="00A23972" w:rsidRDefault="00A23972">
            <w:pPr>
              <w:pStyle w:val="2"/>
              <w:snapToGrid w:val="0"/>
              <w:spacing w:before="160" w:line="520" w:lineRule="exact"/>
              <w:rPr>
                <w:rFonts w:ascii="??_GB2312" w:eastAsia="Times New Roman"/>
                <w:kern w:val="2"/>
                <w:sz w:val="24"/>
                <w:szCs w:val="22"/>
              </w:rPr>
            </w:pPr>
          </w:p>
        </w:tc>
        <w:tc>
          <w:tcPr>
            <w:tcW w:w="850" w:type="dxa"/>
          </w:tcPr>
          <w:p w:rsidR="00A23972" w:rsidRDefault="00A23972">
            <w:pPr>
              <w:pStyle w:val="2"/>
              <w:snapToGrid w:val="0"/>
              <w:spacing w:before="160" w:line="520" w:lineRule="exact"/>
              <w:rPr>
                <w:rFonts w:ascii="??_GB2312" w:eastAsia="Times New Roman"/>
                <w:kern w:val="2"/>
                <w:sz w:val="24"/>
                <w:szCs w:val="22"/>
              </w:rPr>
            </w:pPr>
          </w:p>
        </w:tc>
        <w:tc>
          <w:tcPr>
            <w:tcW w:w="1022" w:type="dxa"/>
          </w:tcPr>
          <w:p w:rsidR="00A23972" w:rsidRDefault="00A23972">
            <w:pPr>
              <w:pStyle w:val="2"/>
              <w:snapToGrid w:val="0"/>
              <w:spacing w:before="160" w:line="520" w:lineRule="exact"/>
              <w:rPr>
                <w:rFonts w:ascii="??_GB2312" w:eastAsia="Times New Roman"/>
                <w:kern w:val="2"/>
                <w:sz w:val="24"/>
                <w:szCs w:val="22"/>
              </w:rPr>
            </w:pPr>
          </w:p>
        </w:tc>
        <w:tc>
          <w:tcPr>
            <w:tcW w:w="1444" w:type="dxa"/>
          </w:tcPr>
          <w:p w:rsidR="00A23972" w:rsidRDefault="00A23972">
            <w:pPr>
              <w:pStyle w:val="2"/>
              <w:snapToGrid w:val="0"/>
              <w:spacing w:before="160" w:line="520" w:lineRule="exact"/>
              <w:rPr>
                <w:rFonts w:ascii="??_GB2312" w:eastAsia="Times New Roman"/>
                <w:kern w:val="2"/>
                <w:sz w:val="24"/>
                <w:szCs w:val="22"/>
              </w:rPr>
            </w:pPr>
          </w:p>
        </w:tc>
        <w:tc>
          <w:tcPr>
            <w:tcW w:w="1452" w:type="dxa"/>
          </w:tcPr>
          <w:p w:rsidR="00A23972" w:rsidRDefault="00A23972">
            <w:pPr>
              <w:pStyle w:val="2"/>
              <w:snapToGrid w:val="0"/>
              <w:spacing w:before="160" w:line="520" w:lineRule="exact"/>
              <w:rPr>
                <w:rFonts w:ascii="??_GB2312" w:eastAsia="Times New Roman"/>
                <w:kern w:val="2"/>
                <w:sz w:val="24"/>
                <w:szCs w:val="22"/>
              </w:rPr>
            </w:pPr>
          </w:p>
        </w:tc>
      </w:tr>
      <w:tr w:rsidR="00A23972">
        <w:trPr>
          <w:jc w:val="center"/>
        </w:trPr>
        <w:tc>
          <w:tcPr>
            <w:tcW w:w="3604" w:type="dxa"/>
          </w:tcPr>
          <w:p w:rsidR="00A23972" w:rsidRDefault="00A23972">
            <w:pPr>
              <w:pStyle w:val="2"/>
              <w:snapToGrid w:val="0"/>
              <w:spacing w:before="160" w:line="520" w:lineRule="exact"/>
              <w:rPr>
                <w:rFonts w:ascii="??_GB2312" w:eastAsia="Times New Roman"/>
                <w:kern w:val="2"/>
                <w:sz w:val="24"/>
                <w:szCs w:val="22"/>
              </w:rPr>
            </w:pPr>
          </w:p>
        </w:tc>
        <w:tc>
          <w:tcPr>
            <w:tcW w:w="850" w:type="dxa"/>
          </w:tcPr>
          <w:p w:rsidR="00A23972" w:rsidRDefault="00A23972">
            <w:pPr>
              <w:pStyle w:val="2"/>
              <w:snapToGrid w:val="0"/>
              <w:spacing w:before="160" w:line="520" w:lineRule="exact"/>
              <w:rPr>
                <w:rFonts w:ascii="??_GB2312" w:eastAsia="Times New Roman"/>
                <w:kern w:val="2"/>
                <w:sz w:val="24"/>
                <w:szCs w:val="22"/>
              </w:rPr>
            </w:pPr>
          </w:p>
        </w:tc>
        <w:tc>
          <w:tcPr>
            <w:tcW w:w="1022" w:type="dxa"/>
          </w:tcPr>
          <w:p w:rsidR="00A23972" w:rsidRDefault="00A23972">
            <w:pPr>
              <w:pStyle w:val="2"/>
              <w:snapToGrid w:val="0"/>
              <w:spacing w:before="160" w:line="520" w:lineRule="exact"/>
              <w:rPr>
                <w:rFonts w:ascii="??_GB2312" w:eastAsia="Times New Roman"/>
                <w:kern w:val="2"/>
                <w:sz w:val="24"/>
                <w:szCs w:val="22"/>
              </w:rPr>
            </w:pPr>
          </w:p>
        </w:tc>
        <w:tc>
          <w:tcPr>
            <w:tcW w:w="1444" w:type="dxa"/>
          </w:tcPr>
          <w:p w:rsidR="00A23972" w:rsidRDefault="00A23972">
            <w:pPr>
              <w:pStyle w:val="2"/>
              <w:snapToGrid w:val="0"/>
              <w:spacing w:before="160" w:line="520" w:lineRule="exact"/>
              <w:rPr>
                <w:rFonts w:ascii="??_GB2312" w:eastAsia="Times New Roman"/>
                <w:kern w:val="2"/>
                <w:sz w:val="24"/>
                <w:szCs w:val="22"/>
              </w:rPr>
            </w:pPr>
          </w:p>
        </w:tc>
        <w:tc>
          <w:tcPr>
            <w:tcW w:w="1452" w:type="dxa"/>
          </w:tcPr>
          <w:p w:rsidR="00A23972" w:rsidRDefault="00A23972">
            <w:pPr>
              <w:pStyle w:val="2"/>
              <w:snapToGrid w:val="0"/>
              <w:spacing w:before="160" w:line="520" w:lineRule="exact"/>
              <w:rPr>
                <w:rFonts w:ascii="??_GB2312" w:eastAsia="Times New Roman"/>
                <w:kern w:val="2"/>
                <w:sz w:val="24"/>
                <w:szCs w:val="22"/>
              </w:rPr>
            </w:pPr>
          </w:p>
        </w:tc>
      </w:tr>
      <w:tr w:rsidR="00A23972">
        <w:trPr>
          <w:jc w:val="center"/>
        </w:trPr>
        <w:tc>
          <w:tcPr>
            <w:tcW w:w="3604" w:type="dxa"/>
          </w:tcPr>
          <w:p w:rsidR="00A23972" w:rsidRDefault="00A23972">
            <w:pPr>
              <w:pStyle w:val="2"/>
              <w:snapToGrid w:val="0"/>
              <w:spacing w:before="160" w:line="520" w:lineRule="exact"/>
              <w:rPr>
                <w:rFonts w:ascii="??_GB2312" w:eastAsia="Times New Roman"/>
                <w:kern w:val="2"/>
                <w:sz w:val="24"/>
                <w:szCs w:val="22"/>
              </w:rPr>
            </w:pPr>
          </w:p>
        </w:tc>
        <w:tc>
          <w:tcPr>
            <w:tcW w:w="850" w:type="dxa"/>
          </w:tcPr>
          <w:p w:rsidR="00A23972" w:rsidRDefault="00A23972">
            <w:pPr>
              <w:pStyle w:val="2"/>
              <w:snapToGrid w:val="0"/>
              <w:spacing w:before="160" w:line="520" w:lineRule="exact"/>
              <w:rPr>
                <w:rFonts w:ascii="??_GB2312" w:eastAsia="Times New Roman"/>
                <w:kern w:val="2"/>
                <w:sz w:val="24"/>
                <w:szCs w:val="22"/>
              </w:rPr>
            </w:pPr>
          </w:p>
        </w:tc>
        <w:tc>
          <w:tcPr>
            <w:tcW w:w="1022" w:type="dxa"/>
          </w:tcPr>
          <w:p w:rsidR="00A23972" w:rsidRDefault="00A23972">
            <w:pPr>
              <w:pStyle w:val="2"/>
              <w:snapToGrid w:val="0"/>
              <w:spacing w:before="160" w:line="520" w:lineRule="exact"/>
              <w:rPr>
                <w:rFonts w:ascii="??_GB2312" w:eastAsia="Times New Roman"/>
                <w:kern w:val="2"/>
                <w:sz w:val="24"/>
                <w:szCs w:val="22"/>
              </w:rPr>
            </w:pPr>
          </w:p>
        </w:tc>
        <w:tc>
          <w:tcPr>
            <w:tcW w:w="1444" w:type="dxa"/>
          </w:tcPr>
          <w:p w:rsidR="00A23972" w:rsidRDefault="00A23972">
            <w:pPr>
              <w:pStyle w:val="2"/>
              <w:snapToGrid w:val="0"/>
              <w:spacing w:before="160" w:line="520" w:lineRule="exact"/>
              <w:rPr>
                <w:rFonts w:ascii="??_GB2312" w:eastAsia="Times New Roman"/>
                <w:kern w:val="2"/>
                <w:sz w:val="24"/>
                <w:szCs w:val="22"/>
              </w:rPr>
            </w:pPr>
          </w:p>
        </w:tc>
        <w:tc>
          <w:tcPr>
            <w:tcW w:w="1452" w:type="dxa"/>
          </w:tcPr>
          <w:p w:rsidR="00A23972" w:rsidRDefault="00A23972">
            <w:pPr>
              <w:pStyle w:val="2"/>
              <w:snapToGrid w:val="0"/>
              <w:spacing w:before="160" w:line="520" w:lineRule="exact"/>
              <w:rPr>
                <w:rFonts w:ascii="??_GB2312" w:eastAsia="Times New Roman"/>
                <w:kern w:val="2"/>
                <w:sz w:val="24"/>
                <w:szCs w:val="22"/>
              </w:rPr>
            </w:pPr>
          </w:p>
        </w:tc>
      </w:tr>
      <w:tr w:rsidR="00A23972">
        <w:trPr>
          <w:jc w:val="center"/>
        </w:trPr>
        <w:tc>
          <w:tcPr>
            <w:tcW w:w="3604" w:type="dxa"/>
          </w:tcPr>
          <w:p w:rsidR="00A23972" w:rsidRDefault="00A23972">
            <w:pPr>
              <w:pStyle w:val="2"/>
              <w:snapToGrid w:val="0"/>
              <w:spacing w:before="160" w:line="520" w:lineRule="exact"/>
              <w:rPr>
                <w:rFonts w:ascii="??_GB2312" w:eastAsia="Times New Roman"/>
                <w:kern w:val="2"/>
                <w:sz w:val="24"/>
                <w:szCs w:val="22"/>
              </w:rPr>
            </w:pPr>
          </w:p>
        </w:tc>
        <w:tc>
          <w:tcPr>
            <w:tcW w:w="850" w:type="dxa"/>
          </w:tcPr>
          <w:p w:rsidR="00A23972" w:rsidRDefault="00A23972">
            <w:pPr>
              <w:pStyle w:val="2"/>
              <w:snapToGrid w:val="0"/>
              <w:spacing w:before="160" w:line="520" w:lineRule="exact"/>
              <w:rPr>
                <w:rFonts w:ascii="??_GB2312" w:eastAsia="Times New Roman"/>
                <w:kern w:val="2"/>
                <w:sz w:val="24"/>
                <w:szCs w:val="22"/>
              </w:rPr>
            </w:pPr>
          </w:p>
        </w:tc>
        <w:tc>
          <w:tcPr>
            <w:tcW w:w="1022" w:type="dxa"/>
          </w:tcPr>
          <w:p w:rsidR="00A23972" w:rsidRDefault="00A23972">
            <w:pPr>
              <w:pStyle w:val="2"/>
              <w:snapToGrid w:val="0"/>
              <w:spacing w:before="160" w:line="520" w:lineRule="exact"/>
              <w:rPr>
                <w:rFonts w:ascii="??_GB2312" w:eastAsia="Times New Roman"/>
                <w:kern w:val="2"/>
                <w:sz w:val="24"/>
                <w:szCs w:val="22"/>
              </w:rPr>
            </w:pPr>
          </w:p>
        </w:tc>
        <w:tc>
          <w:tcPr>
            <w:tcW w:w="1444" w:type="dxa"/>
          </w:tcPr>
          <w:p w:rsidR="00A23972" w:rsidRDefault="00A23972">
            <w:pPr>
              <w:pStyle w:val="2"/>
              <w:snapToGrid w:val="0"/>
              <w:spacing w:before="160" w:line="520" w:lineRule="exact"/>
              <w:rPr>
                <w:rFonts w:ascii="??_GB2312" w:eastAsia="Times New Roman"/>
                <w:kern w:val="2"/>
                <w:sz w:val="24"/>
                <w:szCs w:val="22"/>
              </w:rPr>
            </w:pPr>
          </w:p>
        </w:tc>
        <w:tc>
          <w:tcPr>
            <w:tcW w:w="1452" w:type="dxa"/>
          </w:tcPr>
          <w:p w:rsidR="00A23972" w:rsidRDefault="00A23972">
            <w:pPr>
              <w:pStyle w:val="2"/>
              <w:snapToGrid w:val="0"/>
              <w:spacing w:before="160" w:line="520" w:lineRule="exact"/>
              <w:rPr>
                <w:rFonts w:ascii="??_GB2312" w:eastAsia="Times New Roman"/>
                <w:kern w:val="2"/>
                <w:sz w:val="24"/>
                <w:szCs w:val="22"/>
              </w:rPr>
            </w:pPr>
          </w:p>
        </w:tc>
      </w:tr>
      <w:tr w:rsidR="00A23972">
        <w:trPr>
          <w:jc w:val="center"/>
        </w:trPr>
        <w:tc>
          <w:tcPr>
            <w:tcW w:w="8372" w:type="dxa"/>
            <w:gridSpan w:val="5"/>
          </w:tcPr>
          <w:p w:rsidR="00A23972" w:rsidRDefault="00A23972">
            <w:pPr>
              <w:pStyle w:val="2"/>
              <w:snapToGrid w:val="0"/>
              <w:spacing w:before="160" w:line="520" w:lineRule="exact"/>
              <w:rPr>
                <w:rFonts w:ascii="??_GB2312" w:eastAsia="Times New Roman"/>
                <w:kern w:val="2"/>
                <w:sz w:val="24"/>
                <w:szCs w:val="22"/>
              </w:rPr>
            </w:pPr>
            <w:r>
              <w:rPr>
                <w:rFonts w:ascii="??_GB2312" w:eastAsia="Times New Roman"/>
                <w:kern w:val="2"/>
                <w:sz w:val="24"/>
                <w:szCs w:val="22"/>
              </w:rPr>
              <w:t>合计人民币金额（大写）：</w:t>
            </w:r>
            <w:r>
              <w:rPr>
                <w:rFonts w:ascii="??_GB2312" w:eastAsia="Times New Roman"/>
                <w:kern w:val="2"/>
                <w:sz w:val="24"/>
                <w:szCs w:val="22"/>
              </w:rPr>
              <w:t xml:space="preserve">                            </w:t>
            </w:r>
            <w:r>
              <w:rPr>
                <w:rFonts w:ascii="??_GB2312" w:eastAsia="Times New Roman"/>
                <w:kern w:val="2"/>
                <w:sz w:val="24"/>
                <w:szCs w:val="22"/>
              </w:rPr>
              <w:t>（￥：</w:t>
            </w:r>
            <w:r>
              <w:rPr>
                <w:rFonts w:ascii="??_GB2312" w:eastAsia="Times New Roman"/>
                <w:kern w:val="2"/>
                <w:sz w:val="24"/>
                <w:szCs w:val="22"/>
              </w:rPr>
              <w:t xml:space="preserve">   </w:t>
            </w:r>
            <w:r>
              <w:rPr>
                <w:rFonts w:ascii="??_GB2312" w:eastAsia="Times New Roman"/>
                <w:kern w:val="2"/>
                <w:sz w:val="24"/>
                <w:szCs w:val="22"/>
              </w:rPr>
              <w:t>）</w:t>
            </w:r>
          </w:p>
        </w:tc>
      </w:tr>
    </w:tbl>
    <w:p w:rsidR="00A23972" w:rsidRDefault="00A23972">
      <w:pPr>
        <w:pStyle w:val="2"/>
        <w:spacing w:line="520" w:lineRule="exact"/>
        <w:rPr>
          <w:rFonts w:ascii="??_GB2312" w:eastAsia="Times New Roman"/>
          <w:kern w:val="2"/>
          <w:sz w:val="24"/>
          <w:szCs w:val="22"/>
        </w:rPr>
      </w:pPr>
      <w:r>
        <w:rPr>
          <w:rFonts w:ascii="??_GB2312" w:eastAsia="Times New Roman"/>
          <w:kern w:val="2"/>
          <w:sz w:val="24"/>
          <w:szCs w:val="22"/>
        </w:rPr>
        <w:t xml:space="preserve">        </w:t>
      </w:r>
      <w:r>
        <w:rPr>
          <w:rFonts w:ascii="??_GB2312" w:eastAsia="Times New Roman"/>
          <w:kern w:val="2"/>
          <w:sz w:val="24"/>
          <w:szCs w:val="22"/>
        </w:rPr>
        <w:t>注：可另附清单。</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二、交货时间、地点</w:t>
      </w:r>
    </w:p>
    <w:p w:rsidR="00A23972" w:rsidRDefault="00A23972">
      <w:pPr>
        <w:pStyle w:val="2"/>
        <w:spacing w:line="520" w:lineRule="exact"/>
        <w:ind w:firstLineChars="200" w:firstLine="480"/>
        <w:rPr>
          <w:rFonts w:ascii="??_GB2312" w:eastAsia="Times New Roman"/>
          <w:kern w:val="2"/>
          <w:sz w:val="24"/>
          <w:szCs w:val="24"/>
        </w:rPr>
      </w:pPr>
      <w:r>
        <w:rPr>
          <w:rFonts w:ascii="??_GB2312" w:eastAsia="Times New Roman"/>
          <w:color w:val="000000"/>
          <w:kern w:val="2"/>
          <w:sz w:val="24"/>
          <w:szCs w:val="24"/>
        </w:rPr>
        <w:t>（一）采购合同签订后</w:t>
      </w:r>
      <w:r>
        <w:rPr>
          <w:rFonts w:ascii="??_GB2312" w:hAnsi="宋体" w:hint="eastAsia"/>
          <w:color w:val="000000"/>
          <w:kern w:val="2"/>
          <w:sz w:val="24"/>
          <w:szCs w:val="24"/>
          <w:u w:val="single"/>
        </w:rPr>
        <w:t>于</w:t>
      </w:r>
      <w:r>
        <w:rPr>
          <w:rFonts w:ascii="??_GB2312" w:hAnsi="宋体"/>
          <w:color w:val="000000"/>
          <w:kern w:val="2"/>
          <w:sz w:val="24"/>
          <w:szCs w:val="24"/>
          <w:u w:val="single"/>
        </w:rPr>
        <w:t xml:space="preserve">       </w:t>
      </w:r>
      <w:r>
        <w:rPr>
          <w:rFonts w:ascii="??_GB2312" w:hAnsi="宋体" w:hint="eastAsia"/>
          <w:color w:val="000000"/>
          <w:kern w:val="2"/>
          <w:sz w:val="24"/>
          <w:szCs w:val="24"/>
          <w:u w:val="single"/>
        </w:rPr>
        <w:t>年</w:t>
      </w:r>
      <w:r>
        <w:rPr>
          <w:rFonts w:ascii="??_GB2312" w:hAnsi="宋体"/>
          <w:color w:val="000000"/>
          <w:kern w:val="2"/>
          <w:sz w:val="24"/>
          <w:szCs w:val="24"/>
          <w:u w:val="single"/>
        </w:rPr>
        <w:t xml:space="preserve">       </w:t>
      </w:r>
      <w:r>
        <w:rPr>
          <w:rFonts w:ascii="??_GB2312" w:hAnsi="宋体" w:hint="eastAsia"/>
          <w:color w:val="000000"/>
          <w:kern w:val="2"/>
          <w:sz w:val="24"/>
          <w:szCs w:val="24"/>
          <w:u w:val="single"/>
        </w:rPr>
        <w:t>月</w:t>
      </w:r>
      <w:r>
        <w:rPr>
          <w:rFonts w:ascii="??_GB2312" w:hAnsi="宋体"/>
          <w:color w:val="000000"/>
          <w:kern w:val="2"/>
          <w:sz w:val="24"/>
          <w:szCs w:val="24"/>
          <w:u w:val="single"/>
        </w:rPr>
        <w:t xml:space="preserve">       </w:t>
      </w:r>
      <w:r>
        <w:rPr>
          <w:rFonts w:ascii="??_GB2312" w:hAnsi="宋体" w:hint="eastAsia"/>
          <w:color w:val="000000"/>
          <w:kern w:val="2"/>
          <w:sz w:val="24"/>
          <w:szCs w:val="24"/>
          <w:u w:val="single"/>
        </w:rPr>
        <w:t>日前</w:t>
      </w:r>
      <w:r>
        <w:rPr>
          <w:rFonts w:ascii="??_GB2312" w:eastAsia="Times New Roman" w:hAnsi="宋体"/>
          <w:color w:val="000000"/>
          <w:kern w:val="2"/>
          <w:sz w:val="24"/>
          <w:szCs w:val="24"/>
        </w:rPr>
        <w:t>全部交付并</w:t>
      </w:r>
      <w:r>
        <w:rPr>
          <w:rFonts w:ascii="??_GB2312" w:hAnsi="宋体" w:hint="eastAsia"/>
          <w:color w:val="000000"/>
          <w:kern w:val="2"/>
          <w:sz w:val="24"/>
          <w:szCs w:val="24"/>
        </w:rPr>
        <w:t>协助调换</w:t>
      </w:r>
      <w:r>
        <w:rPr>
          <w:rFonts w:ascii="??_GB2312" w:eastAsia="Times New Roman" w:hAnsi="宋体"/>
          <w:color w:val="000000"/>
          <w:kern w:val="2"/>
          <w:sz w:val="24"/>
          <w:szCs w:val="24"/>
        </w:rPr>
        <w:t>。</w:t>
      </w:r>
    </w:p>
    <w:p w:rsidR="00A23972" w:rsidRDefault="00A23972">
      <w:pPr>
        <w:pStyle w:val="2"/>
        <w:spacing w:line="520" w:lineRule="exact"/>
        <w:ind w:firstLineChars="200" w:firstLine="480"/>
        <w:rPr>
          <w:rFonts w:ascii="??_GB2312" w:eastAsia="Times New Roman"/>
          <w:kern w:val="2"/>
          <w:sz w:val="24"/>
          <w:szCs w:val="24"/>
        </w:rPr>
      </w:pPr>
      <w:r>
        <w:rPr>
          <w:rFonts w:ascii="??_GB2312" w:eastAsia="Times New Roman"/>
          <w:color w:val="000000"/>
          <w:kern w:val="2"/>
          <w:sz w:val="24"/>
          <w:szCs w:val="24"/>
        </w:rPr>
        <w:t>（二）交货地点：</w:t>
      </w:r>
      <w:r>
        <w:rPr>
          <w:rFonts w:ascii="??_GB2312" w:eastAsia="Times New Roman"/>
          <w:kern w:val="2"/>
          <w:sz w:val="24"/>
          <w:szCs w:val="24"/>
          <w:u w:val="single"/>
        </w:rPr>
        <w:t xml:space="preserve">        </w:t>
      </w:r>
      <w:r>
        <w:rPr>
          <w:rFonts w:ascii="??_GB2312"/>
          <w:kern w:val="2"/>
          <w:sz w:val="24"/>
          <w:szCs w:val="24"/>
          <w:u w:val="single"/>
        </w:rPr>
        <w:t xml:space="preserve">                         </w:t>
      </w:r>
      <w:r>
        <w:rPr>
          <w:rFonts w:ascii="??_GB2312" w:eastAsia="Times New Roman"/>
          <w:kern w:val="2"/>
          <w:sz w:val="24"/>
          <w:szCs w:val="24"/>
          <w:u w:val="single"/>
        </w:rPr>
        <w:t xml:space="preserve">             </w:t>
      </w:r>
      <w:r>
        <w:rPr>
          <w:rFonts w:ascii="??_GB2312" w:eastAsia="Times New Roman"/>
          <w:kern w:val="2"/>
          <w:sz w:val="24"/>
          <w:szCs w:val="24"/>
        </w:rPr>
        <w:t xml:space="preserve"> </w:t>
      </w:r>
      <w:r>
        <w:rPr>
          <w:rFonts w:ascii="??_GB2312" w:eastAsia="Times New Roman"/>
          <w:kern w:val="2"/>
          <w:sz w:val="24"/>
          <w:szCs w:val="24"/>
        </w:rPr>
        <w:t>。</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三、质量技术标准</w:t>
      </w:r>
    </w:p>
    <w:p w:rsidR="00A23972" w:rsidRDefault="00A23972">
      <w:pPr>
        <w:pStyle w:val="2"/>
        <w:spacing w:line="520" w:lineRule="exact"/>
        <w:ind w:firstLineChars="200" w:firstLine="480"/>
        <w:rPr>
          <w:rFonts w:ascii="??_GB2312" w:eastAsia="Times New Roman"/>
          <w:color w:val="000000"/>
          <w:kern w:val="2"/>
          <w:sz w:val="24"/>
          <w:szCs w:val="24"/>
        </w:rPr>
      </w:pPr>
      <w:r>
        <w:rPr>
          <w:rFonts w:ascii="??_GB2312" w:eastAsia="Times New Roman"/>
          <w:color w:val="000000"/>
          <w:kern w:val="2"/>
          <w:sz w:val="24"/>
          <w:szCs w:val="24"/>
        </w:rPr>
        <w:t>乙方提供的产品性能及质量有国家标准的应符合国家标准。无国家标准的应符合行业标准或企业标准，并满足招标文件要求，实现投标文件承诺条款。</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四、运输方式及费用</w:t>
      </w:r>
    </w:p>
    <w:p w:rsidR="00A23972" w:rsidRDefault="00A23972">
      <w:pPr>
        <w:pStyle w:val="2"/>
        <w:spacing w:line="520" w:lineRule="exact"/>
        <w:ind w:firstLineChars="200" w:firstLine="480"/>
        <w:rPr>
          <w:rFonts w:ascii="??_GB2312" w:eastAsia="Times New Roman"/>
          <w:color w:val="000000"/>
          <w:kern w:val="2"/>
          <w:sz w:val="24"/>
          <w:szCs w:val="24"/>
        </w:rPr>
      </w:pPr>
      <w:r>
        <w:rPr>
          <w:rFonts w:ascii="??_GB2312" w:eastAsia="Times New Roman"/>
          <w:color w:val="000000"/>
          <w:kern w:val="2"/>
          <w:sz w:val="24"/>
          <w:szCs w:val="24"/>
        </w:rPr>
        <w:t>由乙方视情况自定运输方式，费用自负。</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五、验收</w:t>
      </w:r>
    </w:p>
    <w:p w:rsidR="00A23972" w:rsidRDefault="00A23972">
      <w:pPr>
        <w:pStyle w:val="11"/>
        <w:spacing w:line="500" w:lineRule="exact"/>
        <w:ind w:firstLineChars="200" w:firstLine="480"/>
        <w:rPr>
          <w:rFonts w:ascii="??_GB2312" w:eastAsia="Times New Roman" w:hAnsi="宋体"/>
          <w:color w:val="000000"/>
          <w:sz w:val="24"/>
          <w:szCs w:val="24"/>
        </w:rPr>
      </w:pPr>
      <w:r>
        <w:rPr>
          <w:rFonts w:ascii="??_GB2312" w:eastAsia="Times New Roman" w:hAnsi="宋体"/>
          <w:color w:val="000000"/>
          <w:kern w:val="2"/>
          <w:sz w:val="24"/>
          <w:szCs w:val="24"/>
        </w:rPr>
        <w:t>（一）</w:t>
      </w:r>
      <w:r>
        <w:rPr>
          <w:rFonts w:ascii="??_GB2312" w:hAnsi="宋体" w:hint="eastAsia"/>
          <w:color w:val="000000"/>
          <w:kern w:val="2"/>
          <w:sz w:val="24"/>
          <w:szCs w:val="24"/>
        </w:rPr>
        <w:t>在接收货品</w:t>
      </w:r>
      <w:r>
        <w:rPr>
          <w:rFonts w:ascii="??_GB2312" w:eastAsia="Times New Roman" w:hAnsi="宋体"/>
          <w:color w:val="000000"/>
          <w:kern w:val="2"/>
          <w:sz w:val="24"/>
          <w:szCs w:val="24"/>
          <w:u w:val="single"/>
        </w:rPr>
        <w:t xml:space="preserve">  </w:t>
      </w:r>
      <w:r>
        <w:rPr>
          <w:rFonts w:ascii="??_GB2312" w:hAnsi="宋体"/>
          <w:color w:val="000000"/>
          <w:kern w:val="2"/>
          <w:sz w:val="24"/>
          <w:szCs w:val="24"/>
          <w:u w:val="single"/>
        </w:rPr>
        <w:t xml:space="preserve">  </w:t>
      </w:r>
      <w:r>
        <w:rPr>
          <w:rFonts w:ascii="??_GB2312" w:eastAsia="Times New Roman" w:hAnsi="宋体"/>
          <w:color w:val="000000"/>
          <w:kern w:val="2"/>
          <w:sz w:val="24"/>
          <w:szCs w:val="24"/>
          <w:u w:val="single"/>
        </w:rPr>
        <w:t xml:space="preserve">  </w:t>
      </w:r>
      <w:r>
        <w:rPr>
          <w:rFonts w:ascii="??_GB2312" w:eastAsia="Times New Roman" w:hAnsi="宋体"/>
          <w:color w:val="000000"/>
          <w:sz w:val="24"/>
          <w:szCs w:val="24"/>
        </w:rPr>
        <w:t>日内，甲方根据技术要求组织验收，验收内容包括：型号、规格、数量、外观质量、及货物包装是否完好，</w:t>
      </w:r>
      <w:r>
        <w:rPr>
          <w:rFonts w:ascii="??_GB2312" w:hAnsi="宋体" w:hint="eastAsia"/>
          <w:color w:val="000000"/>
          <w:sz w:val="24"/>
          <w:szCs w:val="24"/>
        </w:rPr>
        <w:t>物品调换是否及时，</w:t>
      </w:r>
      <w:r>
        <w:rPr>
          <w:rFonts w:ascii="??_GB2312" w:eastAsia="Times New Roman" w:hAnsi="宋体"/>
          <w:color w:val="000000"/>
          <w:sz w:val="24"/>
          <w:szCs w:val="24"/>
        </w:rPr>
        <w:t>所提供货物的装箱清单等是否齐全。货物最终验收后，乙方应对由于设计、工艺或材料的缺陷而发生的任何不足或故障负责，并承担由此引起的一切后果。</w:t>
      </w:r>
    </w:p>
    <w:p w:rsidR="00A23972" w:rsidRDefault="00A23972">
      <w:pPr>
        <w:pStyle w:val="11"/>
        <w:spacing w:line="520" w:lineRule="exact"/>
        <w:ind w:firstLineChars="200" w:firstLine="480"/>
        <w:rPr>
          <w:rFonts w:ascii="??_GB2312" w:eastAsia="Times New Roman" w:hAnsi="宋体"/>
          <w:color w:val="000000"/>
          <w:sz w:val="24"/>
          <w:szCs w:val="24"/>
        </w:rPr>
      </w:pPr>
      <w:r>
        <w:rPr>
          <w:rFonts w:ascii="??_GB2312" w:eastAsia="Times New Roman" w:hAnsi="宋体"/>
          <w:color w:val="000000"/>
          <w:sz w:val="24"/>
          <w:szCs w:val="24"/>
        </w:rPr>
        <w:t>（二）采购单位组建三人以上验收小组进行验收。</w:t>
      </w:r>
    </w:p>
    <w:p w:rsidR="00A23972" w:rsidRDefault="00A23972">
      <w:pPr>
        <w:pStyle w:val="11"/>
        <w:spacing w:line="500" w:lineRule="exact"/>
        <w:ind w:firstLineChars="200" w:firstLine="480"/>
        <w:jc w:val="left"/>
        <w:rPr>
          <w:rFonts w:ascii="??_GB2312" w:eastAsia="Times New Roman" w:hAnsi="宋体"/>
          <w:color w:val="000000"/>
          <w:kern w:val="2"/>
          <w:sz w:val="24"/>
          <w:szCs w:val="24"/>
        </w:rPr>
      </w:pPr>
      <w:r>
        <w:rPr>
          <w:rFonts w:ascii="??_GB2312" w:eastAsia="Times New Roman" w:hAnsi="宋体"/>
          <w:color w:val="000000"/>
          <w:sz w:val="24"/>
          <w:szCs w:val="24"/>
        </w:rPr>
        <w:t>（三）</w:t>
      </w:r>
      <w:r>
        <w:rPr>
          <w:rFonts w:ascii="??_GB2312" w:eastAsia="Times New Roman" w:hAnsi="宋体"/>
          <w:color w:val="000000"/>
          <w:kern w:val="2"/>
          <w:sz w:val="24"/>
          <w:szCs w:val="24"/>
        </w:rPr>
        <w:t>甲方在验收中，如发现有与合同规定不符的，应在</w:t>
      </w:r>
      <w:r>
        <w:rPr>
          <w:rFonts w:ascii="??_GB2312" w:eastAsia="Times New Roman" w:hAnsi="宋体"/>
          <w:color w:val="000000"/>
          <w:kern w:val="2"/>
          <w:sz w:val="24"/>
          <w:szCs w:val="24"/>
          <w:u w:val="single"/>
        </w:rPr>
        <w:t xml:space="preserve"> </w:t>
      </w:r>
      <w:r>
        <w:rPr>
          <w:rFonts w:ascii="??_GB2312" w:hAnsi="宋体"/>
          <w:color w:val="000000"/>
          <w:kern w:val="2"/>
          <w:sz w:val="24"/>
          <w:szCs w:val="24"/>
          <w:u w:val="single"/>
        </w:rPr>
        <w:t xml:space="preserve"> </w:t>
      </w:r>
      <w:r>
        <w:rPr>
          <w:rFonts w:ascii="??_GB2312" w:eastAsia="Times New Roman" w:hAnsi="宋体"/>
          <w:color w:val="000000"/>
          <w:kern w:val="2"/>
          <w:sz w:val="24"/>
          <w:szCs w:val="24"/>
          <w:u w:val="single"/>
        </w:rPr>
        <w:t xml:space="preserve">   </w:t>
      </w:r>
      <w:r>
        <w:rPr>
          <w:rFonts w:ascii="??_GB2312" w:eastAsia="Times New Roman" w:hAnsi="宋体"/>
          <w:color w:val="000000"/>
          <w:kern w:val="2"/>
          <w:sz w:val="24"/>
          <w:szCs w:val="24"/>
        </w:rPr>
        <w:t>天内向乙方提出书面意见，不签发验收单。乙方在接到甲方书面意见后，应在</w:t>
      </w:r>
      <w:r>
        <w:rPr>
          <w:rFonts w:ascii="??_GB2312" w:eastAsia="Times New Roman" w:hAnsi="宋体"/>
          <w:color w:val="000000"/>
          <w:kern w:val="2"/>
          <w:sz w:val="24"/>
          <w:szCs w:val="24"/>
          <w:u w:val="single"/>
        </w:rPr>
        <w:t xml:space="preserve">   </w:t>
      </w:r>
      <w:r>
        <w:rPr>
          <w:rFonts w:ascii="??_GB2312" w:hAnsi="宋体"/>
          <w:color w:val="000000"/>
          <w:kern w:val="2"/>
          <w:sz w:val="24"/>
          <w:szCs w:val="24"/>
          <w:u w:val="single"/>
        </w:rPr>
        <w:t xml:space="preserve">  </w:t>
      </w:r>
      <w:r>
        <w:rPr>
          <w:rFonts w:ascii="??_GB2312" w:eastAsia="Times New Roman" w:hAnsi="宋体"/>
          <w:color w:val="000000"/>
          <w:kern w:val="2"/>
          <w:sz w:val="24"/>
          <w:szCs w:val="24"/>
          <w:u w:val="single"/>
        </w:rPr>
        <w:t xml:space="preserve"> </w:t>
      </w:r>
      <w:r>
        <w:rPr>
          <w:rFonts w:ascii="??_GB2312" w:eastAsia="Times New Roman" w:hAnsi="宋体"/>
          <w:color w:val="000000"/>
          <w:kern w:val="2"/>
          <w:sz w:val="24"/>
          <w:szCs w:val="24"/>
        </w:rPr>
        <w:t>天内予以处理，并将处理结果以书面形式告知</w:t>
      </w:r>
      <w:r>
        <w:rPr>
          <w:rFonts w:ascii="??_GB2312" w:hAnsi="宋体" w:hint="eastAsia"/>
          <w:color w:val="000000"/>
          <w:sz w:val="24"/>
          <w:szCs w:val="24"/>
        </w:rPr>
        <w:t>招标单位</w:t>
      </w:r>
      <w:r>
        <w:rPr>
          <w:rFonts w:ascii="??_GB2312" w:eastAsia="Times New Roman" w:hAnsi="宋体"/>
          <w:color w:val="000000"/>
          <w:kern w:val="2"/>
          <w:sz w:val="24"/>
          <w:szCs w:val="24"/>
        </w:rPr>
        <w:t>。</w:t>
      </w:r>
    </w:p>
    <w:p w:rsidR="00A23972" w:rsidRDefault="00A23972">
      <w:pPr>
        <w:pStyle w:val="11"/>
        <w:spacing w:line="520" w:lineRule="exact"/>
        <w:ind w:firstLineChars="200" w:firstLine="482"/>
        <w:rPr>
          <w:rFonts w:ascii="宋体"/>
          <w:b/>
          <w:bCs/>
          <w:color w:val="000000"/>
          <w:kern w:val="2"/>
          <w:sz w:val="24"/>
          <w:szCs w:val="24"/>
        </w:rPr>
      </w:pPr>
      <w:r>
        <w:rPr>
          <w:rFonts w:ascii="宋体" w:hAnsi="宋体" w:hint="eastAsia"/>
          <w:b/>
          <w:bCs/>
          <w:color w:val="000000"/>
          <w:kern w:val="2"/>
          <w:sz w:val="24"/>
          <w:szCs w:val="24"/>
        </w:rPr>
        <w:t>六、付款方式</w:t>
      </w:r>
    </w:p>
    <w:p w:rsidR="00A23972" w:rsidRDefault="00A23972">
      <w:pPr>
        <w:spacing w:line="500" w:lineRule="exact"/>
        <w:ind w:firstLineChars="200" w:firstLine="640"/>
        <w:rPr>
          <w:rFonts w:ascii="宋体" w:cs="宋体"/>
          <w:color w:val="000000"/>
          <w:sz w:val="24"/>
          <w:highlight w:val="white"/>
        </w:rPr>
      </w:pPr>
      <w:r>
        <w:rPr>
          <w:rFonts w:ascii="仿宋" w:eastAsia="仿宋" w:hAnsi="仿宋"/>
          <w:sz w:val="32"/>
          <w:szCs w:val="32"/>
        </w:rPr>
        <w:t xml:space="preserve"> </w:t>
      </w:r>
      <w:r>
        <w:rPr>
          <w:rFonts w:ascii="宋体" w:hAnsi="宋体" w:cs="宋体" w:hint="eastAsia"/>
          <w:color w:val="000000"/>
          <w:sz w:val="24"/>
          <w:highlight w:val="white"/>
        </w:rPr>
        <w:t>采购人成立验收小组，必要时应聘请专业人员，并从中随机抽取一份送有关部门检测（检测费用由供应商自理），合格后，采购人出具验收报告。验收合格后，</w:t>
      </w:r>
      <w:r>
        <w:rPr>
          <w:rFonts w:ascii="宋体" w:hAnsi="宋体" w:cs="宋体"/>
          <w:color w:val="000000"/>
          <w:sz w:val="24"/>
          <w:highlight w:val="white"/>
        </w:rPr>
        <w:t>50</w:t>
      </w:r>
      <w:r>
        <w:rPr>
          <w:rFonts w:ascii="宋体" w:hAnsi="宋体" w:cs="宋体" w:hint="eastAsia"/>
          <w:color w:val="000000"/>
          <w:sz w:val="24"/>
          <w:highlight w:val="white"/>
        </w:rPr>
        <w:t>天内一次性付清合同款。</w:t>
      </w:r>
    </w:p>
    <w:p w:rsidR="00A23972" w:rsidRDefault="00A23972">
      <w:pPr>
        <w:pStyle w:val="11"/>
        <w:spacing w:line="520" w:lineRule="exact"/>
        <w:ind w:firstLineChars="200" w:firstLine="482"/>
        <w:rPr>
          <w:rFonts w:ascii="宋体"/>
          <w:b/>
          <w:bCs/>
          <w:color w:val="000000"/>
          <w:kern w:val="2"/>
          <w:sz w:val="24"/>
          <w:szCs w:val="24"/>
        </w:rPr>
      </w:pPr>
      <w:r>
        <w:rPr>
          <w:rFonts w:ascii="宋体" w:hAnsi="宋体" w:hint="eastAsia"/>
          <w:b/>
          <w:bCs/>
          <w:color w:val="000000"/>
          <w:kern w:val="2"/>
          <w:sz w:val="24"/>
          <w:szCs w:val="24"/>
        </w:rPr>
        <w:t>七、售后服务</w:t>
      </w:r>
    </w:p>
    <w:p w:rsidR="00A23972" w:rsidRDefault="00A23972">
      <w:pPr>
        <w:pStyle w:val="2"/>
        <w:widowControl/>
        <w:spacing w:line="440" w:lineRule="atLeast"/>
        <w:ind w:firstLineChars="200" w:firstLine="480"/>
        <w:jc w:val="left"/>
        <w:rPr>
          <w:rFonts w:ascii="??_GB2312" w:eastAsia="Times New Roman" w:hAnsi="宋体"/>
          <w:color w:val="000000"/>
          <w:kern w:val="2"/>
          <w:sz w:val="24"/>
          <w:szCs w:val="24"/>
        </w:rPr>
      </w:pPr>
      <w:r>
        <w:rPr>
          <w:rFonts w:ascii="??_GB2312" w:eastAsia="Times New Roman" w:hAnsi="宋体"/>
          <w:color w:val="000000"/>
          <w:kern w:val="2"/>
          <w:sz w:val="24"/>
          <w:szCs w:val="24"/>
        </w:rPr>
        <w:t>（一）验收通过之日起</w:t>
      </w:r>
      <w:r>
        <w:rPr>
          <w:rFonts w:ascii="??_GB2312" w:hAnsi="宋体" w:hint="eastAsia"/>
          <w:color w:val="000000"/>
          <w:kern w:val="2"/>
          <w:sz w:val="24"/>
          <w:szCs w:val="24"/>
        </w:rPr>
        <w:t>，</w:t>
      </w:r>
      <w:r>
        <w:rPr>
          <w:rFonts w:ascii="??_GB2312" w:eastAsia="Times New Roman" w:hAnsi="宋体"/>
          <w:color w:val="000000"/>
          <w:kern w:val="2"/>
          <w:sz w:val="24"/>
          <w:szCs w:val="24"/>
        </w:rPr>
        <w:t>乙方对产品质量实行三包。由此引起的一切费用由乙方承担。</w:t>
      </w:r>
    </w:p>
    <w:p w:rsidR="00A23972" w:rsidRDefault="00A23972">
      <w:pPr>
        <w:pStyle w:val="11"/>
        <w:spacing w:line="520" w:lineRule="exact"/>
        <w:ind w:right="-73" w:firstLineChars="196" w:firstLine="470"/>
        <w:rPr>
          <w:rFonts w:ascii="宋体"/>
          <w:color w:val="000000"/>
          <w:kern w:val="2"/>
          <w:sz w:val="24"/>
          <w:szCs w:val="24"/>
        </w:rPr>
      </w:pPr>
      <w:r>
        <w:rPr>
          <w:rFonts w:ascii="??_GB2312" w:eastAsia="Times New Roman" w:hAnsi="宋体"/>
          <w:color w:val="000000"/>
          <w:kern w:val="2"/>
          <w:sz w:val="24"/>
          <w:szCs w:val="24"/>
        </w:rPr>
        <w:t>（二）技术支持响应时间。一般问题</w:t>
      </w:r>
      <w:r>
        <w:rPr>
          <w:rFonts w:ascii="??_GB2312" w:eastAsia="Times New Roman" w:hAnsi="宋体"/>
          <w:color w:val="000000"/>
          <w:kern w:val="2"/>
          <w:sz w:val="24"/>
          <w:szCs w:val="24"/>
          <w:u w:val="single"/>
        </w:rPr>
        <w:t xml:space="preserve">    </w:t>
      </w:r>
      <w:r>
        <w:rPr>
          <w:rFonts w:ascii="??_GB2312" w:eastAsia="Times New Roman" w:hAnsi="宋体"/>
          <w:color w:val="000000"/>
          <w:kern w:val="2"/>
          <w:sz w:val="24"/>
          <w:szCs w:val="24"/>
        </w:rPr>
        <w:t>小时内电话支持，难点、重点问题</w:t>
      </w:r>
      <w:r>
        <w:rPr>
          <w:rFonts w:ascii="??_GB2312" w:eastAsia="Times New Roman" w:hAnsi="宋体"/>
          <w:color w:val="000000"/>
          <w:kern w:val="2"/>
          <w:sz w:val="24"/>
          <w:szCs w:val="24"/>
          <w:u w:val="single"/>
        </w:rPr>
        <w:t xml:space="preserve">    </w:t>
      </w:r>
      <w:r>
        <w:rPr>
          <w:rFonts w:ascii="??_GB2312" w:eastAsia="Times New Roman" w:hAnsi="宋体"/>
          <w:color w:val="000000"/>
          <w:kern w:val="2"/>
          <w:sz w:val="24"/>
          <w:szCs w:val="24"/>
        </w:rPr>
        <w:t>天内现场解决，质保期内相关费用由乙方承担。</w:t>
      </w:r>
    </w:p>
    <w:p w:rsidR="00A23972" w:rsidRDefault="00A23972">
      <w:pPr>
        <w:pStyle w:val="11"/>
        <w:spacing w:line="520" w:lineRule="exact"/>
        <w:ind w:right="-73" w:firstLineChars="196" w:firstLine="472"/>
        <w:rPr>
          <w:rFonts w:ascii="宋体"/>
          <w:b/>
          <w:color w:val="000000"/>
          <w:kern w:val="2"/>
          <w:sz w:val="24"/>
          <w:szCs w:val="24"/>
        </w:rPr>
      </w:pPr>
      <w:r>
        <w:rPr>
          <w:rFonts w:ascii="宋体" w:hAnsi="宋体" w:hint="eastAsia"/>
          <w:b/>
          <w:color w:val="000000"/>
          <w:kern w:val="2"/>
          <w:sz w:val="24"/>
          <w:szCs w:val="24"/>
        </w:rPr>
        <w:t>八、履约保证金</w:t>
      </w:r>
    </w:p>
    <w:p w:rsidR="00A23972" w:rsidRDefault="00A23972">
      <w:pPr>
        <w:pStyle w:val="11"/>
        <w:spacing w:line="520" w:lineRule="exact"/>
        <w:ind w:firstLineChars="206" w:firstLine="494"/>
        <w:rPr>
          <w:rFonts w:ascii="??_GB2312" w:eastAsia="Times New Roman" w:hAnsi="宋体"/>
          <w:color w:val="000000"/>
          <w:kern w:val="2"/>
          <w:sz w:val="24"/>
          <w:szCs w:val="24"/>
        </w:rPr>
      </w:pPr>
      <w:r>
        <w:rPr>
          <w:rFonts w:ascii="??_GB2312" w:eastAsia="Times New Roman" w:hAnsi="宋体"/>
          <w:color w:val="000000"/>
          <w:kern w:val="2"/>
          <w:sz w:val="24"/>
          <w:szCs w:val="24"/>
        </w:rPr>
        <w:t>甲乙双方签订合同后，投标保证金自动转为合同履约保证金。</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九、违约条款</w:t>
      </w:r>
    </w:p>
    <w:p w:rsidR="00A23972" w:rsidRDefault="00A23972">
      <w:pPr>
        <w:pStyle w:val="11"/>
        <w:spacing w:line="520" w:lineRule="exact"/>
        <w:ind w:firstLineChars="200" w:firstLine="480"/>
        <w:rPr>
          <w:rFonts w:ascii="??_GB2312" w:eastAsia="Times New Roman" w:hAnsi="宋体"/>
          <w:color w:val="FF0000"/>
          <w:kern w:val="2"/>
          <w:sz w:val="24"/>
          <w:szCs w:val="24"/>
        </w:rPr>
      </w:pPr>
      <w:r>
        <w:rPr>
          <w:rFonts w:ascii="??_GB2312" w:eastAsia="Times New Roman" w:hAnsi="宋体"/>
          <w:color w:val="FF0000"/>
          <w:kern w:val="2"/>
          <w:sz w:val="24"/>
          <w:szCs w:val="24"/>
        </w:rPr>
        <w:t>（一）乙方不按期完成合同约定的内容，应向甲方支付违约金，除甲方或不可抗力造成原因外，每延迟交付一天，按合同总价款的</w:t>
      </w:r>
      <w:r>
        <w:rPr>
          <w:rFonts w:ascii="??_GB2312" w:eastAsia="Times New Roman" w:hAnsi="宋体"/>
          <w:color w:val="FF0000"/>
          <w:kern w:val="2"/>
          <w:sz w:val="24"/>
          <w:szCs w:val="24"/>
          <w:u w:val="single"/>
        </w:rPr>
        <w:t>1</w:t>
      </w:r>
      <w:r>
        <w:rPr>
          <w:rFonts w:ascii="??_GB2312" w:eastAsia="Times New Roman" w:hAnsi="宋体"/>
          <w:color w:val="FF0000"/>
          <w:kern w:val="2"/>
          <w:sz w:val="24"/>
          <w:szCs w:val="24"/>
          <w:u w:val="single"/>
        </w:rPr>
        <w:t>‰</w:t>
      </w:r>
      <w:r>
        <w:rPr>
          <w:rFonts w:ascii="??_GB2312" w:eastAsia="Times New Roman" w:hAnsi="宋体"/>
          <w:color w:val="FF0000"/>
          <w:kern w:val="2"/>
          <w:sz w:val="24"/>
          <w:szCs w:val="24"/>
        </w:rPr>
        <w:t>支付违约金，违约金可直接从履约保证金中扣除</w:t>
      </w:r>
      <w:r>
        <w:rPr>
          <w:rFonts w:ascii="??_GB2312" w:eastAsia="Times New Roman" w:hAnsi="宋体"/>
          <w:color w:val="FF0000"/>
          <w:kern w:val="2"/>
          <w:sz w:val="24"/>
          <w:szCs w:val="24"/>
        </w:rPr>
        <w:t xml:space="preserve">; </w:t>
      </w:r>
      <w:r>
        <w:rPr>
          <w:rFonts w:ascii="??_GB2312" w:eastAsia="Times New Roman" w:hAnsi="宋体"/>
          <w:color w:val="FF0000"/>
          <w:kern w:val="2"/>
          <w:sz w:val="24"/>
          <w:szCs w:val="24"/>
        </w:rPr>
        <w:t>延期超过</w:t>
      </w:r>
      <w:r>
        <w:rPr>
          <w:rFonts w:ascii="??_GB2312" w:hAnsi="宋体"/>
          <w:color w:val="FF0000"/>
          <w:kern w:val="2"/>
          <w:sz w:val="24"/>
          <w:szCs w:val="24"/>
          <w:u w:val="single"/>
        </w:rPr>
        <w:t>7</w:t>
      </w:r>
      <w:r>
        <w:rPr>
          <w:rFonts w:ascii="??_GB2312" w:eastAsia="Times New Roman" w:hAnsi="宋体"/>
          <w:color w:val="FF0000"/>
          <w:kern w:val="2"/>
          <w:sz w:val="24"/>
          <w:szCs w:val="24"/>
        </w:rPr>
        <w:t>日，甲方有权强制解除合同并没收履约保证金。</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（二）乙方所供产品品种、型号、规格、花色、质量不符合规定的，由其负责包换，并承担调换或退货而支付的实际费用。</w:t>
      </w:r>
      <w:r>
        <w:rPr>
          <w:rFonts w:ascii="??_GB2312" w:eastAsia="Times New Roman" w:hAnsi="宋体"/>
          <w:color w:val="000000"/>
          <w:kern w:val="2"/>
          <w:sz w:val="24"/>
          <w:szCs w:val="24"/>
        </w:rPr>
        <w:t> </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（三）非因甲方原因，乙方不履行本合同规定的义务，致使工作延误，甲方有权要求其强制履行或解除合同，并要求乙方等额赔偿由此造成的一切损失。</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（四）本项目不得转让分包，如有发生，除没收其履约保证金外，无条件清理退场，所造成的一切损失由乙方负责。</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（五）甲方未按约定期限付款的，除向乙方支付货款外，须按中国人民银行有关规定向乙方支付滞纳金。</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十、知识产权</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乙方应保证甲方免除并承担由于甲方在其本国使用该项目时而引起第三方提出的侵犯专利权、知识产权或设计权的起诉、行动、行政程序索赔、请求等以及甲方为此而产生的损失和损害、费用和支出（包括律师费）。</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十一、合同生效及审核</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本合同经甲方、乙方签字盖章后生效</w:t>
      </w:r>
      <w:r>
        <w:rPr>
          <w:rFonts w:ascii="??_GB2312" w:hAnsi="宋体" w:hint="eastAsia"/>
          <w:color w:val="000000"/>
          <w:kern w:val="2"/>
          <w:sz w:val="24"/>
          <w:szCs w:val="24"/>
        </w:rPr>
        <w:t>并</w:t>
      </w:r>
      <w:r>
        <w:rPr>
          <w:rFonts w:ascii="??_GB2312" w:eastAsia="Times New Roman" w:hAnsi="宋体"/>
          <w:color w:val="000000"/>
          <w:kern w:val="2"/>
          <w:sz w:val="24"/>
          <w:szCs w:val="24"/>
        </w:rPr>
        <w:t>实施，合同签订的内容不能超出招标文件和投标文件的实质性内容。</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十二、合同的组成部分</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本合同条款、中标通知书、招标文件、投标文件及投标人在开标时的书面承诺等构成合同的组成部分。</w:t>
      </w:r>
      <w:r>
        <w:rPr>
          <w:rFonts w:ascii="??_GB2312" w:eastAsia="Times New Roman" w:hAnsi="宋体"/>
          <w:color w:val="000000"/>
          <w:kern w:val="2"/>
          <w:sz w:val="24"/>
          <w:szCs w:val="24"/>
        </w:rPr>
        <w:t xml:space="preserve"> </w:t>
      </w:r>
    </w:p>
    <w:p w:rsidR="00A23972" w:rsidRDefault="00A23972">
      <w:pPr>
        <w:pStyle w:val="11"/>
        <w:spacing w:line="520" w:lineRule="exact"/>
        <w:ind w:firstLineChars="200" w:firstLine="482"/>
        <w:rPr>
          <w:rFonts w:ascii="宋体"/>
          <w:color w:val="000000"/>
          <w:kern w:val="2"/>
          <w:sz w:val="24"/>
          <w:szCs w:val="24"/>
        </w:rPr>
      </w:pPr>
      <w:r>
        <w:rPr>
          <w:rFonts w:ascii="宋体" w:hAnsi="宋体" w:hint="eastAsia"/>
          <w:b/>
          <w:color w:val="000000"/>
          <w:kern w:val="2"/>
          <w:sz w:val="24"/>
          <w:szCs w:val="24"/>
        </w:rPr>
        <w:t>十三</w:t>
      </w:r>
      <w:r>
        <w:rPr>
          <w:rFonts w:ascii="宋体" w:hAnsi="宋体" w:hint="eastAsia"/>
          <w:color w:val="000000"/>
          <w:kern w:val="2"/>
          <w:sz w:val="24"/>
          <w:szCs w:val="24"/>
        </w:rPr>
        <w:t>、</w:t>
      </w:r>
      <w:r>
        <w:rPr>
          <w:rFonts w:ascii="??_GB2312" w:eastAsia="Times New Roman" w:hAnsi="宋体"/>
          <w:color w:val="000000"/>
          <w:kern w:val="2"/>
          <w:sz w:val="24"/>
          <w:szCs w:val="24"/>
        </w:rPr>
        <w:t>本合同一式四份，以中文书写，甲方、乙方各执一份，代理机构、市财政局政府采购管理处各一份。</w:t>
      </w:r>
    </w:p>
    <w:p w:rsidR="00A23972" w:rsidRDefault="00A23972">
      <w:pPr>
        <w:pStyle w:val="11"/>
        <w:spacing w:line="520" w:lineRule="exact"/>
        <w:ind w:firstLineChars="200" w:firstLine="482"/>
        <w:rPr>
          <w:rFonts w:ascii="宋体"/>
          <w:color w:val="000000"/>
          <w:kern w:val="2"/>
          <w:sz w:val="24"/>
          <w:szCs w:val="24"/>
        </w:rPr>
      </w:pPr>
      <w:r>
        <w:rPr>
          <w:rFonts w:ascii="宋体" w:hAnsi="宋体" w:hint="eastAsia"/>
          <w:b/>
          <w:color w:val="000000"/>
          <w:kern w:val="2"/>
          <w:sz w:val="24"/>
          <w:szCs w:val="24"/>
        </w:rPr>
        <w:t>十四、</w:t>
      </w:r>
      <w:r>
        <w:rPr>
          <w:rFonts w:ascii="??_GB2312" w:eastAsia="Times New Roman" w:hAnsi="宋体"/>
          <w:color w:val="000000"/>
          <w:kern w:val="2"/>
          <w:sz w:val="24"/>
          <w:szCs w:val="24"/>
        </w:rPr>
        <w:t>本合同一切未尽事宜，按合同法有关规定执行，无相关规定的，由甲乙双方协商解决。</w:t>
      </w:r>
    </w:p>
    <w:p w:rsidR="00A23972" w:rsidRDefault="00A23972" w:rsidP="00665A89">
      <w:pPr>
        <w:pStyle w:val="2"/>
        <w:spacing w:beforeLines="50" w:afterLines="50" w:line="520" w:lineRule="exact"/>
        <w:jc w:val="center"/>
        <w:rPr>
          <w:rFonts w:ascii="??_GB2312" w:eastAsia="Times New Roman"/>
          <w:b/>
          <w:bCs/>
          <w:kern w:val="2"/>
          <w:sz w:val="32"/>
          <w:szCs w:val="32"/>
        </w:rPr>
      </w:pPr>
      <w:bookmarkStart w:id="83" w:name="_Toc394939153"/>
      <w:bookmarkStart w:id="84" w:name="_Toc449016308"/>
      <w:bookmarkStart w:id="85" w:name="_Toc482186709"/>
      <w:bookmarkStart w:id="86" w:name="_Toc394939096"/>
      <w:bookmarkStart w:id="87" w:name="_Toc491934835"/>
      <w:bookmarkStart w:id="88" w:name="_Toc496088772"/>
      <w:r>
        <w:rPr>
          <w:rFonts w:ascii="??_GB2312" w:eastAsia="Times New Roman"/>
          <w:b/>
          <w:bCs/>
          <w:kern w:val="2"/>
          <w:sz w:val="32"/>
          <w:szCs w:val="32"/>
        </w:rPr>
        <w:t>通用条款</w:t>
      </w:r>
      <w:bookmarkEnd w:id="83"/>
      <w:bookmarkEnd w:id="84"/>
      <w:bookmarkEnd w:id="85"/>
      <w:bookmarkEnd w:id="86"/>
      <w:bookmarkEnd w:id="87"/>
      <w:bookmarkEnd w:id="88"/>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十五、词语涵义</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（一）合同：甲乙双方签署的、合同格式中载明的甲方与乙方所达成的协议，包括所有的附件、附录和构成合同的所有文件。</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（二）合同价：根据合同规定，乙方在正确地完全履行合同义务后甲方应支付给卖方的价格。</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（三）货物：乙方根据合同规定须向买方提供的一切设备、机械、仪表、备件、工具、手册和其他技术资料及其他材料。</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（四）服务：根据合同规定甲方承担与供货有关的辅助服务，如运输、保险以及其它的伴随服务，比如安装、调试、提供技术援助、培训和其他类似的乙方应承担的义务。</w:t>
      </w:r>
    </w:p>
    <w:p w:rsidR="00A23972" w:rsidRDefault="00A23972">
      <w:pPr>
        <w:pStyle w:val="11"/>
        <w:widowControl/>
        <w:snapToGrid w:val="0"/>
        <w:spacing w:before="19"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（五）甲方：采购单位，即</w:t>
      </w:r>
      <w:r>
        <w:rPr>
          <w:rFonts w:ascii="??_GB2312" w:eastAsia="Times New Roman" w:hAnsi="宋体"/>
          <w:color w:val="000000"/>
          <w:kern w:val="2"/>
          <w:sz w:val="24"/>
          <w:szCs w:val="24"/>
          <w:u w:val="single"/>
        </w:rPr>
        <w:t xml:space="preserve">                  </w:t>
      </w:r>
      <w:r>
        <w:rPr>
          <w:rFonts w:ascii="??_GB2312" w:eastAsia="Times New Roman" w:hAnsi="宋体"/>
          <w:color w:val="000000"/>
          <w:kern w:val="2"/>
          <w:sz w:val="24"/>
          <w:szCs w:val="24"/>
        </w:rPr>
        <w:t>。</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（六）乙方：提供货物和服务的公司或实体，即</w:t>
      </w:r>
      <w:r>
        <w:rPr>
          <w:rFonts w:ascii="??_GB2312" w:eastAsia="Times New Roman" w:hAnsi="宋体"/>
          <w:color w:val="000000"/>
          <w:kern w:val="2"/>
          <w:sz w:val="24"/>
          <w:szCs w:val="24"/>
          <w:u w:val="single"/>
        </w:rPr>
        <w:t xml:space="preserve">                  </w:t>
      </w:r>
      <w:r>
        <w:rPr>
          <w:rFonts w:ascii="??_GB2312" w:eastAsia="Times New Roman" w:hAnsi="宋体"/>
          <w:color w:val="000000"/>
          <w:kern w:val="2"/>
          <w:sz w:val="24"/>
          <w:szCs w:val="24"/>
        </w:rPr>
        <w:t>。</w:t>
      </w:r>
    </w:p>
    <w:p w:rsidR="00A23972" w:rsidRDefault="00A23972">
      <w:pPr>
        <w:pStyle w:val="11"/>
        <w:snapToGrid w:val="0"/>
        <w:spacing w:line="520" w:lineRule="exact"/>
        <w:ind w:firstLineChars="200" w:firstLine="480"/>
        <w:rPr>
          <w:rFonts w:ascii="??_GB2312" w:eastAsia="Times New Roman" w:hAnsi="宋体" w:cs="宋体"/>
          <w:color w:val="000000"/>
          <w:sz w:val="24"/>
          <w:szCs w:val="24"/>
        </w:rPr>
      </w:pPr>
      <w:r>
        <w:rPr>
          <w:rFonts w:ascii="??_GB2312" w:eastAsia="Times New Roman" w:hAnsi="宋体"/>
          <w:color w:val="000000"/>
          <w:kern w:val="2"/>
          <w:sz w:val="24"/>
          <w:szCs w:val="24"/>
        </w:rPr>
        <w:t>（七）不可抗力：指</w:t>
      </w:r>
      <w:r>
        <w:rPr>
          <w:rFonts w:ascii="??_GB2312" w:eastAsia="Times New Roman" w:hAnsi="宋体" w:cs="Arial"/>
          <w:color w:val="000000"/>
          <w:spacing w:val="8"/>
          <w:kern w:val="2"/>
          <w:sz w:val="24"/>
          <w:szCs w:val="24"/>
        </w:rPr>
        <w:t>不能预见、不能避免和不能克服的客观情况，</w:t>
      </w:r>
      <w:r>
        <w:rPr>
          <w:rFonts w:ascii="??_GB2312" w:eastAsia="Times New Roman" w:hAnsi="宋体" w:cs="宋体"/>
          <w:color w:val="000000"/>
          <w:sz w:val="24"/>
          <w:szCs w:val="24"/>
        </w:rPr>
        <w:t>如战争、动乱、空中飞行物体坠落或其它非甲乙方责任造成的爆炸、火灾，以及协议条款约定等级以上的风、雨、雪、地震等。</w:t>
      </w:r>
    </w:p>
    <w:p w:rsidR="00A23972" w:rsidRDefault="00A23972">
      <w:pPr>
        <w:pStyle w:val="11"/>
        <w:spacing w:line="520" w:lineRule="exact"/>
        <w:ind w:firstLineChars="200" w:firstLine="482"/>
        <w:rPr>
          <w:rFonts w:ascii="宋体"/>
          <w:b/>
          <w:bCs/>
          <w:color w:val="000000"/>
          <w:kern w:val="2"/>
          <w:sz w:val="24"/>
          <w:szCs w:val="24"/>
        </w:rPr>
      </w:pPr>
      <w:r>
        <w:rPr>
          <w:rFonts w:ascii="宋体" w:hAnsi="宋体" w:hint="eastAsia"/>
          <w:b/>
          <w:bCs/>
          <w:color w:val="000000"/>
          <w:kern w:val="2"/>
          <w:sz w:val="24"/>
          <w:szCs w:val="24"/>
        </w:rPr>
        <w:t>十六、技术规格</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乙方所提供货物的技术规格应与招标文件规定的技术规格以及所附的技术规格响应表相一致。</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十七、专利权</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乙方应保证甲方在使用该货物或其任何一部分时不受第三方提出侵犯其专利权、商标权和工业设计权的起诉。一旦出现专利侵权，乙方应负全部责任。</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十八、包装要求</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一）除合同另有规定外，乙方提供的全部货物均按标准保护措施进行包装。该包装应适应于远距离运输、防潮、防震、防锈和防野蛮装卸，以确保货物安全无损运抵指定现场。由于包装不善所引起的货物锈蚀、损坏和损失均由卖方承担。</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（二）每件包装箱内应附一份详细装箱单和质量合格标识。</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十九、装运条件</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根据采购人指定地点，乙方负责安排运输，并承担运费。</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二十、付款</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（一）本合同以人民币付款。</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（二）乙方应按照与甲方签订的合同规定交货。交货后乙方向甲方提供下列单据，按合同规定审核后付款：</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1</w:t>
      </w:r>
      <w:r>
        <w:rPr>
          <w:rFonts w:ascii="??_GB2312" w:eastAsia="Times New Roman" w:hAnsi="宋体"/>
          <w:color w:val="000000"/>
          <w:kern w:val="2"/>
          <w:sz w:val="24"/>
          <w:szCs w:val="24"/>
        </w:rPr>
        <w:t>、发票；</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2</w:t>
      </w:r>
      <w:r>
        <w:rPr>
          <w:rFonts w:ascii="??_GB2312" w:eastAsia="Times New Roman" w:hAnsi="宋体"/>
          <w:color w:val="000000"/>
          <w:kern w:val="2"/>
          <w:sz w:val="24"/>
          <w:szCs w:val="24"/>
        </w:rPr>
        <w:t>、制造厂家出具的质量检验证书等；</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3</w:t>
      </w:r>
      <w:r>
        <w:rPr>
          <w:rFonts w:ascii="??_GB2312" w:eastAsia="Times New Roman" w:hAnsi="宋体"/>
          <w:color w:val="000000"/>
          <w:kern w:val="2"/>
          <w:sz w:val="24"/>
          <w:szCs w:val="24"/>
        </w:rPr>
        <w:t>、装箱单；</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4</w:t>
      </w:r>
      <w:r>
        <w:rPr>
          <w:rFonts w:ascii="??_GB2312" w:eastAsia="Times New Roman" w:hAnsi="宋体"/>
          <w:color w:val="000000"/>
          <w:kern w:val="2"/>
          <w:sz w:val="24"/>
          <w:szCs w:val="24"/>
        </w:rPr>
        <w:t>、验收合格证书；</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5</w:t>
      </w:r>
      <w:r>
        <w:rPr>
          <w:rFonts w:ascii="??_GB2312" w:eastAsia="Times New Roman" w:hAnsi="宋体"/>
          <w:color w:val="000000"/>
          <w:kern w:val="2"/>
          <w:sz w:val="24"/>
          <w:szCs w:val="24"/>
        </w:rPr>
        <w:t>、买方加盖公章证明货物交付使用合格的验收合格报告。</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二十一、伴随服务</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乙方应按照国家有关规定和合同中所附的服务承诺提供服务，主要包括：</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（一）货物的现场安装；</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（二）提供货物组装和维修所需的工具；</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（三）在合同中乙方承诺的期限内对所提供货物实施运行监督、维修，该服务并不能免除乙方在质量保证期内应承担的义务；</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（四）在项目交货现场就货物的安装、启动、运行、维护对使用方人员进行培训。</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二十二、质量保证</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（一）乙方所提供的产品必须符合最新的国家标准和行业标准。</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二）乙方应保证货物是全新、未使用过的原装合格正品，并完全符合合同规定的质量、规格和性能。货物在正确安装、正常使用和保养条件下，在其使用寿命内应具有满意的性能。货物最终验收后，在质量保证期内，对由于设计、工艺或材料缺陷而发生任何不足或故障，乙方应负责并承担相应费用。</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二十三、检验</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一）在发货前，乙方应对货物的质量、规格、性能、数量和重量等进行准确而全面的检验，并出具一份证明货物符合合同规定的证书。该证书将作为提交付款单据的一部分，但有关质量、规格、性能、数量或重量的检验不应视为最终检验。检验的结果和细节应附在检验证书后面。</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二）甲方在乙方交货后及时组织验收，如果货物的质量和规格与合同规定相符，甲方应及时填写验收表，加盖公章后报代理机构；如果货物的质量、规格与合同规定不符，或在质量保证期内发现货物是有缺陷的（包括潜在缺陷或使用不符合要求的材料），甲方应报请法定检验机构进行检查，有权凭其出具的检验报告向乙方提出索赔，检验报告送代理机构备案。</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二十四、索赔</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一）甲方有权根据法定检验机构出具的检验报告，向乙方提出索赔。根据合同规定的检验期和质量保证期内，如乙方对甲方提出的索赔和差异负有责任，乙方应按照甲方同意的下列一种或多种方式解决索赔事宜：</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1</w:t>
      </w:r>
      <w:r>
        <w:rPr>
          <w:rFonts w:ascii="??_GB2312" w:eastAsia="Times New Roman" w:hAnsi="宋体"/>
          <w:color w:val="000000"/>
          <w:kern w:val="2"/>
          <w:sz w:val="24"/>
          <w:szCs w:val="24"/>
        </w:rPr>
        <w:t>、乙方同意退货，按合同中规定的货币将货款退还给甲方，并承担由此发生的一切损失和费用，包括利息、银行手续费、运费、保险费、检验费、仓储费、装卸费以及为保护退回货物所需的其它必要费用。</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2</w:t>
      </w:r>
      <w:r>
        <w:rPr>
          <w:rFonts w:ascii="??_GB2312" w:eastAsia="Times New Roman" w:hAnsi="宋体"/>
          <w:color w:val="000000"/>
          <w:kern w:val="2"/>
          <w:sz w:val="24"/>
          <w:szCs w:val="24"/>
        </w:rPr>
        <w:t>、根据货物的低劣程度、损坏程度以及买方所遭损失的数额，乙方须降低货物的价格。</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3</w:t>
      </w:r>
      <w:r>
        <w:rPr>
          <w:rFonts w:ascii="??_GB2312" w:eastAsia="Times New Roman" w:hAnsi="宋体"/>
          <w:color w:val="000000"/>
          <w:kern w:val="2"/>
          <w:sz w:val="24"/>
          <w:szCs w:val="24"/>
        </w:rPr>
        <w:t>、用符合合同规定的规格、质量和性能要求的新零件、部件或设备来更换和或修补有缺陷的部分，乙方应承担一切费用和风险并负担甲方所蒙受的全部直接损失费用。同时应按合同规定对更换和修补件，相应延长质量保证期。</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（二）在甲方发出索赔通知后</w:t>
      </w:r>
      <w:r>
        <w:rPr>
          <w:rFonts w:ascii="??_GB2312" w:eastAsia="Times New Roman" w:hAnsi="宋体"/>
          <w:color w:val="000000"/>
          <w:kern w:val="2"/>
          <w:sz w:val="24"/>
          <w:szCs w:val="24"/>
        </w:rPr>
        <w:t>20</w:t>
      </w:r>
      <w:r>
        <w:rPr>
          <w:rFonts w:ascii="??_GB2312" w:eastAsia="Times New Roman" w:hAnsi="宋体"/>
          <w:color w:val="000000"/>
          <w:kern w:val="2"/>
          <w:sz w:val="24"/>
          <w:szCs w:val="24"/>
        </w:rPr>
        <w:t>天内，如乙方未作答复，上述索赔应视为已被接受，按照本合同规定的任何一种方法解决索赔事宜，甲方将从乙方开具的履约保证金中扣除索赔金额或采用法律手段解决索赔事宜。</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二十五、误期赔偿</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除合同规定外，如果乙方没有按照合同规定的时间交货和提供服务，甲方将从货款中扣除误期赔偿费而不影响合同项目的其他补救方法，赔偿费按每周迟交货物交货价或未提供服务费用的</w:t>
      </w:r>
      <w:r>
        <w:rPr>
          <w:rFonts w:ascii="??_GB2312" w:eastAsia="Times New Roman" w:hAnsi="宋体"/>
          <w:color w:val="000000"/>
          <w:kern w:val="2"/>
          <w:sz w:val="24"/>
          <w:szCs w:val="24"/>
        </w:rPr>
        <w:t>0.5%</w:t>
      </w:r>
      <w:r>
        <w:rPr>
          <w:rFonts w:ascii="??_GB2312" w:eastAsia="Times New Roman" w:hAnsi="宋体"/>
          <w:color w:val="000000"/>
          <w:kern w:val="2"/>
          <w:sz w:val="24"/>
          <w:szCs w:val="24"/>
        </w:rPr>
        <w:t>计收，直至交货或提供服务为止，一周按</w:t>
      </w:r>
      <w:r>
        <w:rPr>
          <w:rFonts w:ascii="??_GB2312" w:eastAsia="Times New Roman" w:hAnsi="宋体"/>
          <w:color w:val="000000"/>
          <w:kern w:val="2"/>
          <w:sz w:val="24"/>
          <w:szCs w:val="24"/>
        </w:rPr>
        <w:t>7</w:t>
      </w:r>
      <w:r>
        <w:rPr>
          <w:rFonts w:ascii="??_GB2312" w:eastAsia="Times New Roman" w:hAnsi="宋体"/>
          <w:color w:val="000000"/>
          <w:kern w:val="2"/>
          <w:sz w:val="24"/>
          <w:szCs w:val="24"/>
        </w:rPr>
        <w:t>天计算，不足</w:t>
      </w:r>
      <w:r>
        <w:rPr>
          <w:rFonts w:ascii="??_GB2312" w:eastAsia="Times New Roman" w:hAnsi="宋体"/>
          <w:color w:val="000000"/>
          <w:kern w:val="2"/>
          <w:sz w:val="24"/>
          <w:szCs w:val="24"/>
        </w:rPr>
        <w:t>7</w:t>
      </w:r>
      <w:r>
        <w:rPr>
          <w:rFonts w:ascii="??_GB2312" w:eastAsia="Times New Roman" w:hAnsi="宋体"/>
          <w:color w:val="000000"/>
          <w:kern w:val="2"/>
          <w:sz w:val="24"/>
          <w:szCs w:val="24"/>
        </w:rPr>
        <w:t>天按一周计算。但误期赔偿费的最高限为误期货物或服务合同价的</w:t>
      </w:r>
      <w:r>
        <w:rPr>
          <w:rFonts w:ascii="??_GB2312" w:eastAsia="Times New Roman" w:hAnsi="宋体"/>
          <w:color w:val="000000"/>
          <w:kern w:val="2"/>
          <w:sz w:val="24"/>
          <w:szCs w:val="24"/>
        </w:rPr>
        <w:t>5%</w:t>
      </w:r>
      <w:r>
        <w:rPr>
          <w:rFonts w:ascii="??_GB2312" w:eastAsia="Times New Roman" w:hAnsi="宋体"/>
          <w:color w:val="000000"/>
          <w:kern w:val="2"/>
          <w:sz w:val="24"/>
          <w:szCs w:val="24"/>
        </w:rPr>
        <w:t>。一旦达到误期赔偿的最高限额，甲方可考虑终止合同。</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二十六、不可抗力</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在不可抗力事件发生后，乙方应尽快以书面形式将不可抗力的情况和原因通知甲方，同时应尽实际可能继续履行合同义务，以及寻求采取合理的方案履行不受不可抗力影响的其他事项。如果不可抗力事件影响时间持续</w:t>
      </w:r>
      <w:r>
        <w:rPr>
          <w:rFonts w:ascii="??_GB2312" w:eastAsia="Times New Roman" w:hAnsi="宋体"/>
          <w:color w:val="000000"/>
          <w:kern w:val="2"/>
          <w:sz w:val="24"/>
          <w:szCs w:val="24"/>
        </w:rPr>
        <w:t>120</w:t>
      </w:r>
      <w:r>
        <w:rPr>
          <w:rFonts w:ascii="??_GB2312" w:eastAsia="Times New Roman" w:hAnsi="宋体"/>
          <w:color w:val="000000"/>
          <w:kern w:val="2"/>
          <w:sz w:val="24"/>
          <w:szCs w:val="24"/>
        </w:rPr>
        <w:t>天以上时，双方应通过友好协商在合理的时间内达成进一步履行合同的协议。</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二十七、税费</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中国政府根据现行税法规定对甲方征收的与本合同有关的一切税费由甲方负担；规定对乙方征收的与本合同有关的一切税费由乙方负担。</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二十八、履约保证金</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双方在签订合同时，乙方投标保证金将自动转为合同履约保证金。如乙方未能履行合同规定的义务，甲方有权从履约保证金中取得补偿。履约保证金在合同规定退还期满后</w:t>
      </w:r>
      <w:r>
        <w:rPr>
          <w:rFonts w:ascii="??_GB2312" w:eastAsia="Times New Roman" w:hAnsi="宋体"/>
          <w:color w:val="000000"/>
          <w:kern w:val="2"/>
          <w:sz w:val="24"/>
          <w:szCs w:val="24"/>
        </w:rPr>
        <w:t>3</w:t>
      </w:r>
      <w:r>
        <w:rPr>
          <w:rFonts w:ascii="??_GB2312" w:eastAsia="Times New Roman" w:hAnsi="宋体"/>
          <w:color w:val="000000"/>
          <w:kern w:val="2"/>
          <w:sz w:val="24"/>
          <w:szCs w:val="24"/>
        </w:rPr>
        <w:t>天内无息退还。</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二十九、合同争议</w:t>
      </w:r>
    </w:p>
    <w:p w:rsidR="00A23972" w:rsidRDefault="00A23972">
      <w:pPr>
        <w:pStyle w:val="11"/>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甲乙双方应通过友好协商，解决在执行本合同中所发生的或与本合同有关的一切争议。如果协商仍得不到解决，任何一方均可按</w:t>
      </w:r>
      <w:r>
        <w:rPr>
          <w:rFonts w:ascii="??_GB2312" w:eastAsia="Times New Roman" w:hAnsi="宋体"/>
          <w:color w:val="000000"/>
          <w:kern w:val="2"/>
          <w:sz w:val="24"/>
          <w:szCs w:val="24"/>
        </w:rPr>
        <w:t>“</w:t>
      </w:r>
      <w:r>
        <w:rPr>
          <w:rFonts w:ascii="??_GB2312" w:eastAsia="Times New Roman" w:hAnsi="宋体"/>
          <w:color w:val="000000"/>
          <w:kern w:val="2"/>
          <w:sz w:val="24"/>
          <w:szCs w:val="24"/>
        </w:rPr>
        <w:t>中华人民共和国合同法</w:t>
      </w:r>
      <w:r>
        <w:rPr>
          <w:rFonts w:ascii="??_GB2312" w:eastAsia="Times New Roman" w:hAnsi="宋体"/>
          <w:color w:val="000000"/>
          <w:kern w:val="2"/>
          <w:sz w:val="24"/>
          <w:szCs w:val="24"/>
        </w:rPr>
        <w:t>”</w:t>
      </w:r>
      <w:r>
        <w:rPr>
          <w:rFonts w:ascii="??_GB2312" w:eastAsia="Times New Roman" w:hAnsi="宋体"/>
          <w:color w:val="000000"/>
          <w:kern w:val="2"/>
          <w:sz w:val="24"/>
          <w:szCs w:val="24"/>
        </w:rPr>
        <w:t>规定提交调解和仲裁。</w:t>
      </w:r>
      <w:r>
        <w:rPr>
          <w:rFonts w:ascii="??_GB2312" w:eastAsia="Times New Roman" w:hAnsi="宋体"/>
          <w:color w:val="000000"/>
          <w:kern w:val="2"/>
          <w:sz w:val="24"/>
          <w:szCs w:val="24"/>
        </w:rPr>
        <w:t xml:space="preserve">   </w:t>
      </w:r>
    </w:p>
    <w:p w:rsidR="00A23972" w:rsidRDefault="00A23972">
      <w:pPr>
        <w:pStyle w:val="11"/>
        <w:spacing w:line="520" w:lineRule="exact"/>
        <w:ind w:firstLineChars="200" w:firstLine="482"/>
        <w:rPr>
          <w:rFonts w:ascii="宋体"/>
          <w:b/>
          <w:color w:val="000000"/>
          <w:kern w:val="2"/>
          <w:sz w:val="24"/>
          <w:szCs w:val="24"/>
        </w:rPr>
      </w:pPr>
      <w:r>
        <w:rPr>
          <w:rFonts w:ascii="宋体" w:hAnsi="宋体" w:hint="eastAsia"/>
          <w:b/>
          <w:color w:val="000000"/>
          <w:kern w:val="2"/>
          <w:sz w:val="24"/>
          <w:szCs w:val="24"/>
        </w:rPr>
        <w:t>三十、适用法律</w:t>
      </w:r>
    </w:p>
    <w:p w:rsidR="00A23972" w:rsidRDefault="00A23972">
      <w:pPr>
        <w:pStyle w:val="11"/>
        <w:snapToGrid w:val="0"/>
        <w:spacing w:line="520" w:lineRule="exact"/>
        <w:ind w:firstLineChars="200" w:firstLine="480"/>
        <w:rPr>
          <w:rFonts w:ascii="??_GB2312" w:eastAsia="Times New Roman" w:hAnsi="宋体"/>
          <w:color w:val="000000"/>
          <w:kern w:val="2"/>
          <w:sz w:val="24"/>
          <w:szCs w:val="24"/>
        </w:rPr>
      </w:pPr>
      <w:r>
        <w:rPr>
          <w:rFonts w:ascii="??_GB2312" w:eastAsia="Times New Roman" w:hAnsi="宋体"/>
          <w:color w:val="000000"/>
          <w:kern w:val="2"/>
          <w:sz w:val="24"/>
          <w:szCs w:val="24"/>
        </w:rPr>
        <w:t>本合同应按照中华人民共和国的现行法律进行解释。</w:t>
      </w:r>
    </w:p>
    <w:p w:rsidR="00A23972" w:rsidRDefault="00A23972">
      <w:pPr>
        <w:pStyle w:val="11"/>
        <w:spacing w:line="520" w:lineRule="exact"/>
        <w:rPr>
          <w:rFonts w:ascii="宋体"/>
          <w:b/>
          <w:bCs/>
          <w:color w:val="000000"/>
          <w:kern w:val="2"/>
          <w:sz w:val="21"/>
          <w:szCs w:val="21"/>
        </w:rPr>
      </w:pPr>
    </w:p>
    <w:p w:rsidR="00A23972" w:rsidRDefault="00A23972">
      <w:pPr>
        <w:pStyle w:val="11"/>
        <w:spacing w:line="520" w:lineRule="exact"/>
        <w:ind w:firstLineChars="300" w:firstLine="720"/>
        <w:rPr>
          <w:rFonts w:ascii="??_GB2312" w:eastAsia="Times New Roman" w:hAnsi="宋体"/>
          <w:color w:val="000000"/>
          <w:kern w:val="2"/>
          <w:sz w:val="24"/>
          <w:szCs w:val="24"/>
        </w:rPr>
      </w:pPr>
      <w:r>
        <w:rPr>
          <w:rFonts w:ascii="??_GB2312" w:eastAsia="Times New Roman" w:hAnsi="宋体"/>
          <w:color w:val="000000"/>
          <w:kern w:val="2"/>
          <w:sz w:val="24"/>
          <w:szCs w:val="24"/>
        </w:rPr>
        <w:t>甲方：</w:t>
      </w: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（盖章）</w:t>
      </w:r>
      <w:r>
        <w:rPr>
          <w:rFonts w:ascii="??_GB2312" w:eastAsia="Times New Roman" w:hAnsi="宋体"/>
          <w:color w:val="000000"/>
          <w:kern w:val="2"/>
          <w:sz w:val="24"/>
          <w:szCs w:val="24"/>
        </w:rPr>
        <w:t xml:space="preserve">              </w:t>
      </w:r>
    </w:p>
    <w:p w:rsidR="00A23972" w:rsidRDefault="00A23972">
      <w:pPr>
        <w:pStyle w:val="11"/>
        <w:widowControl/>
        <w:snapToGrid w:val="0"/>
        <w:spacing w:line="520" w:lineRule="exact"/>
        <w:ind w:firstLineChars="300" w:firstLine="720"/>
        <w:rPr>
          <w:rFonts w:ascii="??_GB2312" w:eastAsia="Times New Roman" w:hAnsi="宋体"/>
          <w:color w:val="000000"/>
          <w:kern w:val="2"/>
          <w:sz w:val="24"/>
          <w:szCs w:val="24"/>
        </w:rPr>
      </w:pPr>
      <w:r>
        <w:rPr>
          <w:rFonts w:ascii="??_GB2312" w:eastAsia="Times New Roman" w:hAnsi="宋体"/>
          <w:color w:val="000000"/>
          <w:kern w:val="2"/>
          <w:sz w:val="24"/>
          <w:szCs w:val="24"/>
        </w:rPr>
        <w:t>地址：</w:t>
      </w:r>
      <w:r>
        <w:rPr>
          <w:rFonts w:ascii="??_GB2312" w:eastAsia="Times New Roman" w:hAnsi="宋体"/>
          <w:color w:val="000000"/>
          <w:kern w:val="2"/>
          <w:sz w:val="24"/>
          <w:szCs w:val="24"/>
        </w:rPr>
        <w:t xml:space="preserve">                                       </w:t>
      </w:r>
    </w:p>
    <w:p w:rsidR="00A23972" w:rsidRDefault="00A23972">
      <w:pPr>
        <w:pStyle w:val="11"/>
        <w:widowControl/>
        <w:snapToGrid w:val="0"/>
        <w:spacing w:line="520" w:lineRule="exact"/>
        <w:ind w:firstLineChars="300" w:firstLine="720"/>
        <w:rPr>
          <w:rFonts w:ascii="??_GB2312" w:eastAsia="Times New Roman" w:hAnsi="宋体"/>
          <w:color w:val="000000"/>
          <w:kern w:val="2"/>
          <w:sz w:val="24"/>
          <w:szCs w:val="24"/>
        </w:rPr>
      </w:pPr>
      <w:r>
        <w:rPr>
          <w:rFonts w:ascii="??_GB2312" w:eastAsia="Times New Roman" w:hAnsi="宋体"/>
          <w:color w:val="000000"/>
          <w:kern w:val="2"/>
          <w:sz w:val="24"/>
          <w:szCs w:val="24"/>
        </w:rPr>
        <w:t>法定（授权）代表人：</w:t>
      </w:r>
      <w:r>
        <w:rPr>
          <w:rFonts w:ascii="??_GB2312" w:eastAsia="Times New Roman" w:hAnsi="宋体"/>
          <w:color w:val="000000"/>
          <w:kern w:val="2"/>
          <w:sz w:val="24"/>
          <w:szCs w:val="24"/>
        </w:rPr>
        <w:t xml:space="preserve">               </w:t>
      </w:r>
    </w:p>
    <w:p w:rsidR="00A23972" w:rsidRDefault="00A23972">
      <w:pPr>
        <w:pStyle w:val="11"/>
        <w:widowControl/>
        <w:snapToGrid w:val="0"/>
        <w:spacing w:line="520" w:lineRule="exact"/>
        <w:rPr>
          <w:rFonts w:ascii="??_GB2312" w:eastAsia="Times New Roman" w:hAnsi="宋体"/>
          <w:color w:val="000000"/>
          <w:kern w:val="2"/>
          <w:sz w:val="24"/>
          <w:szCs w:val="24"/>
        </w:rPr>
      </w:pP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联系人：</w:t>
      </w:r>
      <w:r>
        <w:rPr>
          <w:rFonts w:ascii="??_GB2312" w:eastAsia="Times New Roman" w:hAnsi="宋体"/>
          <w:color w:val="000000"/>
          <w:kern w:val="2"/>
          <w:sz w:val="24"/>
          <w:szCs w:val="24"/>
        </w:rPr>
        <w:t xml:space="preserve">                 </w:t>
      </w:r>
    </w:p>
    <w:p w:rsidR="00A23972" w:rsidRDefault="00A23972">
      <w:pPr>
        <w:pStyle w:val="11"/>
        <w:widowControl/>
        <w:snapToGrid w:val="0"/>
        <w:spacing w:line="520" w:lineRule="exact"/>
        <w:ind w:firstLineChars="300" w:firstLine="720"/>
        <w:rPr>
          <w:rFonts w:ascii="??_GB2312" w:eastAsia="Times New Roman" w:hAnsi="宋体"/>
          <w:color w:val="000000"/>
          <w:kern w:val="2"/>
          <w:sz w:val="24"/>
          <w:szCs w:val="24"/>
        </w:rPr>
      </w:pPr>
      <w:r>
        <w:rPr>
          <w:rFonts w:ascii="??_GB2312" w:eastAsia="Times New Roman" w:hAnsi="宋体"/>
          <w:color w:val="000000"/>
          <w:kern w:val="2"/>
          <w:sz w:val="24"/>
          <w:szCs w:val="24"/>
        </w:rPr>
        <w:t>联系电话：</w:t>
      </w:r>
      <w:r>
        <w:rPr>
          <w:rFonts w:ascii="??_GB2312" w:eastAsia="Times New Roman" w:hAnsi="宋体"/>
          <w:color w:val="000000"/>
          <w:kern w:val="2"/>
          <w:sz w:val="24"/>
          <w:szCs w:val="24"/>
        </w:rPr>
        <w:t xml:space="preserve">                 </w:t>
      </w:r>
    </w:p>
    <w:p w:rsidR="00A23972" w:rsidRDefault="00A23972" w:rsidP="00665A89">
      <w:pPr>
        <w:pStyle w:val="11"/>
        <w:widowControl/>
        <w:snapToGrid w:val="0"/>
        <w:spacing w:line="520" w:lineRule="exact"/>
        <w:ind w:firstLineChars="387" w:firstLine="929"/>
        <w:rPr>
          <w:rFonts w:ascii="??_GB2312" w:eastAsia="Times New Roman" w:hAnsi="宋体"/>
          <w:color w:val="000000"/>
          <w:kern w:val="2"/>
          <w:sz w:val="24"/>
          <w:szCs w:val="24"/>
        </w:rPr>
      </w:pP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年</w:t>
      </w: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月</w:t>
      </w: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日</w:t>
      </w:r>
      <w:r>
        <w:rPr>
          <w:rFonts w:ascii="??_GB2312" w:eastAsia="Times New Roman" w:hAnsi="宋体"/>
          <w:color w:val="000000"/>
          <w:kern w:val="2"/>
          <w:sz w:val="24"/>
          <w:szCs w:val="24"/>
        </w:rPr>
        <w:t xml:space="preserve">      </w:t>
      </w:r>
    </w:p>
    <w:p w:rsidR="00A23972" w:rsidRDefault="00A23972">
      <w:pPr>
        <w:pStyle w:val="11"/>
        <w:spacing w:line="520" w:lineRule="exact"/>
        <w:ind w:firstLineChars="250" w:firstLine="600"/>
        <w:rPr>
          <w:rFonts w:ascii="??_GB2312" w:eastAsia="Times New Roman" w:hAnsi="宋体"/>
          <w:color w:val="000000"/>
          <w:kern w:val="2"/>
          <w:sz w:val="24"/>
          <w:szCs w:val="24"/>
        </w:rPr>
      </w:pPr>
    </w:p>
    <w:p w:rsidR="00A23972" w:rsidRDefault="00A23972">
      <w:pPr>
        <w:pStyle w:val="11"/>
        <w:spacing w:line="520" w:lineRule="exact"/>
        <w:ind w:firstLineChars="250" w:firstLine="600"/>
        <w:rPr>
          <w:rFonts w:ascii="??_GB2312" w:eastAsia="Times New Roman" w:hAnsi="宋体"/>
          <w:color w:val="000000"/>
          <w:kern w:val="2"/>
          <w:sz w:val="24"/>
          <w:szCs w:val="24"/>
        </w:rPr>
      </w:pPr>
      <w:r>
        <w:rPr>
          <w:rFonts w:ascii="??_GB2312" w:eastAsia="Times New Roman" w:hAnsi="宋体"/>
          <w:color w:val="000000"/>
          <w:kern w:val="2"/>
          <w:sz w:val="24"/>
          <w:szCs w:val="24"/>
        </w:rPr>
        <w:t>乙方：</w:t>
      </w: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（盖章）</w:t>
      </w:r>
      <w:r>
        <w:rPr>
          <w:rFonts w:ascii="??_GB2312" w:eastAsia="Times New Roman" w:hAnsi="宋体"/>
          <w:color w:val="000000"/>
          <w:kern w:val="2"/>
          <w:sz w:val="24"/>
          <w:szCs w:val="24"/>
        </w:rPr>
        <w:t xml:space="preserve">    </w:t>
      </w:r>
    </w:p>
    <w:p w:rsidR="00A23972" w:rsidRDefault="00A23972">
      <w:pPr>
        <w:pStyle w:val="11"/>
        <w:widowControl/>
        <w:snapToGrid w:val="0"/>
        <w:spacing w:line="520" w:lineRule="exact"/>
        <w:ind w:firstLine="600"/>
        <w:rPr>
          <w:rFonts w:ascii="??_GB2312" w:eastAsia="Times New Roman" w:hAnsi="宋体"/>
          <w:color w:val="000000"/>
          <w:kern w:val="2"/>
          <w:sz w:val="24"/>
          <w:szCs w:val="24"/>
        </w:rPr>
      </w:pPr>
      <w:r>
        <w:rPr>
          <w:rFonts w:ascii="??_GB2312" w:eastAsia="Times New Roman" w:hAnsi="宋体"/>
          <w:color w:val="000000"/>
          <w:kern w:val="2"/>
          <w:sz w:val="24"/>
          <w:szCs w:val="24"/>
        </w:rPr>
        <w:t>地址：</w:t>
      </w:r>
      <w:r>
        <w:rPr>
          <w:rFonts w:ascii="??_GB2312" w:eastAsia="Times New Roman" w:hAnsi="宋体"/>
          <w:color w:val="000000"/>
          <w:kern w:val="2"/>
          <w:sz w:val="24"/>
          <w:szCs w:val="24"/>
        </w:rPr>
        <w:t xml:space="preserve">                                        </w:t>
      </w:r>
    </w:p>
    <w:p w:rsidR="00A23972" w:rsidRDefault="00A23972">
      <w:pPr>
        <w:pStyle w:val="11"/>
        <w:widowControl/>
        <w:snapToGrid w:val="0"/>
        <w:spacing w:line="520" w:lineRule="exact"/>
        <w:ind w:firstLine="600"/>
        <w:rPr>
          <w:rFonts w:ascii="??_GB2312" w:eastAsia="Times New Roman" w:hAnsi="宋体"/>
          <w:color w:val="000000"/>
          <w:kern w:val="2"/>
          <w:sz w:val="24"/>
          <w:szCs w:val="24"/>
        </w:rPr>
      </w:pPr>
      <w:r>
        <w:rPr>
          <w:rFonts w:ascii="??_GB2312" w:eastAsia="Times New Roman" w:hAnsi="宋体"/>
          <w:color w:val="000000"/>
          <w:kern w:val="2"/>
          <w:sz w:val="24"/>
          <w:szCs w:val="24"/>
        </w:rPr>
        <w:t>法定（授权）代表人：</w:t>
      </w:r>
      <w:r>
        <w:rPr>
          <w:rFonts w:ascii="??_GB2312" w:eastAsia="Times New Roman" w:hAnsi="宋体"/>
          <w:color w:val="000000"/>
          <w:kern w:val="2"/>
          <w:sz w:val="24"/>
          <w:szCs w:val="24"/>
        </w:rPr>
        <w:t xml:space="preserve">               </w:t>
      </w:r>
    </w:p>
    <w:p w:rsidR="00A23972" w:rsidRDefault="00A23972">
      <w:pPr>
        <w:pStyle w:val="11"/>
        <w:widowControl/>
        <w:snapToGrid w:val="0"/>
        <w:spacing w:line="520" w:lineRule="exact"/>
        <w:ind w:firstLine="600"/>
        <w:rPr>
          <w:rFonts w:ascii="??_GB2312" w:eastAsia="Times New Roman" w:hAnsi="宋体"/>
          <w:color w:val="000000"/>
          <w:kern w:val="2"/>
          <w:sz w:val="24"/>
          <w:szCs w:val="24"/>
        </w:rPr>
      </w:pPr>
      <w:r>
        <w:rPr>
          <w:rFonts w:ascii="??_GB2312" w:eastAsia="Times New Roman" w:hAnsi="宋体"/>
          <w:color w:val="000000"/>
          <w:kern w:val="2"/>
          <w:sz w:val="24"/>
          <w:szCs w:val="24"/>
        </w:rPr>
        <w:t>联系人：</w:t>
      </w:r>
      <w:r>
        <w:rPr>
          <w:rFonts w:ascii="??_GB2312" w:eastAsia="Times New Roman" w:hAnsi="宋体"/>
          <w:color w:val="000000"/>
          <w:kern w:val="2"/>
          <w:sz w:val="24"/>
          <w:szCs w:val="24"/>
        </w:rPr>
        <w:t xml:space="preserve">               </w:t>
      </w:r>
    </w:p>
    <w:p w:rsidR="00A23972" w:rsidRDefault="00A23972">
      <w:pPr>
        <w:pStyle w:val="11"/>
        <w:widowControl/>
        <w:snapToGrid w:val="0"/>
        <w:spacing w:line="520" w:lineRule="exact"/>
        <w:ind w:firstLine="600"/>
        <w:rPr>
          <w:rFonts w:ascii="??_GB2312" w:eastAsia="Times New Roman" w:hAnsi="宋体"/>
          <w:color w:val="000000"/>
          <w:kern w:val="2"/>
          <w:sz w:val="24"/>
          <w:szCs w:val="24"/>
        </w:rPr>
      </w:pPr>
      <w:r>
        <w:rPr>
          <w:rFonts w:ascii="??_GB2312" w:eastAsia="Times New Roman" w:hAnsi="宋体"/>
          <w:color w:val="000000"/>
          <w:kern w:val="2"/>
          <w:sz w:val="24"/>
          <w:szCs w:val="24"/>
        </w:rPr>
        <w:t>联系电话：</w:t>
      </w:r>
      <w:r>
        <w:rPr>
          <w:rFonts w:ascii="??_GB2312" w:eastAsia="Times New Roman" w:hAnsi="宋体"/>
          <w:color w:val="000000"/>
          <w:kern w:val="2"/>
          <w:sz w:val="24"/>
          <w:szCs w:val="24"/>
        </w:rPr>
        <w:t xml:space="preserve">               </w:t>
      </w:r>
    </w:p>
    <w:p w:rsidR="00A23972" w:rsidRDefault="00A23972">
      <w:pPr>
        <w:pStyle w:val="11"/>
        <w:widowControl/>
        <w:snapToGrid w:val="0"/>
        <w:spacing w:line="520" w:lineRule="exact"/>
        <w:ind w:firstLine="600"/>
        <w:rPr>
          <w:rFonts w:ascii="??_GB2312" w:eastAsia="Times New Roman" w:hAnsi="宋体"/>
          <w:color w:val="000000"/>
          <w:kern w:val="2"/>
          <w:sz w:val="24"/>
          <w:szCs w:val="24"/>
        </w:rPr>
      </w:pP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年</w:t>
      </w: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月</w:t>
      </w: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日</w:t>
      </w:r>
      <w:r>
        <w:rPr>
          <w:rFonts w:ascii="??_GB2312" w:eastAsia="Times New Roman" w:hAnsi="宋体"/>
          <w:color w:val="000000"/>
          <w:kern w:val="2"/>
          <w:sz w:val="24"/>
          <w:szCs w:val="24"/>
        </w:rPr>
        <w:t xml:space="preserve">     </w:t>
      </w:r>
    </w:p>
    <w:p w:rsidR="00A23972" w:rsidRDefault="00A23972">
      <w:pPr>
        <w:pStyle w:val="11"/>
        <w:spacing w:line="520" w:lineRule="exact"/>
        <w:ind w:firstLineChars="250" w:firstLine="600"/>
        <w:rPr>
          <w:rFonts w:ascii="??_GB2312" w:eastAsia="Times New Roman" w:hAnsi="宋体"/>
          <w:color w:val="000000"/>
          <w:kern w:val="2"/>
          <w:sz w:val="24"/>
          <w:szCs w:val="24"/>
        </w:rPr>
      </w:pPr>
    </w:p>
    <w:p w:rsidR="00A23972" w:rsidRDefault="00A23972">
      <w:pPr>
        <w:pStyle w:val="11"/>
        <w:spacing w:line="520" w:lineRule="exact"/>
        <w:ind w:firstLineChars="250" w:firstLine="600"/>
        <w:rPr>
          <w:rFonts w:ascii="??_GB2312" w:eastAsia="Times New Roman" w:hAnsi="宋体"/>
          <w:color w:val="000000"/>
          <w:kern w:val="2"/>
          <w:sz w:val="24"/>
          <w:szCs w:val="24"/>
        </w:rPr>
      </w:pPr>
      <w:r>
        <w:rPr>
          <w:rFonts w:ascii="??_GB2312" w:eastAsia="Times New Roman" w:hAnsi="宋体"/>
          <w:color w:val="000000"/>
          <w:kern w:val="2"/>
          <w:sz w:val="24"/>
          <w:szCs w:val="24"/>
        </w:rPr>
        <w:t>采购代理机构</w:t>
      </w: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（盖章）</w:t>
      </w:r>
      <w:r>
        <w:rPr>
          <w:rFonts w:ascii="??_GB2312" w:eastAsia="Times New Roman" w:hAnsi="宋体"/>
          <w:color w:val="000000"/>
          <w:kern w:val="2"/>
          <w:sz w:val="24"/>
          <w:szCs w:val="24"/>
        </w:rPr>
        <w:t xml:space="preserve">      </w:t>
      </w:r>
    </w:p>
    <w:p w:rsidR="00A23972" w:rsidRDefault="00A23972">
      <w:pPr>
        <w:pStyle w:val="11"/>
        <w:widowControl/>
        <w:snapToGrid w:val="0"/>
        <w:spacing w:line="520" w:lineRule="exact"/>
        <w:ind w:firstLine="600"/>
        <w:rPr>
          <w:rFonts w:ascii="??_GB2312" w:eastAsia="Times New Roman" w:hAnsi="宋体"/>
          <w:color w:val="000000"/>
          <w:kern w:val="2"/>
          <w:sz w:val="24"/>
          <w:szCs w:val="24"/>
        </w:rPr>
      </w:pPr>
      <w:r>
        <w:rPr>
          <w:rFonts w:ascii="??_GB2312" w:eastAsia="Times New Roman" w:hAnsi="宋体"/>
          <w:color w:val="000000"/>
          <w:kern w:val="2"/>
          <w:sz w:val="24"/>
          <w:szCs w:val="24"/>
        </w:rPr>
        <w:t>见证人：</w:t>
      </w:r>
      <w:r>
        <w:rPr>
          <w:rFonts w:ascii="??_GB2312" w:eastAsia="Times New Roman" w:hAnsi="宋体"/>
          <w:color w:val="000000"/>
          <w:kern w:val="2"/>
          <w:sz w:val="24"/>
          <w:szCs w:val="24"/>
        </w:rPr>
        <w:t xml:space="preserve">               </w:t>
      </w:r>
    </w:p>
    <w:p w:rsidR="00A23972" w:rsidRDefault="00A23972">
      <w:pPr>
        <w:pStyle w:val="11"/>
        <w:widowControl/>
        <w:snapToGrid w:val="0"/>
        <w:spacing w:line="520" w:lineRule="exact"/>
        <w:ind w:firstLine="600"/>
        <w:rPr>
          <w:rFonts w:ascii="??_GB2312" w:eastAsia="Times New Roman" w:hAnsi="宋体"/>
          <w:color w:val="000000"/>
          <w:kern w:val="2"/>
          <w:sz w:val="24"/>
          <w:szCs w:val="24"/>
        </w:rPr>
      </w:pP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年</w:t>
      </w: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月</w:t>
      </w:r>
      <w:r>
        <w:rPr>
          <w:rFonts w:ascii="??_GB2312" w:eastAsia="Times New Roman" w:hAnsi="宋体"/>
          <w:color w:val="000000"/>
          <w:kern w:val="2"/>
          <w:sz w:val="24"/>
          <w:szCs w:val="24"/>
        </w:rPr>
        <w:t xml:space="preserve">    </w:t>
      </w:r>
      <w:r>
        <w:rPr>
          <w:rFonts w:ascii="??_GB2312" w:eastAsia="Times New Roman" w:hAnsi="宋体"/>
          <w:color w:val="000000"/>
          <w:kern w:val="2"/>
          <w:sz w:val="24"/>
          <w:szCs w:val="24"/>
        </w:rPr>
        <w:t>日</w:t>
      </w:r>
    </w:p>
    <w:p w:rsidR="00A23972" w:rsidRDefault="00A23972">
      <w:pPr>
        <w:pStyle w:val="Normal1"/>
        <w:rPr>
          <w:color w:val="000080"/>
          <w:kern w:val="2"/>
          <w:szCs w:val="22"/>
          <w:highlight w:val="white"/>
        </w:rPr>
      </w:pPr>
      <w:r>
        <w:rPr>
          <w:color w:val="000080"/>
          <w:kern w:val="2"/>
          <w:szCs w:val="22"/>
          <w:highlight w:val="white"/>
        </w:rPr>
        <w:t xml:space="preserve"> </w:t>
      </w:r>
    </w:p>
    <w:p w:rsidR="00A23972" w:rsidRDefault="00A23972">
      <w:pPr>
        <w:rPr>
          <w:color w:val="000080"/>
          <w:sz w:val="20"/>
          <w:highlight w:val="white"/>
        </w:rPr>
      </w:pPr>
      <w:r>
        <w:rPr>
          <w:color w:val="000080"/>
          <w:sz w:val="20"/>
          <w:highlight w:val="white"/>
        </w:rPr>
        <w:t xml:space="preserve"> </w:t>
      </w:r>
      <w:bookmarkEnd w:id="82"/>
    </w:p>
    <w:p w:rsidR="00A23972" w:rsidRDefault="00A23972">
      <w:pPr>
        <w:keepNext/>
        <w:keepLines/>
        <w:pageBreakBefore/>
        <w:jc w:val="center"/>
        <w:outlineLvl w:val="0"/>
        <w:rPr>
          <w:b/>
          <w:sz w:val="44"/>
          <w:szCs w:val="44"/>
          <w:highlight w:val="white"/>
        </w:rPr>
      </w:pPr>
      <w:bookmarkStart w:id="89" w:name="_Toc503876878"/>
      <w:r>
        <w:rPr>
          <w:rFonts w:hint="eastAsia"/>
          <w:b/>
          <w:sz w:val="44"/>
          <w:szCs w:val="44"/>
          <w:highlight w:val="white"/>
        </w:rPr>
        <w:t>第六部分</w:t>
      </w:r>
      <w:r>
        <w:rPr>
          <w:b/>
          <w:sz w:val="44"/>
          <w:szCs w:val="44"/>
          <w:highlight w:val="white"/>
        </w:rPr>
        <w:t xml:space="preserve">  </w:t>
      </w:r>
      <w:r>
        <w:rPr>
          <w:rFonts w:hint="eastAsia"/>
          <w:b/>
          <w:sz w:val="44"/>
          <w:szCs w:val="44"/>
          <w:highlight w:val="white"/>
        </w:rPr>
        <w:t>投标文件格式</w:t>
      </w:r>
      <w:bookmarkEnd w:id="89"/>
    </w:p>
    <w:p w:rsidR="00A23972" w:rsidRDefault="00A23972">
      <w:pPr>
        <w:rPr>
          <w:highlight w:val="red"/>
        </w:rPr>
      </w:pPr>
      <w:bookmarkStart w:id="90" w:name="EB819316f773b24a75aef829f9b72900c0"/>
    </w:p>
    <w:p w:rsidR="00A23972" w:rsidRDefault="00A23972">
      <w:pPr>
        <w:pStyle w:val="Normal03"/>
        <w:outlineLvl w:val="1"/>
      </w:pPr>
      <w:r>
        <w:br w:type="page"/>
      </w:r>
      <w:bookmarkStart w:id="91" w:name="_Toc503876879"/>
      <w:r>
        <w:rPr>
          <w:rFonts w:hint="eastAsia"/>
        </w:rPr>
        <w:t>封面</w:t>
      </w:r>
      <w:bookmarkEnd w:id="91"/>
    </w:p>
    <w:p w:rsidR="00A23972" w:rsidRDefault="00A23972">
      <w:pPr>
        <w:pStyle w:val="18"/>
        <w:autoSpaceDE w:val="0"/>
        <w:autoSpaceDN w:val="0"/>
        <w:adjustRightInd w:val="0"/>
        <w:jc w:val="left"/>
        <w:rPr>
          <w:rFonts w:ascii="黑体" w:eastAsia="黑体" w:hAnsi="Times New Roman" w:cs="黑体"/>
          <w:color w:val="000000"/>
          <w:kern w:val="0"/>
          <w:sz w:val="32"/>
          <w:szCs w:val="32"/>
        </w:rPr>
      </w:pPr>
    </w:p>
    <w:p w:rsidR="00A23972" w:rsidRDefault="00A23972">
      <w:pPr>
        <w:pStyle w:val="18"/>
        <w:autoSpaceDE w:val="0"/>
        <w:autoSpaceDN w:val="0"/>
        <w:adjustRightInd w:val="0"/>
        <w:jc w:val="left"/>
        <w:rPr>
          <w:rFonts w:ascii="黑体" w:eastAsia="黑体" w:hAnsi="Times New Roman" w:cs="黑体"/>
          <w:color w:val="000000"/>
          <w:kern w:val="0"/>
          <w:sz w:val="32"/>
          <w:szCs w:val="32"/>
        </w:rPr>
      </w:pPr>
    </w:p>
    <w:p w:rsidR="00A23972" w:rsidRDefault="00A23972">
      <w:pPr>
        <w:pStyle w:val="18"/>
        <w:autoSpaceDE w:val="0"/>
        <w:autoSpaceDN w:val="0"/>
        <w:adjustRightInd w:val="0"/>
        <w:jc w:val="left"/>
        <w:rPr>
          <w:rFonts w:ascii="黑体" w:eastAsia="黑体" w:hAnsi="Times New Roman" w:cs="黑体"/>
          <w:color w:val="000000"/>
          <w:kern w:val="0"/>
          <w:sz w:val="32"/>
          <w:szCs w:val="32"/>
        </w:rPr>
      </w:pPr>
    </w:p>
    <w:p w:rsidR="00A23972" w:rsidRDefault="00A23972">
      <w:pPr>
        <w:pStyle w:val="18"/>
        <w:autoSpaceDE w:val="0"/>
        <w:autoSpaceDN w:val="0"/>
        <w:adjustRightInd w:val="0"/>
        <w:jc w:val="center"/>
        <w:rPr>
          <w:rFonts w:ascii="黑体" w:eastAsia="黑体" w:hAnsi="Times New Roman" w:cs="黑体"/>
          <w:color w:val="000000"/>
          <w:kern w:val="0"/>
          <w:sz w:val="52"/>
          <w:szCs w:val="52"/>
        </w:rPr>
      </w:pPr>
    </w:p>
    <w:p w:rsidR="00A23972" w:rsidRDefault="00A23972">
      <w:pPr>
        <w:pStyle w:val="18"/>
        <w:autoSpaceDE w:val="0"/>
        <w:autoSpaceDN w:val="0"/>
        <w:adjustRightInd w:val="0"/>
        <w:jc w:val="center"/>
        <w:rPr>
          <w:rFonts w:ascii="黑体" w:eastAsia="黑体" w:hAnsi="Times New Roman" w:cs="黑体"/>
          <w:color w:val="000000"/>
          <w:kern w:val="0"/>
          <w:sz w:val="72"/>
          <w:szCs w:val="72"/>
        </w:rPr>
      </w:pPr>
      <w:r>
        <w:rPr>
          <w:rFonts w:ascii="黑体" w:eastAsia="黑体" w:hAnsi="Times New Roman" w:cs="黑体" w:hint="eastAsia"/>
          <w:color w:val="000000"/>
          <w:kern w:val="0"/>
          <w:sz w:val="72"/>
          <w:szCs w:val="72"/>
        </w:rPr>
        <w:t>投</w:t>
      </w:r>
      <w:r>
        <w:rPr>
          <w:rFonts w:ascii="黑体" w:eastAsia="黑体" w:hAnsi="Times New Roman" w:cs="黑体"/>
          <w:color w:val="000000"/>
          <w:kern w:val="0"/>
          <w:sz w:val="72"/>
          <w:szCs w:val="72"/>
        </w:rPr>
        <w:t xml:space="preserve"> </w:t>
      </w:r>
      <w:r>
        <w:rPr>
          <w:rFonts w:ascii="黑体" w:eastAsia="黑体" w:hAnsi="Times New Roman" w:cs="黑体" w:hint="eastAsia"/>
          <w:color w:val="000000"/>
          <w:kern w:val="0"/>
          <w:sz w:val="72"/>
          <w:szCs w:val="72"/>
        </w:rPr>
        <w:t>标</w:t>
      </w:r>
      <w:r>
        <w:rPr>
          <w:rFonts w:ascii="黑体" w:eastAsia="黑体" w:hAnsi="Times New Roman" w:cs="黑体"/>
          <w:color w:val="000000"/>
          <w:kern w:val="0"/>
          <w:sz w:val="72"/>
          <w:szCs w:val="72"/>
        </w:rPr>
        <w:t xml:space="preserve"> </w:t>
      </w:r>
      <w:r>
        <w:rPr>
          <w:rFonts w:ascii="黑体" w:eastAsia="黑体" w:hAnsi="Times New Roman" w:cs="黑体" w:hint="eastAsia"/>
          <w:color w:val="000000"/>
          <w:kern w:val="0"/>
          <w:sz w:val="72"/>
          <w:szCs w:val="72"/>
        </w:rPr>
        <w:t>文</w:t>
      </w:r>
      <w:r>
        <w:rPr>
          <w:rFonts w:ascii="黑体" w:eastAsia="黑体" w:hAnsi="Times New Roman" w:cs="黑体"/>
          <w:color w:val="000000"/>
          <w:kern w:val="0"/>
          <w:sz w:val="72"/>
          <w:szCs w:val="72"/>
        </w:rPr>
        <w:t xml:space="preserve"> </w:t>
      </w:r>
      <w:r>
        <w:rPr>
          <w:rFonts w:ascii="黑体" w:eastAsia="黑体" w:hAnsi="Times New Roman" w:cs="黑体" w:hint="eastAsia"/>
          <w:color w:val="000000"/>
          <w:kern w:val="0"/>
          <w:sz w:val="72"/>
          <w:szCs w:val="72"/>
        </w:rPr>
        <w:t>件</w:t>
      </w:r>
    </w:p>
    <w:p w:rsidR="00A23972" w:rsidRDefault="00A23972">
      <w:pPr>
        <w:pStyle w:val="18"/>
        <w:autoSpaceDE w:val="0"/>
        <w:autoSpaceDN w:val="0"/>
        <w:adjustRightInd w:val="0"/>
        <w:jc w:val="left"/>
        <w:rPr>
          <w:rFonts w:ascii="黑体" w:eastAsia="黑体" w:hAnsi="Times New Roman" w:cs="黑体"/>
          <w:color w:val="000000"/>
          <w:kern w:val="0"/>
          <w:sz w:val="28"/>
          <w:szCs w:val="28"/>
        </w:rPr>
      </w:pPr>
    </w:p>
    <w:p w:rsidR="00A23972" w:rsidRDefault="00A23972">
      <w:pPr>
        <w:pStyle w:val="18"/>
        <w:autoSpaceDE w:val="0"/>
        <w:autoSpaceDN w:val="0"/>
        <w:adjustRightInd w:val="0"/>
        <w:jc w:val="left"/>
        <w:rPr>
          <w:rFonts w:ascii="黑体" w:eastAsia="黑体" w:hAnsi="Times New Roman" w:cs="黑体"/>
          <w:color w:val="000000"/>
          <w:kern w:val="0"/>
          <w:sz w:val="28"/>
          <w:szCs w:val="28"/>
        </w:rPr>
      </w:pPr>
    </w:p>
    <w:p w:rsidR="00A23972" w:rsidRDefault="00A23972">
      <w:pPr>
        <w:pStyle w:val="18"/>
        <w:autoSpaceDE w:val="0"/>
        <w:autoSpaceDN w:val="0"/>
        <w:adjustRightInd w:val="0"/>
        <w:jc w:val="left"/>
        <w:rPr>
          <w:rFonts w:ascii="黑体" w:eastAsia="黑体" w:hAnsi="Times New Roman" w:cs="黑体"/>
          <w:color w:val="000000"/>
          <w:kern w:val="0"/>
          <w:sz w:val="28"/>
          <w:szCs w:val="28"/>
        </w:rPr>
      </w:pPr>
    </w:p>
    <w:p w:rsidR="00A23972" w:rsidRDefault="00A23972">
      <w:pPr>
        <w:pStyle w:val="18"/>
        <w:autoSpaceDE w:val="0"/>
        <w:autoSpaceDN w:val="0"/>
        <w:adjustRightInd w:val="0"/>
        <w:jc w:val="left"/>
        <w:rPr>
          <w:rFonts w:ascii="黑体" w:eastAsia="黑体" w:hAnsi="Times New Roman" w:cs="黑体"/>
          <w:color w:val="000000"/>
          <w:kern w:val="0"/>
          <w:sz w:val="28"/>
          <w:szCs w:val="28"/>
        </w:rPr>
      </w:pPr>
    </w:p>
    <w:p w:rsidR="00A23972" w:rsidRDefault="00A23972">
      <w:pPr>
        <w:pStyle w:val="18"/>
        <w:autoSpaceDE w:val="0"/>
        <w:autoSpaceDN w:val="0"/>
        <w:adjustRightInd w:val="0"/>
        <w:jc w:val="left"/>
        <w:rPr>
          <w:rFonts w:ascii="黑体" w:eastAsia="黑体" w:hAnsi="Times New Roman" w:cs="黑体"/>
          <w:color w:val="000000"/>
          <w:kern w:val="0"/>
          <w:sz w:val="28"/>
          <w:szCs w:val="28"/>
        </w:rPr>
      </w:pPr>
    </w:p>
    <w:p w:rsidR="00A23972" w:rsidRDefault="00A23972">
      <w:pPr>
        <w:pStyle w:val="18"/>
        <w:autoSpaceDE w:val="0"/>
        <w:autoSpaceDN w:val="0"/>
        <w:adjustRightInd w:val="0"/>
        <w:jc w:val="left"/>
        <w:rPr>
          <w:rFonts w:ascii="黑体" w:eastAsia="黑体" w:hAnsi="Times New Roman" w:cs="黑体"/>
          <w:color w:val="000000"/>
          <w:kern w:val="0"/>
          <w:sz w:val="28"/>
          <w:szCs w:val="28"/>
        </w:rPr>
      </w:pPr>
    </w:p>
    <w:p w:rsidR="00A23972" w:rsidRDefault="00A23972">
      <w:pPr>
        <w:pStyle w:val="18"/>
        <w:autoSpaceDE w:val="0"/>
        <w:autoSpaceDN w:val="0"/>
        <w:adjustRightInd w:val="0"/>
        <w:jc w:val="left"/>
        <w:rPr>
          <w:rFonts w:ascii="黑体" w:eastAsia="黑体" w:hAnsi="Times New Roman" w:cs="黑体"/>
          <w:color w:val="000000"/>
          <w:kern w:val="0"/>
          <w:sz w:val="28"/>
          <w:szCs w:val="28"/>
        </w:rPr>
      </w:pPr>
    </w:p>
    <w:p w:rsidR="00A23972" w:rsidRDefault="00A23972">
      <w:pPr>
        <w:pStyle w:val="18"/>
        <w:autoSpaceDE w:val="0"/>
        <w:autoSpaceDN w:val="0"/>
        <w:adjustRightInd w:val="0"/>
        <w:jc w:val="left"/>
        <w:rPr>
          <w:rFonts w:ascii="黑体" w:eastAsia="黑体" w:hAnsi="Times New Roman" w:cs="黑体"/>
          <w:color w:val="000000"/>
          <w:kern w:val="0"/>
          <w:sz w:val="28"/>
          <w:szCs w:val="28"/>
        </w:rPr>
      </w:pPr>
    </w:p>
    <w:p w:rsidR="00A23972" w:rsidRDefault="00A23972">
      <w:pPr>
        <w:pStyle w:val="18"/>
        <w:autoSpaceDE w:val="0"/>
        <w:autoSpaceDN w:val="0"/>
        <w:adjustRightInd w:val="0"/>
        <w:jc w:val="left"/>
        <w:rPr>
          <w:rFonts w:ascii="黑体" w:eastAsia="黑体" w:hAnsi="Times New Roman" w:cs="黑体"/>
          <w:color w:val="000000"/>
          <w:kern w:val="0"/>
          <w:sz w:val="28"/>
          <w:szCs w:val="28"/>
        </w:rPr>
      </w:pPr>
    </w:p>
    <w:p w:rsidR="00A23972" w:rsidRDefault="00A23972">
      <w:pPr>
        <w:pStyle w:val="18"/>
        <w:autoSpaceDE w:val="0"/>
        <w:autoSpaceDN w:val="0"/>
        <w:adjustRightInd w:val="0"/>
        <w:ind w:firstLineChars="900" w:firstLine="2520"/>
        <w:rPr>
          <w:rFonts w:ascii="黑体" w:eastAsia="黑体" w:hAnsi="Times New Roman" w:cs="黑体"/>
          <w:color w:val="000000"/>
          <w:kern w:val="0"/>
          <w:sz w:val="28"/>
          <w:szCs w:val="28"/>
        </w:rPr>
      </w:pPr>
      <w:r>
        <w:rPr>
          <w:rFonts w:ascii="黑体" w:eastAsia="黑体" w:hAnsi="Times New Roman" w:cs="黑体" w:hint="eastAsia"/>
          <w:color w:val="000000"/>
          <w:kern w:val="0"/>
          <w:sz w:val="28"/>
          <w:szCs w:val="28"/>
        </w:rPr>
        <w:t>投标人：</w:t>
      </w:r>
      <w:r>
        <w:rPr>
          <w:rFonts w:ascii="黑体" w:eastAsia="黑体" w:hAnsi="Times New Roman" w:cs="黑体"/>
          <w:color w:val="000000"/>
          <w:kern w:val="0"/>
          <w:sz w:val="28"/>
          <w:szCs w:val="28"/>
        </w:rPr>
        <w:t xml:space="preserve"> </w:t>
      </w:r>
      <w:r>
        <w:rPr>
          <w:rFonts w:ascii="黑体" w:eastAsia="黑体" w:hAnsi="Times New Roman" w:cs="黑体" w:hint="eastAsia"/>
          <w:color w:val="000000"/>
          <w:kern w:val="0"/>
          <w:sz w:val="28"/>
          <w:szCs w:val="28"/>
        </w:rPr>
        <w:t>（印章）</w:t>
      </w:r>
    </w:p>
    <w:p w:rsidR="00A23972" w:rsidRDefault="00A23972">
      <w:pPr>
        <w:pStyle w:val="18"/>
        <w:autoSpaceDE w:val="0"/>
        <w:autoSpaceDN w:val="0"/>
        <w:adjustRightInd w:val="0"/>
        <w:rPr>
          <w:rFonts w:ascii="黑体" w:eastAsia="黑体" w:hAnsi="Times New Roman" w:cs="黑体"/>
          <w:color w:val="000000"/>
          <w:kern w:val="0"/>
          <w:sz w:val="28"/>
          <w:szCs w:val="28"/>
        </w:rPr>
      </w:pPr>
      <w:r>
        <w:rPr>
          <w:rFonts w:ascii="黑体" w:eastAsia="黑体" w:hAnsi="Times New Roman" w:cs="黑体"/>
          <w:color w:val="000000"/>
          <w:kern w:val="0"/>
          <w:sz w:val="28"/>
          <w:szCs w:val="28"/>
        </w:rPr>
        <w:t xml:space="preserve">                  </w:t>
      </w:r>
      <w:r>
        <w:rPr>
          <w:rFonts w:ascii="黑体" w:eastAsia="黑体" w:hAnsi="Times New Roman" w:cs="黑体" w:hint="eastAsia"/>
          <w:color w:val="000000"/>
          <w:kern w:val="0"/>
          <w:sz w:val="28"/>
          <w:szCs w:val="28"/>
        </w:rPr>
        <w:t>法定代表人：</w:t>
      </w:r>
      <w:r>
        <w:rPr>
          <w:rFonts w:ascii="黑体" w:eastAsia="黑体" w:hAnsi="Times New Roman" w:cs="黑体"/>
          <w:color w:val="000000"/>
          <w:kern w:val="0"/>
          <w:sz w:val="28"/>
          <w:szCs w:val="28"/>
        </w:rPr>
        <w:t xml:space="preserve"> </w:t>
      </w:r>
      <w:r>
        <w:rPr>
          <w:rFonts w:ascii="黑体" w:eastAsia="黑体" w:hAnsi="Times New Roman" w:cs="黑体" w:hint="eastAsia"/>
          <w:color w:val="000000"/>
          <w:kern w:val="0"/>
          <w:sz w:val="28"/>
          <w:szCs w:val="28"/>
        </w:rPr>
        <w:t>（签章）</w:t>
      </w:r>
    </w:p>
    <w:p w:rsidR="00A23972" w:rsidRDefault="00A23972">
      <w:pPr>
        <w:pStyle w:val="18"/>
        <w:autoSpaceDE w:val="0"/>
        <w:autoSpaceDN w:val="0"/>
        <w:adjustRightInd w:val="0"/>
        <w:ind w:firstLineChars="1100" w:firstLine="3080"/>
        <w:rPr>
          <w:rFonts w:ascii="黑体" w:eastAsia="黑体" w:hAnsi="Times New Roman" w:cs="黑体"/>
          <w:color w:val="000000"/>
          <w:kern w:val="0"/>
          <w:sz w:val="28"/>
          <w:szCs w:val="28"/>
        </w:rPr>
      </w:pPr>
      <w:r>
        <w:rPr>
          <w:rFonts w:ascii="黑体" w:eastAsia="黑体" w:hAnsi="Times New Roman" w:cs="黑体" w:hint="eastAsia"/>
          <w:color w:val="000000"/>
          <w:kern w:val="0"/>
          <w:sz w:val="28"/>
          <w:szCs w:val="28"/>
        </w:rPr>
        <w:t>年</w:t>
      </w:r>
      <w:r>
        <w:rPr>
          <w:rFonts w:ascii="黑体" w:eastAsia="黑体" w:hAnsi="Times New Roman" w:cs="黑体"/>
          <w:color w:val="000000"/>
          <w:kern w:val="0"/>
          <w:sz w:val="28"/>
          <w:szCs w:val="28"/>
        </w:rPr>
        <w:t xml:space="preserve">    </w:t>
      </w:r>
      <w:r>
        <w:rPr>
          <w:rFonts w:ascii="黑体" w:eastAsia="黑体" w:hAnsi="Times New Roman" w:cs="黑体" w:hint="eastAsia"/>
          <w:color w:val="000000"/>
          <w:kern w:val="0"/>
          <w:sz w:val="28"/>
          <w:szCs w:val="28"/>
        </w:rPr>
        <w:t>月</w:t>
      </w:r>
      <w:r>
        <w:rPr>
          <w:rFonts w:ascii="黑体" w:eastAsia="黑体" w:hAnsi="Times New Roman" w:cs="黑体"/>
          <w:color w:val="000000"/>
          <w:kern w:val="0"/>
          <w:sz w:val="28"/>
          <w:szCs w:val="28"/>
        </w:rPr>
        <w:t xml:space="preserve">    </w:t>
      </w:r>
      <w:r>
        <w:rPr>
          <w:rFonts w:ascii="黑体" w:eastAsia="黑体" w:hAnsi="Times New Roman" w:cs="黑体" w:hint="eastAsia"/>
          <w:color w:val="000000"/>
          <w:kern w:val="0"/>
          <w:sz w:val="28"/>
          <w:szCs w:val="28"/>
        </w:rPr>
        <w:t>日</w:t>
      </w:r>
    </w:p>
    <w:p w:rsidR="00A23972" w:rsidRDefault="00A23972">
      <w:pPr>
        <w:rPr>
          <w:highlight w:val="red"/>
        </w:rPr>
      </w:pPr>
    </w:p>
    <w:p w:rsidR="00A23972" w:rsidRDefault="00A23972">
      <w:pPr>
        <w:pStyle w:val="Normal02"/>
        <w:jc w:val="center"/>
        <w:outlineLvl w:val="1"/>
      </w:pPr>
      <w:r>
        <w:br w:type="page"/>
      </w:r>
      <w:bookmarkStart w:id="92" w:name="_Toc503876880"/>
      <w:r>
        <w:rPr>
          <w:rFonts w:hint="eastAsia"/>
        </w:rPr>
        <w:t>目录</w:t>
      </w:r>
      <w:bookmarkEnd w:id="92"/>
    </w:p>
    <w:p w:rsidR="00A23972" w:rsidRDefault="00A23972">
      <w:pPr>
        <w:pStyle w:val="Normal12"/>
        <w:spacing w:after="280" w:afterAutospacing="1"/>
      </w:pPr>
      <w:r>
        <w:rPr>
          <w:rFonts w:ascii="宋体" w:hAnsi="宋体" w:cs="宋体" w:hint="eastAsia"/>
        </w:rPr>
        <w:t>一、投标人基本情况</w:t>
      </w:r>
    </w:p>
    <w:p w:rsidR="00A23972" w:rsidRDefault="00A23972">
      <w:pPr>
        <w:pStyle w:val="Normal12"/>
        <w:spacing w:after="280" w:afterAutospacing="1"/>
      </w:pPr>
      <w:r>
        <w:rPr>
          <w:rFonts w:ascii="宋体" w:hAnsi="宋体" w:cs="宋体" w:hint="eastAsia"/>
        </w:rPr>
        <w:t>二、投标人财务状况报告</w:t>
      </w:r>
    </w:p>
    <w:p w:rsidR="00A23972" w:rsidRDefault="00A23972">
      <w:pPr>
        <w:pStyle w:val="Normal12"/>
        <w:spacing w:after="280" w:afterAutospacing="1"/>
      </w:pPr>
      <w:r>
        <w:rPr>
          <w:rFonts w:ascii="宋体" w:hAnsi="宋体" w:cs="宋体" w:hint="eastAsia"/>
        </w:rPr>
        <w:t>三、缴纳税收和社会保障资金凭据</w:t>
      </w:r>
    </w:p>
    <w:p w:rsidR="00A23972" w:rsidRDefault="00A23972">
      <w:pPr>
        <w:pStyle w:val="Normal12"/>
        <w:spacing w:after="280" w:afterAutospacing="1"/>
      </w:pPr>
      <w:r>
        <w:rPr>
          <w:rFonts w:ascii="宋体" w:hAnsi="宋体" w:cs="宋体" w:hint="eastAsia"/>
        </w:rPr>
        <w:t>四、履行合同所必需的设备和专业技术能力的声明</w:t>
      </w:r>
    </w:p>
    <w:p w:rsidR="00A23972" w:rsidRDefault="00A23972">
      <w:pPr>
        <w:pStyle w:val="Normal12"/>
        <w:spacing w:after="280" w:afterAutospacing="1"/>
      </w:pPr>
      <w:r>
        <w:rPr>
          <w:rFonts w:ascii="宋体" w:hAnsi="宋体" w:cs="宋体" w:hint="eastAsia"/>
        </w:rPr>
        <w:t>五、无重大违法行为声明</w:t>
      </w:r>
    </w:p>
    <w:p w:rsidR="00A23972" w:rsidRDefault="00A23972">
      <w:pPr>
        <w:pStyle w:val="Normal12"/>
        <w:spacing w:after="280" w:afterAutospacing="1"/>
      </w:pPr>
      <w:r>
        <w:rPr>
          <w:rFonts w:ascii="宋体" w:hAnsi="宋体" w:cs="宋体" w:hint="eastAsia"/>
        </w:rPr>
        <w:t>六、投标函</w:t>
      </w:r>
    </w:p>
    <w:p w:rsidR="00A23972" w:rsidRDefault="00A23972">
      <w:pPr>
        <w:pStyle w:val="Normal12"/>
        <w:spacing w:after="280" w:afterAutospacing="1"/>
      </w:pPr>
      <w:r>
        <w:rPr>
          <w:rFonts w:ascii="宋体" w:hAnsi="宋体" w:cs="宋体" w:hint="eastAsia"/>
        </w:rPr>
        <w:t>七、法定代表人身份证明或授权委托书</w:t>
      </w:r>
    </w:p>
    <w:p w:rsidR="00A23972" w:rsidRDefault="00A23972">
      <w:pPr>
        <w:pStyle w:val="Normal12"/>
        <w:spacing w:after="280" w:afterAutospacing="1"/>
      </w:pPr>
      <w:r>
        <w:rPr>
          <w:rFonts w:ascii="宋体" w:hAnsi="宋体" w:cs="宋体" w:hint="eastAsia"/>
        </w:rPr>
        <w:t>八、开标一览表</w:t>
      </w:r>
    </w:p>
    <w:p w:rsidR="00A23972" w:rsidRDefault="00A23972">
      <w:pPr>
        <w:pStyle w:val="Normal12"/>
        <w:spacing w:after="280" w:afterAutospacing="1"/>
      </w:pPr>
      <w:r>
        <w:rPr>
          <w:rFonts w:ascii="宋体" w:hAnsi="宋体" w:cs="宋体" w:hint="eastAsia"/>
        </w:rPr>
        <w:t>九、明细报价表</w:t>
      </w:r>
    </w:p>
    <w:p w:rsidR="00A23972" w:rsidRDefault="00A23972">
      <w:pPr>
        <w:pStyle w:val="Normal12"/>
        <w:spacing w:after="280" w:afterAutospacing="1"/>
      </w:pPr>
      <w:r>
        <w:rPr>
          <w:rFonts w:ascii="宋体" w:hAnsi="宋体" w:cs="宋体" w:hint="eastAsia"/>
        </w:rPr>
        <w:t>十、所投产品技术资料或样本等</w:t>
      </w:r>
    </w:p>
    <w:p w:rsidR="00A23972" w:rsidRDefault="00A23972">
      <w:pPr>
        <w:pStyle w:val="Normal12"/>
        <w:spacing w:after="280" w:afterAutospacing="1"/>
      </w:pPr>
      <w:r>
        <w:rPr>
          <w:rFonts w:ascii="宋体" w:hAnsi="宋体" w:cs="宋体" w:hint="eastAsia"/>
        </w:rPr>
        <w:t>十一、主要部件、辅材明细表</w:t>
      </w:r>
    </w:p>
    <w:p w:rsidR="00A23972" w:rsidRDefault="00A23972">
      <w:pPr>
        <w:pStyle w:val="Normal12"/>
        <w:spacing w:after="280" w:afterAutospacing="1"/>
      </w:pPr>
      <w:r>
        <w:rPr>
          <w:rFonts w:ascii="宋体" w:hAnsi="宋体" w:cs="宋体" w:hint="eastAsia"/>
        </w:rPr>
        <w:t>十二、项目实施方案</w:t>
      </w:r>
    </w:p>
    <w:p w:rsidR="00A23972" w:rsidRDefault="00A23972">
      <w:pPr>
        <w:pStyle w:val="Normal12"/>
        <w:spacing w:after="280" w:afterAutospacing="1"/>
      </w:pPr>
      <w:r>
        <w:rPr>
          <w:rFonts w:ascii="宋体" w:hAnsi="宋体" w:cs="宋体" w:hint="eastAsia"/>
        </w:rPr>
        <w:t>十三、质量保证及售后服务方案</w:t>
      </w:r>
    </w:p>
    <w:p w:rsidR="00A23972" w:rsidRDefault="00A23972">
      <w:pPr>
        <w:pStyle w:val="Normal12"/>
        <w:spacing w:after="280" w:afterAutospacing="1"/>
      </w:pPr>
      <w:r>
        <w:rPr>
          <w:rFonts w:ascii="宋体" w:hAnsi="宋体" w:cs="宋体" w:hint="eastAsia"/>
        </w:rPr>
        <w:t>十四、项目组人员</w:t>
      </w:r>
    </w:p>
    <w:p w:rsidR="00A23972" w:rsidRDefault="00A23972">
      <w:pPr>
        <w:pStyle w:val="Normal12"/>
        <w:spacing w:after="280" w:afterAutospacing="1"/>
      </w:pPr>
      <w:r>
        <w:rPr>
          <w:rFonts w:ascii="宋体" w:hAnsi="宋体" w:cs="宋体" w:hint="eastAsia"/>
        </w:rPr>
        <w:t>十五、投标人承担类似项目业绩一览表</w:t>
      </w:r>
    </w:p>
    <w:p w:rsidR="00A23972" w:rsidRDefault="00A23972">
      <w:pPr>
        <w:pStyle w:val="Normal12"/>
        <w:spacing w:after="280" w:afterAutospacing="1"/>
      </w:pPr>
      <w:r>
        <w:rPr>
          <w:rFonts w:ascii="宋体" w:hAnsi="宋体" w:cs="宋体" w:hint="eastAsia"/>
        </w:rPr>
        <w:t>十六、投标所需其他材料</w:t>
      </w:r>
    </w:p>
    <w:p w:rsidR="00A23972" w:rsidRDefault="00A23972">
      <w:pPr>
        <w:pStyle w:val="Normal12"/>
        <w:spacing w:after="280" w:afterAutospacing="1"/>
      </w:pPr>
      <w:r>
        <w:rPr>
          <w:rFonts w:ascii="宋体" w:hAnsi="宋体" w:cs="宋体" w:hint="eastAsia"/>
        </w:rPr>
        <w:t>十七、其他材料</w:t>
      </w:r>
    </w:p>
    <w:p w:rsidR="00A23972" w:rsidRDefault="00A23972">
      <w:pPr>
        <w:pStyle w:val="Normal01"/>
        <w:outlineLvl w:val="1"/>
      </w:pPr>
      <w:bookmarkStart w:id="93" w:name="_Toc503876881"/>
    </w:p>
    <w:p w:rsidR="00A23972" w:rsidRDefault="00A23972">
      <w:pPr>
        <w:pStyle w:val="Normal01"/>
        <w:outlineLvl w:val="1"/>
      </w:pPr>
    </w:p>
    <w:p w:rsidR="00A23972" w:rsidRDefault="00A23972">
      <w:pPr>
        <w:pStyle w:val="Normal01"/>
        <w:outlineLvl w:val="1"/>
      </w:pPr>
    </w:p>
    <w:p w:rsidR="00A23972" w:rsidRDefault="00A23972">
      <w:pPr>
        <w:pStyle w:val="Normal01"/>
        <w:outlineLvl w:val="1"/>
      </w:pPr>
    </w:p>
    <w:p w:rsidR="00A23972" w:rsidRDefault="00A23972">
      <w:pPr>
        <w:pStyle w:val="Normal01"/>
        <w:outlineLvl w:val="1"/>
      </w:pPr>
    </w:p>
    <w:p w:rsidR="00A23972" w:rsidRDefault="00A23972">
      <w:pPr>
        <w:pStyle w:val="Normal01"/>
        <w:outlineLvl w:val="1"/>
      </w:pPr>
      <w:r>
        <w:rPr>
          <w:rFonts w:hint="eastAsia"/>
        </w:rPr>
        <w:t>一、投标人基本情况</w:t>
      </w:r>
      <w:bookmarkEnd w:id="93"/>
    </w:p>
    <w:p w:rsidR="00A23972" w:rsidRDefault="00A23972">
      <w:pPr>
        <w:pStyle w:val="3"/>
        <w:jc w:val="center"/>
        <w:rPr>
          <w:sz w:val="44"/>
          <w:szCs w:val="44"/>
        </w:rPr>
      </w:pPr>
      <w:r>
        <w:rPr>
          <w:rFonts w:hint="eastAsia"/>
          <w:sz w:val="44"/>
          <w:szCs w:val="44"/>
        </w:rPr>
        <w:t>投标人基本情况表</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118"/>
        <w:gridCol w:w="1276"/>
        <w:gridCol w:w="2604"/>
      </w:tblGrid>
      <w:tr w:rsidR="00A23972">
        <w:tc>
          <w:tcPr>
            <w:tcW w:w="152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投标人名称</w:t>
            </w:r>
          </w:p>
        </w:tc>
        <w:tc>
          <w:tcPr>
            <w:tcW w:w="6998" w:type="dxa"/>
            <w:gridSpan w:val="3"/>
            <w:vAlign w:val="center"/>
          </w:tcPr>
          <w:p w:rsidR="00A23972" w:rsidRDefault="00A23972">
            <w:pPr>
              <w:pStyle w:val="3"/>
              <w:spacing w:line="600" w:lineRule="exact"/>
              <w:jc w:val="center"/>
              <w:rPr>
                <w:rFonts w:ascii="??_GB2312" w:eastAsia="Times New Roman" w:hAnsi="Times New Roman"/>
                <w:color w:val="000000"/>
                <w:sz w:val="24"/>
                <w:szCs w:val="24"/>
              </w:rPr>
            </w:pPr>
          </w:p>
        </w:tc>
      </w:tr>
      <w:tr w:rsidR="00A23972">
        <w:tc>
          <w:tcPr>
            <w:tcW w:w="152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法定代表人</w:t>
            </w:r>
          </w:p>
        </w:tc>
        <w:tc>
          <w:tcPr>
            <w:tcW w:w="3118" w:type="dxa"/>
            <w:vAlign w:val="center"/>
          </w:tcPr>
          <w:p w:rsidR="00A23972" w:rsidRDefault="00A23972">
            <w:pPr>
              <w:pStyle w:val="3"/>
              <w:spacing w:line="600" w:lineRule="exact"/>
              <w:jc w:val="center"/>
              <w:rPr>
                <w:rFonts w:ascii="??_GB2312" w:eastAsia="Times New Roman" w:hAnsi="Times New Roman"/>
                <w:color w:val="000000"/>
                <w:sz w:val="24"/>
                <w:szCs w:val="24"/>
              </w:rPr>
            </w:pPr>
          </w:p>
        </w:tc>
        <w:tc>
          <w:tcPr>
            <w:tcW w:w="127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注册地区</w:t>
            </w:r>
          </w:p>
        </w:tc>
        <w:tc>
          <w:tcPr>
            <w:tcW w:w="2604" w:type="dxa"/>
            <w:vAlign w:val="center"/>
          </w:tcPr>
          <w:p w:rsidR="00A23972" w:rsidRDefault="00A23972">
            <w:pPr>
              <w:pStyle w:val="3"/>
              <w:spacing w:line="600" w:lineRule="exact"/>
              <w:jc w:val="center"/>
              <w:rPr>
                <w:rFonts w:ascii="??_GB2312" w:eastAsia="Times New Roman" w:hAnsi="Times New Roman"/>
                <w:color w:val="000000"/>
                <w:sz w:val="24"/>
                <w:szCs w:val="24"/>
              </w:rPr>
            </w:pPr>
          </w:p>
        </w:tc>
      </w:tr>
      <w:tr w:rsidR="00A23972">
        <w:tc>
          <w:tcPr>
            <w:tcW w:w="152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地址</w:t>
            </w:r>
          </w:p>
        </w:tc>
        <w:tc>
          <w:tcPr>
            <w:tcW w:w="3118" w:type="dxa"/>
            <w:vAlign w:val="center"/>
          </w:tcPr>
          <w:p w:rsidR="00A23972" w:rsidRDefault="00A23972">
            <w:pPr>
              <w:pStyle w:val="3"/>
              <w:spacing w:line="600" w:lineRule="exact"/>
              <w:jc w:val="center"/>
              <w:rPr>
                <w:rFonts w:ascii="??_GB2312" w:eastAsia="Times New Roman" w:hAnsi="Times New Roman"/>
                <w:color w:val="000000"/>
                <w:sz w:val="24"/>
                <w:szCs w:val="24"/>
              </w:rPr>
            </w:pPr>
          </w:p>
        </w:tc>
        <w:tc>
          <w:tcPr>
            <w:tcW w:w="127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邮政编码</w:t>
            </w:r>
          </w:p>
        </w:tc>
        <w:tc>
          <w:tcPr>
            <w:tcW w:w="2604" w:type="dxa"/>
            <w:vAlign w:val="center"/>
          </w:tcPr>
          <w:p w:rsidR="00A23972" w:rsidRDefault="00A23972">
            <w:pPr>
              <w:pStyle w:val="3"/>
              <w:spacing w:line="600" w:lineRule="exact"/>
              <w:jc w:val="center"/>
              <w:rPr>
                <w:rFonts w:ascii="??_GB2312" w:eastAsia="Times New Roman" w:hAnsi="Times New Roman"/>
                <w:color w:val="000000"/>
                <w:sz w:val="24"/>
                <w:szCs w:val="24"/>
              </w:rPr>
            </w:pPr>
          </w:p>
        </w:tc>
      </w:tr>
      <w:tr w:rsidR="00A23972">
        <w:tc>
          <w:tcPr>
            <w:tcW w:w="152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成立时间</w:t>
            </w:r>
          </w:p>
        </w:tc>
        <w:tc>
          <w:tcPr>
            <w:tcW w:w="3118" w:type="dxa"/>
            <w:vAlign w:val="center"/>
          </w:tcPr>
          <w:p w:rsidR="00A23972" w:rsidRDefault="00A23972">
            <w:pPr>
              <w:pStyle w:val="3"/>
              <w:spacing w:line="600" w:lineRule="exact"/>
              <w:jc w:val="center"/>
              <w:rPr>
                <w:rFonts w:ascii="??_GB2312" w:eastAsia="Times New Roman" w:hAnsi="Times New Roman"/>
                <w:color w:val="000000"/>
                <w:sz w:val="24"/>
                <w:szCs w:val="24"/>
              </w:rPr>
            </w:pPr>
          </w:p>
        </w:tc>
        <w:tc>
          <w:tcPr>
            <w:tcW w:w="127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单位性质</w:t>
            </w:r>
          </w:p>
        </w:tc>
        <w:tc>
          <w:tcPr>
            <w:tcW w:w="2604" w:type="dxa"/>
            <w:vAlign w:val="center"/>
          </w:tcPr>
          <w:p w:rsidR="00A23972" w:rsidRDefault="00A23972">
            <w:pPr>
              <w:pStyle w:val="3"/>
              <w:spacing w:line="600" w:lineRule="exact"/>
              <w:jc w:val="center"/>
              <w:rPr>
                <w:rFonts w:ascii="??_GB2312" w:eastAsia="Times New Roman" w:hAnsi="Times New Roman"/>
                <w:color w:val="000000"/>
                <w:sz w:val="24"/>
                <w:szCs w:val="24"/>
              </w:rPr>
            </w:pPr>
          </w:p>
        </w:tc>
      </w:tr>
      <w:tr w:rsidR="00A23972">
        <w:tc>
          <w:tcPr>
            <w:tcW w:w="152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注册号或社会信用代码</w:t>
            </w:r>
          </w:p>
        </w:tc>
        <w:tc>
          <w:tcPr>
            <w:tcW w:w="3118" w:type="dxa"/>
            <w:vAlign w:val="center"/>
          </w:tcPr>
          <w:p w:rsidR="00A23972" w:rsidRDefault="00A23972">
            <w:pPr>
              <w:pStyle w:val="3"/>
              <w:spacing w:line="600" w:lineRule="exact"/>
              <w:jc w:val="center"/>
              <w:rPr>
                <w:rFonts w:ascii="??_GB2312" w:eastAsia="Times New Roman" w:hAnsi="Times New Roman"/>
                <w:color w:val="000000"/>
                <w:sz w:val="24"/>
                <w:szCs w:val="24"/>
              </w:rPr>
            </w:pPr>
          </w:p>
        </w:tc>
        <w:tc>
          <w:tcPr>
            <w:tcW w:w="127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注册资本（万元）</w:t>
            </w:r>
          </w:p>
        </w:tc>
        <w:tc>
          <w:tcPr>
            <w:tcW w:w="2604" w:type="dxa"/>
            <w:vAlign w:val="center"/>
          </w:tcPr>
          <w:p w:rsidR="00A23972" w:rsidRDefault="00A23972">
            <w:pPr>
              <w:pStyle w:val="3"/>
              <w:spacing w:line="600" w:lineRule="exact"/>
              <w:jc w:val="center"/>
              <w:rPr>
                <w:rFonts w:ascii="??_GB2312" w:eastAsia="Times New Roman" w:hAnsi="Times New Roman"/>
                <w:color w:val="000000"/>
                <w:sz w:val="24"/>
                <w:szCs w:val="24"/>
              </w:rPr>
            </w:pPr>
          </w:p>
        </w:tc>
      </w:tr>
      <w:tr w:rsidR="00A23972">
        <w:tc>
          <w:tcPr>
            <w:tcW w:w="152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供应商类别</w:t>
            </w:r>
          </w:p>
        </w:tc>
        <w:tc>
          <w:tcPr>
            <w:tcW w:w="3118" w:type="dxa"/>
            <w:vAlign w:val="center"/>
          </w:tcPr>
          <w:p w:rsidR="00A23972" w:rsidRDefault="00A23972">
            <w:pPr>
              <w:pStyle w:val="3"/>
              <w:spacing w:line="600" w:lineRule="exact"/>
              <w:jc w:val="center"/>
              <w:rPr>
                <w:rFonts w:ascii="??_GB2312" w:eastAsia="Times New Roman" w:hAnsi="Times New Roman"/>
                <w:color w:val="000000"/>
                <w:sz w:val="24"/>
                <w:szCs w:val="24"/>
              </w:rPr>
            </w:pPr>
          </w:p>
        </w:tc>
        <w:tc>
          <w:tcPr>
            <w:tcW w:w="127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诚信等级</w:t>
            </w:r>
          </w:p>
        </w:tc>
        <w:tc>
          <w:tcPr>
            <w:tcW w:w="2604" w:type="dxa"/>
            <w:vAlign w:val="center"/>
          </w:tcPr>
          <w:p w:rsidR="00A23972" w:rsidRDefault="00A23972">
            <w:pPr>
              <w:pStyle w:val="3"/>
              <w:spacing w:line="600" w:lineRule="exact"/>
              <w:jc w:val="center"/>
              <w:rPr>
                <w:rFonts w:ascii="??_GB2312" w:eastAsia="Times New Roman" w:hAnsi="Times New Roman"/>
                <w:color w:val="000000"/>
                <w:sz w:val="24"/>
                <w:szCs w:val="24"/>
              </w:rPr>
            </w:pPr>
          </w:p>
        </w:tc>
      </w:tr>
      <w:tr w:rsidR="00A23972">
        <w:tc>
          <w:tcPr>
            <w:tcW w:w="152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开户银行</w:t>
            </w:r>
          </w:p>
        </w:tc>
        <w:tc>
          <w:tcPr>
            <w:tcW w:w="3118" w:type="dxa"/>
            <w:vAlign w:val="center"/>
          </w:tcPr>
          <w:p w:rsidR="00A23972" w:rsidRDefault="00A23972">
            <w:pPr>
              <w:pStyle w:val="3"/>
              <w:spacing w:line="600" w:lineRule="exact"/>
              <w:jc w:val="center"/>
              <w:rPr>
                <w:rFonts w:ascii="??_GB2312" w:eastAsia="Times New Roman" w:hAnsi="Times New Roman"/>
                <w:color w:val="000000"/>
                <w:sz w:val="24"/>
                <w:szCs w:val="24"/>
              </w:rPr>
            </w:pPr>
          </w:p>
        </w:tc>
        <w:tc>
          <w:tcPr>
            <w:tcW w:w="127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账号</w:t>
            </w:r>
          </w:p>
        </w:tc>
        <w:tc>
          <w:tcPr>
            <w:tcW w:w="2604" w:type="dxa"/>
            <w:vAlign w:val="center"/>
          </w:tcPr>
          <w:p w:rsidR="00A23972" w:rsidRDefault="00A23972">
            <w:pPr>
              <w:pStyle w:val="3"/>
              <w:spacing w:line="600" w:lineRule="exact"/>
              <w:jc w:val="center"/>
              <w:rPr>
                <w:rFonts w:ascii="??_GB2312" w:eastAsia="Times New Roman" w:hAnsi="Times New Roman"/>
                <w:color w:val="000000"/>
                <w:sz w:val="24"/>
                <w:szCs w:val="24"/>
              </w:rPr>
            </w:pPr>
          </w:p>
        </w:tc>
      </w:tr>
      <w:tr w:rsidR="00A23972">
        <w:tc>
          <w:tcPr>
            <w:tcW w:w="152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联系人</w:t>
            </w:r>
          </w:p>
        </w:tc>
        <w:tc>
          <w:tcPr>
            <w:tcW w:w="3118" w:type="dxa"/>
            <w:vAlign w:val="center"/>
          </w:tcPr>
          <w:p w:rsidR="00A23972" w:rsidRDefault="00A23972">
            <w:pPr>
              <w:pStyle w:val="3"/>
              <w:spacing w:line="600" w:lineRule="exact"/>
              <w:jc w:val="center"/>
              <w:rPr>
                <w:rFonts w:ascii="??_GB2312" w:eastAsia="Times New Roman" w:hAnsi="Times New Roman"/>
                <w:color w:val="000000"/>
                <w:sz w:val="24"/>
                <w:szCs w:val="24"/>
              </w:rPr>
            </w:pPr>
          </w:p>
        </w:tc>
        <w:tc>
          <w:tcPr>
            <w:tcW w:w="1276" w:type="dxa"/>
            <w:vAlign w:val="center"/>
          </w:tcPr>
          <w:p w:rsidR="00A23972" w:rsidRDefault="00A23972">
            <w:pPr>
              <w:pStyle w:val="3"/>
              <w:spacing w:line="60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联系电话</w:t>
            </w:r>
          </w:p>
        </w:tc>
        <w:tc>
          <w:tcPr>
            <w:tcW w:w="2604" w:type="dxa"/>
            <w:vAlign w:val="center"/>
          </w:tcPr>
          <w:p w:rsidR="00A23972" w:rsidRDefault="00A23972">
            <w:pPr>
              <w:pStyle w:val="3"/>
              <w:spacing w:line="600" w:lineRule="exact"/>
              <w:jc w:val="center"/>
              <w:rPr>
                <w:rFonts w:ascii="??_GB2312" w:eastAsia="Times New Roman" w:hAnsi="Times New Roman"/>
                <w:color w:val="000000"/>
                <w:sz w:val="24"/>
                <w:szCs w:val="24"/>
              </w:rPr>
            </w:pPr>
          </w:p>
        </w:tc>
      </w:tr>
      <w:tr w:rsidR="00A23972">
        <w:trPr>
          <w:trHeight w:val="2376"/>
        </w:trPr>
        <w:tc>
          <w:tcPr>
            <w:tcW w:w="1526" w:type="dxa"/>
            <w:vAlign w:val="center"/>
          </w:tcPr>
          <w:p w:rsidR="00A23972" w:rsidRDefault="00A23972">
            <w:pPr>
              <w:pStyle w:val="3"/>
              <w:spacing w:line="56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经营范围</w:t>
            </w:r>
          </w:p>
        </w:tc>
        <w:tc>
          <w:tcPr>
            <w:tcW w:w="6998" w:type="dxa"/>
            <w:gridSpan w:val="3"/>
          </w:tcPr>
          <w:p w:rsidR="00A23972" w:rsidRDefault="00A23972" w:rsidP="00665A89">
            <w:pPr>
              <w:pStyle w:val="3"/>
              <w:spacing w:line="560" w:lineRule="exact"/>
              <w:ind w:firstLineChars="597" w:firstLine="1433"/>
              <w:rPr>
                <w:rFonts w:ascii="??_GB2312" w:eastAsia="Times New Roman" w:hAnsi="Times New Roman"/>
                <w:color w:val="000000"/>
                <w:sz w:val="24"/>
                <w:szCs w:val="24"/>
              </w:rPr>
            </w:pPr>
          </w:p>
        </w:tc>
      </w:tr>
      <w:tr w:rsidR="00A23972">
        <w:trPr>
          <w:trHeight w:val="1134"/>
        </w:trPr>
        <w:tc>
          <w:tcPr>
            <w:tcW w:w="1526" w:type="dxa"/>
            <w:vAlign w:val="center"/>
          </w:tcPr>
          <w:p w:rsidR="00A23972" w:rsidRDefault="00A23972">
            <w:pPr>
              <w:pStyle w:val="3"/>
              <w:spacing w:line="560" w:lineRule="exact"/>
              <w:jc w:val="center"/>
              <w:rPr>
                <w:rFonts w:ascii="??_GB2312" w:eastAsia="Times New Roman" w:hAnsi="Times New Roman"/>
                <w:color w:val="000000"/>
                <w:sz w:val="24"/>
                <w:szCs w:val="24"/>
              </w:rPr>
            </w:pPr>
            <w:r>
              <w:rPr>
                <w:rFonts w:ascii="??_GB2312" w:eastAsia="Times New Roman" w:hAnsi="Times New Roman"/>
                <w:color w:val="000000"/>
                <w:sz w:val="24"/>
                <w:szCs w:val="24"/>
              </w:rPr>
              <w:t>备注</w:t>
            </w:r>
          </w:p>
        </w:tc>
        <w:tc>
          <w:tcPr>
            <w:tcW w:w="6998" w:type="dxa"/>
            <w:gridSpan w:val="3"/>
            <w:vAlign w:val="center"/>
          </w:tcPr>
          <w:p w:rsidR="00A23972" w:rsidRDefault="00A23972">
            <w:pPr>
              <w:pStyle w:val="3"/>
              <w:spacing w:line="500" w:lineRule="exact"/>
              <w:jc w:val="center"/>
              <w:rPr>
                <w:rFonts w:ascii="??_GB2312" w:eastAsia="Times New Roman" w:hAnsi="Times New Roman"/>
                <w:color w:val="000000"/>
                <w:sz w:val="24"/>
                <w:szCs w:val="24"/>
              </w:rPr>
            </w:pPr>
          </w:p>
        </w:tc>
      </w:tr>
    </w:tbl>
    <w:p w:rsidR="00A23972" w:rsidRDefault="00A23972">
      <w:pPr>
        <w:pStyle w:val="3"/>
        <w:spacing w:line="560" w:lineRule="exact"/>
        <w:jc w:val="center"/>
        <w:rPr>
          <w:rFonts w:ascii="方正大标宋简体" w:eastAsia="方正大标宋简体" w:hAnsi="Times New Roman"/>
          <w:bCs/>
          <w:color w:val="000000"/>
          <w:sz w:val="32"/>
          <w:szCs w:val="32"/>
        </w:rPr>
      </w:pPr>
    </w:p>
    <w:p w:rsidR="00A23972" w:rsidRDefault="00A23972">
      <w:pPr>
        <w:pStyle w:val="Normal11"/>
        <w:outlineLvl w:val="1"/>
      </w:pPr>
      <w:r>
        <w:br w:type="page"/>
      </w:r>
      <w:bookmarkStart w:id="94" w:name="_Toc503876882"/>
      <w:r>
        <w:rPr>
          <w:rFonts w:hint="eastAsia"/>
        </w:rPr>
        <w:t>二、投标人财务状况报告</w:t>
      </w:r>
      <w:bookmarkEnd w:id="94"/>
    </w:p>
    <w:p w:rsidR="00A23972" w:rsidRDefault="00A23972">
      <w:pPr>
        <w:pStyle w:val="01"/>
      </w:pPr>
      <w:r>
        <w:rPr>
          <w:rFonts w:ascii="宋体" w:hAnsi="Times New Roman" w:hint="eastAsia"/>
          <w:bCs/>
          <w:szCs w:val="32"/>
        </w:rPr>
        <w:t>指投标人经审计的财务报告或银行出具的资信证明</w:t>
      </w:r>
    </w:p>
    <w:p w:rsidR="00A23972" w:rsidRDefault="00A23972">
      <w:pPr>
        <w:pStyle w:val="Normal200"/>
        <w:outlineLvl w:val="1"/>
      </w:pPr>
      <w:r>
        <w:br w:type="page"/>
      </w:r>
      <w:bookmarkStart w:id="95" w:name="_Toc503876883"/>
      <w:r>
        <w:rPr>
          <w:rFonts w:hint="eastAsia"/>
        </w:rPr>
        <w:t>三、缴纳税收和社会保障资金凭据</w:t>
      </w:r>
      <w:bookmarkEnd w:id="95"/>
    </w:p>
    <w:p w:rsidR="00A23972" w:rsidRDefault="00A23972">
      <w:pPr>
        <w:pStyle w:val="12"/>
      </w:pPr>
      <w:r>
        <w:rPr>
          <w:rFonts w:ascii="宋体" w:hAnsi="Times New Roman" w:hint="eastAsia"/>
          <w:bCs/>
          <w:szCs w:val="32"/>
        </w:rPr>
        <w:t>提供符合招标文件要求的依法缴纳税收和社会保障资金的凭据</w:t>
      </w:r>
    </w:p>
    <w:p w:rsidR="00A23972" w:rsidRDefault="00A23972">
      <w:pPr>
        <w:pStyle w:val="Normal30"/>
        <w:outlineLvl w:val="1"/>
      </w:pPr>
      <w:r>
        <w:br w:type="page"/>
      </w:r>
      <w:bookmarkStart w:id="96" w:name="_Toc503876884"/>
      <w:r>
        <w:rPr>
          <w:rFonts w:hint="eastAsia"/>
        </w:rPr>
        <w:t>四、履行合同所必需的设备和专业技术能力的声明</w:t>
      </w:r>
      <w:bookmarkEnd w:id="96"/>
    </w:p>
    <w:p w:rsidR="00A23972" w:rsidRDefault="00A23972">
      <w:pPr>
        <w:pStyle w:val="20"/>
        <w:spacing w:line="600" w:lineRule="exact"/>
        <w:jc w:val="center"/>
        <w:rPr>
          <w:rFonts w:ascii="宋体"/>
          <w:b/>
          <w:sz w:val="32"/>
          <w:szCs w:val="24"/>
        </w:rPr>
      </w:pPr>
      <w:r>
        <w:rPr>
          <w:rFonts w:ascii="宋体" w:hAnsi="宋体" w:hint="eastAsia"/>
          <w:b/>
          <w:sz w:val="32"/>
          <w:szCs w:val="24"/>
        </w:rPr>
        <w:t>具备履行合同所必需的设备和专业技术能力的声明</w:t>
      </w:r>
    </w:p>
    <w:p w:rsidR="00A23972" w:rsidRDefault="00A23972">
      <w:pPr>
        <w:pStyle w:val="20"/>
        <w:spacing w:line="600" w:lineRule="exact"/>
        <w:rPr>
          <w:rFonts w:ascii="??_GB2312" w:eastAsia="Times New Roman"/>
          <w:sz w:val="24"/>
          <w:u w:val="single"/>
        </w:rPr>
      </w:pPr>
    </w:p>
    <w:p w:rsidR="00A23972" w:rsidRDefault="00A23972">
      <w:pPr>
        <w:pStyle w:val="20"/>
        <w:spacing w:line="600" w:lineRule="exact"/>
        <w:rPr>
          <w:rFonts w:ascii="??_GB2312" w:eastAsia="Times New Roman"/>
          <w:sz w:val="24"/>
        </w:rPr>
      </w:pPr>
      <w:r>
        <w:rPr>
          <w:rFonts w:ascii="??_GB2312" w:eastAsia="Times New Roman"/>
          <w:sz w:val="24"/>
          <w:u w:val="single"/>
        </w:rPr>
        <w:t>（采购单位）</w:t>
      </w:r>
      <w:r>
        <w:rPr>
          <w:rFonts w:ascii="??_GB2312" w:eastAsia="Times New Roman"/>
          <w:sz w:val="24"/>
        </w:rPr>
        <w:t>：</w:t>
      </w:r>
    </w:p>
    <w:p w:rsidR="00A23972" w:rsidRDefault="00A23972">
      <w:pPr>
        <w:pStyle w:val="20"/>
        <w:spacing w:line="600" w:lineRule="exact"/>
        <w:rPr>
          <w:rFonts w:ascii="??_GB2312" w:eastAsia="Times New Roman"/>
          <w:sz w:val="24"/>
        </w:rPr>
      </w:pPr>
      <w:r>
        <w:rPr>
          <w:rFonts w:ascii="??_GB2312" w:eastAsia="Times New Roman"/>
          <w:sz w:val="24"/>
        </w:rPr>
        <w:t xml:space="preserve">   </w:t>
      </w:r>
      <w:r>
        <w:rPr>
          <w:rFonts w:ascii="??_GB2312" w:eastAsia="Times New Roman"/>
          <w:sz w:val="24"/>
        </w:rPr>
        <w:t>我公司具备履行编号为</w:t>
      </w:r>
      <w:r>
        <w:rPr>
          <w:rFonts w:ascii="??_GB2312" w:eastAsia="Times New Roman"/>
          <w:sz w:val="24"/>
          <w:u w:val="single"/>
        </w:rPr>
        <w:t xml:space="preserve">         </w:t>
      </w:r>
      <w:r>
        <w:rPr>
          <w:rFonts w:ascii="??_GB2312"/>
          <w:sz w:val="24"/>
          <w:u w:val="single"/>
        </w:rPr>
        <w:t xml:space="preserve">        </w:t>
      </w:r>
      <w:r>
        <w:rPr>
          <w:rFonts w:ascii="??_GB2312" w:eastAsia="Times New Roman"/>
          <w:sz w:val="24"/>
          <w:u w:val="single"/>
        </w:rPr>
        <w:t xml:space="preserve">  </w:t>
      </w:r>
      <w:r>
        <w:rPr>
          <w:rFonts w:ascii="??_GB2312" w:eastAsia="Times New Roman"/>
          <w:sz w:val="24"/>
          <w:u w:val="single"/>
        </w:rPr>
        <w:t>项目</w:t>
      </w:r>
      <w:r>
        <w:rPr>
          <w:rFonts w:ascii="??_GB2312" w:eastAsia="Times New Roman"/>
          <w:sz w:val="24"/>
        </w:rPr>
        <w:t>合同的设备和专业技术能力。</w:t>
      </w:r>
    </w:p>
    <w:p w:rsidR="00A23972" w:rsidRDefault="00A23972">
      <w:pPr>
        <w:pStyle w:val="20"/>
        <w:spacing w:line="600" w:lineRule="exact"/>
        <w:ind w:firstLineChars="200" w:firstLine="480"/>
        <w:rPr>
          <w:rFonts w:ascii="??_GB2312" w:eastAsia="Times New Roman"/>
          <w:sz w:val="24"/>
        </w:rPr>
      </w:pPr>
      <w:r>
        <w:rPr>
          <w:rFonts w:ascii="??_GB2312" w:eastAsia="Times New Roman"/>
          <w:sz w:val="24"/>
        </w:rPr>
        <w:t>特此声明。</w:t>
      </w:r>
    </w:p>
    <w:p w:rsidR="00A23972" w:rsidRDefault="00A23972">
      <w:pPr>
        <w:pStyle w:val="20"/>
        <w:spacing w:line="600" w:lineRule="exact"/>
        <w:ind w:firstLineChars="200" w:firstLine="480"/>
        <w:rPr>
          <w:rFonts w:ascii="??_GB2312" w:eastAsia="Times New Roman"/>
          <w:sz w:val="24"/>
        </w:rPr>
      </w:pPr>
    </w:p>
    <w:p w:rsidR="00A23972" w:rsidRDefault="00A23972">
      <w:pPr>
        <w:pStyle w:val="20"/>
        <w:spacing w:line="600" w:lineRule="exact"/>
        <w:jc w:val="center"/>
        <w:rPr>
          <w:rFonts w:ascii="宋体"/>
          <w:b/>
          <w:bCs/>
          <w:sz w:val="32"/>
          <w:szCs w:val="32"/>
        </w:rPr>
      </w:pPr>
    </w:p>
    <w:p w:rsidR="00A23972" w:rsidRDefault="00A23972">
      <w:pPr>
        <w:pStyle w:val="400"/>
        <w:spacing w:line="700" w:lineRule="exact"/>
        <w:ind w:firstLine="629"/>
        <w:rPr>
          <w:rFonts w:ascii="??_GB2312" w:eastAsia="Times New Roman"/>
          <w:sz w:val="24"/>
          <w:u w:val="single"/>
        </w:rPr>
      </w:pPr>
      <w:r>
        <w:rPr>
          <w:rFonts w:ascii="??_GB2312" w:eastAsia="Times New Roman"/>
          <w:sz w:val="24"/>
        </w:rPr>
        <w:t>单位名称：</w:t>
      </w:r>
      <w:r>
        <w:rPr>
          <w:rFonts w:ascii="??_GB2312" w:eastAsia="Times New Roman"/>
          <w:sz w:val="24"/>
          <w:u w:val="single"/>
        </w:rPr>
        <w:t xml:space="preserve">             </w:t>
      </w:r>
      <w:r>
        <w:rPr>
          <w:rFonts w:ascii="??_GB2312" w:eastAsia="Times New Roman"/>
          <w:sz w:val="24"/>
        </w:rPr>
        <w:t>（签章）</w:t>
      </w:r>
    </w:p>
    <w:p w:rsidR="00A23972" w:rsidRDefault="00A23972">
      <w:pPr>
        <w:pStyle w:val="400"/>
        <w:spacing w:line="700" w:lineRule="exact"/>
        <w:ind w:firstLine="629"/>
        <w:rPr>
          <w:rFonts w:ascii="??_GB2312" w:eastAsia="Times New Roman"/>
          <w:sz w:val="24"/>
        </w:rPr>
      </w:pPr>
      <w:r>
        <w:rPr>
          <w:rFonts w:ascii="??_GB2312" w:eastAsia="Times New Roman"/>
          <w:sz w:val="24"/>
        </w:rPr>
        <w:t>法定代表人：</w:t>
      </w:r>
      <w:r>
        <w:rPr>
          <w:rFonts w:ascii="??_GB2312" w:eastAsia="Times New Roman"/>
          <w:sz w:val="24"/>
          <w:u w:val="single"/>
        </w:rPr>
        <w:t xml:space="preserve">           </w:t>
      </w:r>
      <w:r>
        <w:rPr>
          <w:rFonts w:ascii="??_GB2312" w:eastAsia="Times New Roman"/>
          <w:sz w:val="24"/>
        </w:rPr>
        <w:t>（签章）</w:t>
      </w:r>
    </w:p>
    <w:p w:rsidR="00A23972" w:rsidRDefault="00A23972">
      <w:pPr>
        <w:pStyle w:val="70"/>
        <w:ind w:firstLineChars="300" w:firstLine="720"/>
      </w:pPr>
      <w:r>
        <w:rPr>
          <w:rFonts w:ascii="??_GB2312" w:eastAsia="Times New Roman"/>
          <w:sz w:val="24"/>
          <w:u w:val="single"/>
        </w:rPr>
        <w:t xml:space="preserve">     </w:t>
      </w:r>
      <w:r>
        <w:rPr>
          <w:rFonts w:ascii="??_GB2312" w:eastAsia="Times New Roman"/>
          <w:sz w:val="24"/>
        </w:rPr>
        <w:t>年</w:t>
      </w:r>
      <w:r>
        <w:rPr>
          <w:rFonts w:ascii="??_GB2312" w:eastAsia="Times New Roman"/>
          <w:sz w:val="24"/>
          <w:u w:val="single"/>
        </w:rPr>
        <w:t xml:space="preserve">      </w:t>
      </w:r>
      <w:r>
        <w:rPr>
          <w:rFonts w:ascii="??_GB2312" w:eastAsia="Times New Roman"/>
          <w:sz w:val="24"/>
        </w:rPr>
        <w:t>月</w:t>
      </w:r>
      <w:r>
        <w:rPr>
          <w:rFonts w:ascii="??_GB2312" w:eastAsia="Times New Roman"/>
          <w:sz w:val="24"/>
          <w:u w:val="single"/>
        </w:rPr>
        <w:t xml:space="preserve">      </w:t>
      </w:r>
      <w:r>
        <w:rPr>
          <w:rFonts w:ascii="??_GB2312" w:eastAsia="Times New Roman"/>
          <w:sz w:val="24"/>
        </w:rPr>
        <w:t>日</w:t>
      </w:r>
    </w:p>
    <w:p w:rsidR="00A23972" w:rsidRDefault="00A23972">
      <w:pPr>
        <w:pStyle w:val="Normal40"/>
        <w:outlineLvl w:val="1"/>
      </w:pPr>
      <w:r>
        <w:br w:type="page"/>
      </w:r>
      <w:bookmarkStart w:id="97" w:name="_Toc503876885"/>
      <w:r>
        <w:rPr>
          <w:rFonts w:hint="eastAsia"/>
        </w:rPr>
        <w:t>五、无重大违法行为声明</w:t>
      </w:r>
      <w:bookmarkEnd w:id="97"/>
    </w:p>
    <w:p w:rsidR="00A23972" w:rsidRDefault="00A23972">
      <w:pPr>
        <w:pStyle w:val="40"/>
        <w:tabs>
          <w:tab w:val="left" w:pos="1498"/>
        </w:tabs>
        <w:spacing w:line="580" w:lineRule="exact"/>
        <w:jc w:val="center"/>
        <w:rPr>
          <w:b/>
          <w:sz w:val="32"/>
          <w:szCs w:val="32"/>
        </w:rPr>
      </w:pPr>
      <w:r>
        <w:rPr>
          <w:rFonts w:hint="eastAsia"/>
          <w:b/>
          <w:sz w:val="32"/>
          <w:szCs w:val="32"/>
        </w:rPr>
        <w:t>无重大违法行为声明</w:t>
      </w:r>
    </w:p>
    <w:p w:rsidR="00A23972" w:rsidRDefault="00A23972">
      <w:pPr>
        <w:pStyle w:val="40"/>
        <w:tabs>
          <w:tab w:val="left" w:pos="1498"/>
        </w:tabs>
        <w:spacing w:line="580" w:lineRule="exact"/>
        <w:rPr>
          <w:rFonts w:ascii="??_GB2312" w:eastAsia="Times New Roman"/>
          <w:sz w:val="24"/>
        </w:rPr>
      </w:pPr>
      <w:r>
        <w:rPr>
          <w:sz w:val="24"/>
          <w:u w:val="single"/>
        </w:rPr>
        <w:t xml:space="preserve">   </w:t>
      </w:r>
      <w:r>
        <w:rPr>
          <w:rFonts w:hint="eastAsia"/>
          <w:sz w:val="24"/>
          <w:u w:val="single"/>
        </w:rPr>
        <w:t>（采购人名称）</w:t>
      </w:r>
      <w:r>
        <w:rPr>
          <w:sz w:val="24"/>
          <w:u w:val="single"/>
        </w:rPr>
        <w:t xml:space="preserve">    </w:t>
      </w:r>
      <w:r>
        <w:rPr>
          <w:rFonts w:ascii="??_GB2312" w:eastAsia="Times New Roman"/>
          <w:sz w:val="24"/>
        </w:rPr>
        <w:t>：</w:t>
      </w:r>
    </w:p>
    <w:p w:rsidR="00A23972" w:rsidRDefault="00A23972">
      <w:pPr>
        <w:pStyle w:val="40"/>
        <w:spacing w:line="600" w:lineRule="exact"/>
        <w:ind w:firstLine="600"/>
        <w:rPr>
          <w:rFonts w:ascii="??_GB2312" w:eastAsia="Times New Roman"/>
          <w:sz w:val="24"/>
        </w:rPr>
      </w:pPr>
      <w:r>
        <w:rPr>
          <w:rFonts w:ascii="??_GB2312" w:eastAsia="Times New Roman"/>
          <w:sz w:val="24"/>
        </w:rPr>
        <w:t>我公司在参加编号为</w:t>
      </w:r>
      <w:r>
        <w:rPr>
          <w:rFonts w:ascii="??_GB2312" w:eastAsia="Times New Roman"/>
          <w:sz w:val="24"/>
          <w:u w:val="single"/>
        </w:rPr>
        <w:t xml:space="preserve">                    </w:t>
      </w:r>
      <w:r>
        <w:rPr>
          <w:rFonts w:ascii="??_GB2312" w:eastAsia="Times New Roman"/>
          <w:sz w:val="24"/>
        </w:rPr>
        <w:t>项目的投标活动前</w:t>
      </w:r>
      <w:r>
        <w:rPr>
          <w:rFonts w:ascii="??_GB2312" w:eastAsia="Times New Roman"/>
          <w:sz w:val="24"/>
        </w:rPr>
        <w:t>3</w:t>
      </w:r>
      <w:r>
        <w:rPr>
          <w:rFonts w:ascii="??_GB2312" w:eastAsia="Times New Roman"/>
          <w:sz w:val="24"/>
        </w:rPr>
        <w:t>年内，在经营活动中没有重大违法记录。</w:t>
      </w:r>
    </w:p>
    <w:p w:rsidR="00A23972" w:rsidRDefault="00A23972">
      <w:pPr>
        <w:pStyle w:val="40"/>
        <w:spacing w:line="600" w:lineRule="exact"/>
        <w:ind w:firstLine="600"/>
        <w:rPr>
          <w:rFonts w:ascii="??_GB2312" w:eastAsia="Times New Roman"/>
          <w:sz w:val="24"/>
        </w:rPr>
      </w:pPr>
      <w:r>
        <w:rPr>
          <w:rFonts w:ascii="??_GB2312" w:eastAsia="Times New Roman"/>
          <w:sz w:val="24"/>
        </w:rPr>
        <w:t>特此声明。</w:t>
      </w:r>
    </w:p>
    <w:p w:rsidR="00A23972" w:rsidRDefault="00A23972">
      <w:pPr>
        <w:pStyle w:val="40"/>
        <w:spacing w:line="600" w:lineRule="exact"/>
        <w:ind w:firstLine="600"/>
        <w:rPr>
          <w:rFonts w:ascii="??_GB2312" w:eastAsia="Times New Roman"/>
          <w:sz w:val="24"/>
        </w:rPr>
      </w:pPr>
    </w:p>
    <w:p w:rsidR="00A23972" w:rsidRDefault="00A23972">
      <w:pPr>
        <w:pStyle w:val="40"/>
        <w:spacing w:line="600" w:lineRule="exact"/>
        <w:ind w:firstLine="600"/>
        <w:rPr>
          <w:rFonts w:ascii="??_GB2312" w:eastAsia="Times New Roman"/>
          <w:sz w:val="24"/>
        </w:rPr>
      </w:pPr>
      <w:r>
        <w:rPr>
          <w:rFonts w:ascii="??_GB2312" w:eastAsia="Times New Roman"/>
          <w:sz w:val="24"/>
        </w:rPr>
        <w:t>注：重大违法记录，是指供应商因违法经营受到刑事处罚或者责令停产停业、吊销许可证或者执照、较大数额罚款等行政处罚。</w:t>
      </w:r>
    </w:p>
    <w:p w:rsidR="00A23972" w:rsidRDefault="00A23972">
      <w:pPr>
        <w:pStyle w:val="40"/>
        <w:spacing w:line="600" w:lineRule="exact"/>
        <w:ind w:firstLine="600"/>
        <w:rPr>
          <w:rFonts w:ascii="??_GB2312" w:eastAsia="Times New Roman"/>
          <w:sz w:val="24"/>
        </w:rPr>
      </w:pPr>
    </w:p>
    <w:p w:rsidR="00A23972" w:rsidRDefault="00A23972">
      <w:pPr>
        <w:pStyle w:val="40"/>
        <w:spacing w:line="600" w:lineRule="exact"/>
        <w:ind w:firstLine="600"/>
        <w:rPr>
          <w:rFonts w:ascii="??_GB2312" w:eastAsia="Times New Roman"/>
          <w:sz w:val="24"/>
        </w:rPr>
      </w:pPr>
    </w:p>
    <w:p w:rsidR="00A23972" w:rsidRDefault="00A23972">
      <w:pPr>
        <w:pStyle w:val="40"/>
        <w:spacing w:line="700" w:lineRule="exact"/>
        <w:ind w:firstLine="629"/>
        <w:rPr>
          <w:rFonts w:ascii="??_GB2312" w:eastAsia="Times New Roman"/>
          <w:sz w:val="24"/>
          <w:u w:val="single"/>
        </w:rPr>
      </w:pPr>
      <w:r>
        <w:rPr>
          <w:rFonts w:ascii="??_GB2312" w:eastAsia="Times New Roman"/>
          <w:sz w:val="24"/>
        </w:rPr>
        <w:t>单位名称：</w:t>
      </w:r>
      <w:r>
        <w:rPr>
          <w:rFonts w:ascii="??_GB2312" w:eastAsia="Times New Roman"/>
          <w:sz w:val="24"/>
          <w:u w:val="single"/>
        </w:rPr>
        <w:t xml:space="preserve">             </w:t>
      </w:r>
      <w:r>
        <w:rPr>
          <w:rFonts w:ascii="??_GB2312" w:eastAsia="Times New Roman"/>
          <w:sz w:val="24"/>
        </w:rPr>
        <w:t>（签章）</w:t>
      </w:r>
    </w:p>
    <w:p w:rsidR="00A23972" w:rsidRDefault="00A23972">
      <w:pPr>
        <w:pStyle w:val="40"/>
        <w:spacing w:line="700" w:lineRule="exact"/>
        <w:ind w:firstLine="629"/>
        <w:rPr>
          <w:rFonts w:ascii="??_GB2312" w:eastAsia="Times New Roman"/>
          <w:sz w:val="24"/>
        </w:rPr>
      </w:pPr>
      <w:r>
        <w:rPr>
          <w:rFonts w:ascii="??_GB2312" w:eastAsia="Times New Roman"/>
          <w:sz w:val="24"/>
        </w:rPr>
        <w:t>法定代表人：</w:t>
      </w:r>
      <w:r>
        <w:rPr>
          <w:rFonts w:ascii="??_GB2312" w:eastAsia="Times New Roman"/>
          <w:sz w:val="24"/>
          <w:u w:val="single"/>
        </w:rPr>
        <w:t xml:space="preserve">           </w:t>
      </w:r>
      <w:r>
        <w:rPr>
          <w:rFonts w:ascii="??_GB2312" w:eastAsia="Times New Roman"/>
          <w:sz w:val="24"/>
        </w:rPr>
        <w:t>（签章）</w:t>
      </w:r>
    </w:p>
    <w:p w:rsidR="00A23972" w:rsidRDefault="00A23972">
      <w:pPr>
        <w:pStyle w:val="30"/>
        <w:ind w:firstLineChars="300" w:firstLine="720"/>
      </w:pPr>
      <w:r>
        <w:rPr>
          <w:rFonts w:ascii="??_GB2312" w:eastAsia="Times New Roman"/>
          <w:sz w:val="24"/>
          <w:u w:val="single"/>
        </w:rPr>
        <w:t xml:space="preserve">     </w:t>
      </w:r>
      <w:r>
        <w:rPr>
          <w:rFonts w:ascii="??_GB2312" w:eastAsia="Times New Roman"/>
          <w:sz w:val="24"/>
        </w:rPr>
        <w:t>年</w:t>
      </w:r>
      <w:r>
        <w:rPr>
          <w:rFonts w:ascii="??_GB2312" w:eastAsia="Times New Roman"/>
          <w:sz w:val="24"/>
          <w:u w:val="single"/>
        </w:rPr>
        <w:t xml:space="preserve">      </w:t>
      </w:r>
      <w:r>
        <w:rPr>
          <w:rFonts w:ascii="??_GB2312" w:eastAsia="Times New Roman"/>
          <w:sz w:val="24"/>
        </w:rPr>
        <w:t>月</w:t>
      </w:r>
      <w:r>
        <w:rPr>
          <w:rFonts w:ascii="??_GB2312" w:eastAsia="Times New Roman"/>
          <w:sz w:val="24"/>
          <w:u w:val="single"/>
        </w:rPr>
        <w:t xml:space="preserve">      </w:t>
      </w:r>
      <w:r>
        <w:rPr>
          <w:rFonts w:ascii="??_GB2312" w:eastAsia="Times New Roman"/>
          <w:sz w:val="24"/>
        </w:rPr>
        <w:t>日</w:t>
      </w:r>
    </w:p>
    <w:p w:rsidR="00A23972" w:rsidRDefault="00A23972">
      <w:pPr>
        <w:pStyle w:val="Normal50"/>
        <w:outlineLvl w:val="1"/>
      </w:pPr>
      <w:r>
        <w:br w:type="page"/>
      </w:r>
      <w:bookmarkStart w:id="98" w:name="_Toc503876886"/>
      <w:r>
        <w:rPr>
          <w:rFonts w:hint="eastAsia"/>
        </w:rPr>
        <w:t>六、投标函</w:t>
      </w:r>
      <w:bookmarkEnd w:id="98"/>
    </w:p>
    <w:p w:rsidR="00A23972" w:rsidRDefault="00A23972">
      <w:pPr>
        <w:pStyle w:val="001"/>
        <w:tabs>
          <w:tab w:val="left" w:pos="1498"/>
        </w:tabs>
        <w:spacing w:line="580" w:lineRule="exact"/>
        <w:rPr>
          <w:rFonts w:ascii="??_GB2312" w:eastAsia="Times New Roman"/>
          <w:sz w:val="24"/>
          <w:szCs w:val="22"/>
        </w:rPr>
      </w:pPr>
      <w:r>
        <w:rPr>
          <w:sz w:val="24"/>
          <w:u w:val="single"/>
        </w:rPr>
        <w:t xml:space="preserve">                      </w:t>
      </w:r>
      <w:r>
        <w:rPr>
          <w:rFonts w:ascii="??_GB2312" w:eastAsia="Times New Roman"/>
          <w:sz w:val="24"/>
        </w:rPr>
        <w:t>：</w:t>
      </w:r>
    </w:p>
    <w:p w:rsidR="00A23972" w:rsidRDefault="00A23972">
      <w:pPr>
        <w:pStyle w:val="001"/>
        <w:tabs>
          <w:tab w:val="left" w:pos="1498"/>
        </w:tabs>
        <w:spacing w:line="580" w:lineRule="exact"/>
        <w:ind w:firstLineChars="200" w:firstLine="480"/>
        <w:rPr>
          <w:rFonts w:ascii="??_GB2312" w:eastAsia="Times New Roman"/>
          <w:sz w:val="24"/>
        </w:rPr>
      </w:pPr>
      <w:r>
        <w:rPr>
          <w:sz w:val="24"/>
        </w:rPr>
        <w:t xml:space="preserve"> </w:t>
      </w:r>
      <w:r>
        <w:rPr>
          <w:rFonts w:ascii="??_GB2312" w:eastAsia="Times New Roman"/>
          <w:sz w:val="24"/>
        </w:rPr>
        <w:t>经研究，我们决定参加</w:t>
      </w:r>
      <w:r>
        <w:rPr>
          <w:rFonts w:ascii="??_GB2312" w:eastAsia="Times New Roman"/>
          <w:sz w:val="24"/>
          <w:u w:val="single"/>
        </w:rPr>
        <w:t xml:space="preserve">         </w:t>
      </w:r>
      <w:r>
        <w:rPr>
          <w:rFonts w:ascii="??_GB2312"/>
          <w:sz w:val="24"/>
          <w:u w:val="single"/>
        </w:rPr>
        <w:t xml:space="preserve">  </w:t>
      </w:r>
      <w:r>
        <w:rPr>
          <w:rFonts w:ascii="??_GB2312" w:eastAsia="Times New Roman"/>
          <w:sz w:val="24"/>
          <w:u w:val="single"/>
        </w:rPr>
        <w:t xml:space="preserve">         </w:t>
      </w:r>
      <w:r>
        <w:rPr>
          <w:rFonts w:ascii="??_GB2312" w:hint="eastAsia"/>
          <w:sz w:val="24"/>
          <w:u w:val="single"/>
        </w:rPr>
        <w:t>项目</w:t>
      </w:r>
      <w:r>
        <w:rPr>
          <w:rFonts w:ascii="??_GB2312" w:eastAsia="Times New Roman"/>
          <w:sz w:val="24"/>
        </w:rPr>
        <w:t>的招标活动并投标，为此，我方郑重声明以下诸点，并负法律责任。</w:t>
      </w:r>
    </w:p>
    <w:p w:rsidR="00A23972" w:rsidRDefault="00A23972">
      <w:pPr>
        <w:pStyle w:val="001"/>
        <w:tabs>
          <w:tab w:val="left" w:pos="1498"/>
        </w:tabs>
        <w:spacing w:line="580" w:lineRule="exact"/>
        <w:ind w:firstLineChars="200" w:firstLine="480"/>
        <w:rPr>
          <w:rFonts w:ascii="??_GB2312" w:eastAsia="Times New Roman"/>
          <w:sz w:val="24"/>
        </w:rPr>
      </w:pPr>
      <w:r>
        <w:rPr>
          <w:rFonts w:ascii="??_GB2312" w:eastAsia="Times New Roman"/>
          <w:sz w:val="24"/>
        </w:rPr>
        <w:t>一、我方按招标文件要求提交电子投标文件；</w:t>
      </w:r>
    </w:p>
    <w:p w:rsidR="00A23972" w:rsidRDefault="00A23972">
      <w:pPr>
        <w:pStyle w:val="001"/>
        <w:tabs>
          <w:tab w:val="left" w:pos="1498"/>
        </w:tabs>
        <w:spacing w:line="580" w:lineRule="exact"/>
        <w:ind w:firstLineChars="200" w:firstLine="480"/>
        <w:rPr>
          <w:rFonts w:ascii="??_GB2312" w:eastAsia="Times New Roman"/>
          <w:sz w:val="24"/>
        </w:rPr>
      </w:pPr>
      <w:r>
        <w:rPr>
          <w:rFonts w:ascii="??_GB2312" w:eastAsia="Times New Roman"/>
          <w:sz w:val="24"/>
        </w:rPr>
        <w:t>二、如果我们的投标文件被接受，我们将履行招标文件中规定的每项要求，并按我们投标文件中的承诺按期、按质、按量履约交付；</w:t>
      </w:r>
    </w:p>
    <w:p w:rsidR="00A23972" w:rsidRDefault="00A23972">
      <w:pPr>
        <w:pStyle w:val="001"/>
        <w:tabs>
          <w:tab w:val="left" w:pos="1498"/>
        </w:tabs>
        <w:spacing w:line="580" w:lineRule="exact"/>
        <w:ind w:firstLineChars="200" w:firstLine="480"/>
        <w:rPr>
          <w:rFonts w:ascii="??_GB2312" w:eastAsia="Times New Roman"/>
          <w:sz w:val="24"/>
        </w:rPr>
      </w:pPr>
      <w:r>
        <w:rPr>
          <w:rFonts w:ascii="??_GB2312" w:eastAsia="Times New Roman"/>
          <w:sz w:val="24"/>
        </w:rPr>
        <w:t>三、我们理解，最低报价不是中标的唯一条件，你们有选择中标人的权利；</w:t>
      </w:r>
    </w:p>
    <w:p w:rsidR="00A23972" w:rsidRDefault="00A23972">
      <w:pPr>
        <w:pStyle w:val="001"/>
        <w:tabs>
          <w:tab w:val="left" w:pos="1498"/>
        </w:tabs>
        <w:spacing w:line="580" w:lineRule="exact"/>
        <w:ind w:firstLineChars="200" w:firstLine="480"/>
        <w:rPr>
          <w:rFonts w:ascii="??_GB2312" w:eastAsia="Times New Roman"/>
          <w:sz w:val="24"/>
        </w:rPr>
      </w:pPr>
      <w:r>
        <w:rPr>
          <w:rFonts w:ascii="??_GB2312" w:eastAsia="Times New Roman"/>
          <w:sz w:val="24"/>
        </w:rPr>
        <w:t>四、投标截止时间结束后参加投标的供应商不足三家的，或在评标期间出现符合专业条件的供应商或者对招标文件作出实质响应的供应商不足三家情形的，我们酌情决定是否参加当场变更的竞争性谈判采购；</w:t>
      </w:r>
    </w:p>
    <w:p w:rsidR="00A23972" w:rsidRDefault="00A23972">
      <w:pPr>
        <w:pStyle w:val="001"/>
        <w:tabs>
          <w:tab w:val="left" w:pos="1498"/>
        </w:tabs>
        <w:spacing w:line="580" w:lineRule="exact"/>
        <w:ind w:firstLineChars="200" w:firstLine="480"/>
        <w:rPr>
          <w:rFonts w:ascii="??_GB2312" w:eastAsia="Times New Roman"/>
          <w:sz w:val="24"/>
        </w:rPr>
      </w:pPr>
      <w:r>
        <w:rPr>
          <w:rFonts w:ascii="??_GB2312" w:eastAsia="Times New Roman"/>
          <w:sz w:val="24"/>
        </w:rPr>
        <w:t>五、我方愿按《中华人民共和国合同法》及其他有关法律、法规的规定，自觉履行自己的全部责任；</w:t>
      </w:r>
    </w:p>
    <w:p w:rsidR="00A23972" w:rsidRDefault="00A23972">
      <w:pPr>
        <w:pStyle w:val="010"/>
        <w:tabs>
          <w:tab w:val="left" w:pos="1498"/>
        </w:tabs>
        <w:spacing w:line="580" w:lineRule="exact"/>
        <w:ind w:firstLineChars="200" w:firstLine="480"/>
        <w:rPr>
          <w:rFonts w:ascii="??_GB2312" w:eastAsia="Times New Roman"/>
          <w:sz w:val="24"/>
        </w:rPr>
      </w:pPr>
      <w:r>
        <w:rPr>
          <w:rFonts w:ascii="??_GB2312" w:eastAsia="Times New Roman"/>
          <w:sz w:val="24"/>
        </w:rPr>
        <w:t>六、我方已按招标文件的规定缴纳投标保证金，并同意按约定缴纳履约保证金，遵守贵方有关招标投标的各项规定；</w:t>
      </w:r>
    </w:p>
    <w:p w:rsidR="00A23972" w:rsidRDefault="00A23972">
      <w:pPr>
        <w:pStyle w:val="010"/>
        <w:tabs>
          <w:tab w:val="left" w:pos="1498"/>
        </w:tabs>
        <w:spacing w:line="580" w:lineRule="exact"/>
        <w:ind w:firstLineChars="200" w:firstLine="480"/>
        <w:rPr>
          <w:rFonts w:ascii="??_GB2312" w:eastAsia="Times New Roman"/>
          <w:sz w:val="24"/>
        </w:rPr>
      </w:pPr>
      <w:r>
        <w:rPr>
          <w:rFonts w:ascii="??_GB2312" w:eastAsia="Times New Roman"/>
          <w:sz w:val="24"/>
        </w:rPr>
        <w:t>七、我方响应招标文件规定的投标有效期。</w:t>
      </w:r>
    </w:p>
    <w:p w:rsidR="00A23972" w:rsidRDefault="00A23972">
      <w:pPr>
        <w:pStyle w:val="001"/>
        <w:tabs>
          <w:tab w:val="left" w:pos="1498"/>
        </w:tabs>
        <w:spacing w:line="580" w:lineRule="exact"/>
        <w:ind w:firstLineChars="200" w:firstLine="480"/>
        <w:rPr>
          <w:rFonts w:ascii="??_GB2312" w:eastAsia="Times New Roman"/>
          <w:sz w:val="24"/>
        </w:rPr>
      </w:pPr>
    </w:p>
    <w:p w:rsidR="00A23972" w:rsidRDefault="00A23972">
      <w:pPr>
        <w:pStyle w:val="001"/>
        <w:spacing w:line="700" w:lineRule="exact"/>
        <w:ind w:firstLine="629"/>
        <w:rPr>
          <w:rFonts w:ascii="??_GB2312" w:eastAsia="Times New Roman"/>
          <w:sz w:val="24"/>
        </w:rPr>
      </w:pPr>
      <w:r>
        <w:rPr>
          <w:rFonts w:ascii="??_GB2312" w:eastAsia="Times New Roman"/>
          <w:sz w:val="24"/>
        </w:rPr>
        <w:t>单位名称：</w:t>
      </w:r>
      <w:r>
        <w:rPr>
          <w:rFonts w:ascii="??_GB2312" w:eastAsia="Times New Roman"/>
          <w:sz w:val="24"/>
          <w:u w:val="single"/>
        </w:rPr>
        <w:t xml:space="preserve">             </w:t>
      </w:r>
      <w:r>
        <w:rPr>
          <w:rFonts w:ascii="??_GB2312" w:eastAsia="Times New Roman"/>
          <w:sz w:val="24"/>
        </w:rPr>
        <w:t>（签章）</w:t>
      </w:r>
      <w:r>
        <w:rPr>
          <w:rFonts w:ascii="??_GB2312" w:eastAsia="Times New Roman"/>
          <w:sz w:val="24"/>
        </w:rPr>
        <w:t xml:space="preserve"> </w:t>
      </w:r>
    </w:p>
    <w:p w:rsidR="00A23972" w:rsidRDefault="00A23972">
      <w:pPr>
        <w:pStyle w:val="001"/>
        <w:spacing w:line="700" w:lineRule="exact"/>
        <w:ind w:firstLine="629"/>
        <w:rPr>
          <w:rFonts w:ascii="??_GB2312" w:eastAsia="Times New Roman"/>
          <w:sz w:val="24"/>
        </w:rPr>
      </w:pPr>
      <w:r>
        <w:rPr>
          <w:rFonts w:ascii="??_GB2312" w:eastAsia="Times New Roman"/>
          <w:sz w:val="24"/>
        </w:rPr>
        <w:t>法定代表人：</w:t>
      </w:r>
      <w:r>
        <w:rPr>
          <w:rFonts w:ascii="??_GB2312" w:eastAsia="Times New Roman"/>
          <w:sz w:val="24"/>
          <w:u w:val="single"/>
        </w:rPr>
        <w:t xml:space="preserve">           </w:t>
      </w:r>
      <w:r>
        <w:rPr>
          <w:rFonts w:ascii="??_GB2312" w:eastAsia="Times New Roman"/>
          <w:sz w:val="24"/>
        </w:rPr>
        <w:t>（签章）</w:t>
      </w:r>
    </w:p>
    <w:p w:rsidR="00A23972" w:rsidRDefault="00A23972">
      <w:pPr>
        <w:pStyle w:val="001"/>
        <w:spacing w:line="700" w:lineRule="exact"/>
        <w:ind w:firstLine="629"/>
        <w:rPr>
          <w:rFonts w:ascii="??_GB2312" w:eastAsia="Times New Roman"/>
          <w:sz w:val="24"/>
        </w:rPr>
      </w:pPr>
      <w:r>
        <w:rPr>
          <w:rFonts w:ascii="??_GB2312" w:eastAsia="Times New Roman"/>
          <w:sz w:val="24"/>
          <w:u w:val="single"/>
        </w:rPr>
        <w:t xml:space="preserve">     </w:t>
      </w:r>
      <w:r>
        <w:rPr>
          <w:rFonts w:ascii="??_GB2312" w:eastAsia="Times New Roman"/>
          <w:sz w:val="24"/>
        </w:rPr>
        <w:t>年</w:t>
      </w:r>
      <w:r>
        <w:rPr>
          <w:rFonts w:ascii="??_GB2312" w:eastAsia="Times New Roman"/>
          <w:sz w:val="24"/>
          <w:u w:val="single"/>
        </w:rPr>
        <w:t xml:space="preserve">      </w:t>
      </w:r>
      <w:r>
        <w:rPr>
          <w:rFonts w:ascii="??_GB2312" w:eastAsia="Times New Roman"/>
          <w:sz w:val="24"/>
        </w:rPr>
        <w:t>月</w:t>
      </w:r>
      <w:r>
        <w:rPr>
          <w:rFonts w:ascii="??_GB2312" w:eastAsia="Times New Roman"/>
          <w:sz w:val="24"/>
          <w:u w:val="single"/>
        </w:rPr>
        <w:t xml:space="preserve">      </w:t>
      </w:r>
      <w:r>
        <w:rPr>
          <w:rFonts w:ascii="??_GB2312" w:eastAsia="Times New Roman"/>
          <w:sz w:val="24"/>
        </w:rPr>
        <w:t>日</w:t>
      </w:r>
    </w:p>
    <w:p w:rsidR="00A23972" w:rsidRDefault="00A23972">
      <w:pPr>
        <w:pStyle w:val="Normal60"/>
        <w:outlineLvl w:val="1"/>
      </w:pPr>
      <w:r>
        <w:br w:type="page"/>
      </w:r>
      <w:bookmarkStart w:id="99" w:name="_Toc503876887"/>
      <w:r>
        <w:rPr>
          <w:rFonts w:hint="eastAsia"/>
        </w:rPr>
        <w:t>七、法定代表人身份证明或授权委托书</w:t>
      </w:r>
      <w:bookmarkEnd w:id="99"/>
    </w:p>
    <w:p w:rsidR="00A23972" w:rsidRDefault="00A23972">
      <w:pPr>
        <w:pStyle w:val="100"/>
        <w:spacing w:line="560" w:lineRule="exact"/>
        <w:jc w:val="center"/>
        <w:rPr>
          <w:rFonts w:ascii="宋体"/>
          <w:b/>
          <w:bCs/>
          <w:sz w:val="32"/>
          <w:szCs w:val="32"/>
        </w:rPr>
      </w:pPr>
      <w:r>
        <w:rPr>
          <w:rFonts w:ascii="宋体" w:hint="eastAsia"/>
          <w:b/>
          <w:bCs/>
          <w:sz w:val="32"/>
          <w:szCs w:val="32"/>
        </w:rPr>
        <w:t>法定代表人身份证明</w:t>
      </w:r>
    </w:p>
    <w:p w:rsidR="00A23972" w:rsidRDefault="00A23972">
      <w:pPr>
        <w:pStyle w:val="0000"/>
        <w:spacing w:line="480" w:lineRule="exact"/>
        <w:rPr>
          <w:rFonts w:eastAsia="Times New Roman"/>
          <w:sz w:val="24"/>
        </w:rPr>
      </w:pPr>
    </w:p>
    <w:p w:rsidR="00A23972" w:rsidRDefault="00A23972">
      <w:pPr>
        <w:pStyle w:val="0000"/>
        <w:spacing w:line="480" w:lineRule="exact"/>
        <w:rPr>
          <w:rFonts w:eastAsia="Times New Roman"/>
          <w:sz w:val="24"/>
        </w:rPr>
      </w:pPr>
      <w:r>
        <w:rPr>
          <w:rFonts w:ascii="宋体" w:hAnsi="宋体" w:cs="宋体" w:hint="eastAsia"/>
          <w:sz w:val="24"/>
          <w:highlight w:val="white"/>
        </w:rPr>
        <w:t>投标人名称：</w:t>
      </w:r>
      <w:r>
        <w:rPr>
          <w:rFonts w:eastAsia="Times New Roman"/>
          <w:sz w:val="24"/>
          <w:highlight w:val="white"/>
          <w:u w:val="single"/>
        </w:rPr>
        <w:t xml:space="preserve">                            </w:t>
      </w:r>
      <w:r>
        <w:rPr>
          <w:rFonts w:eastAsia="Times New Roman"/>
          <w:sz w:val="24"/>
          <w:highlight w:val="white"/>
        </w:rPr>
        <w:t xml:space="preserve"> </w:t>
      </w:r>
    </w:p>
    <w:p w:rsidR="00A23972" w:rsidRDefault="00A23972">
      <w:pPr>
        <w:pStyle w:val="0000"/>
        <w:spacing w:line="480" w:lineRule="exact"/>
        <w:rPr>
          <w:rFonts w:eastAsia="Times New Roman"/>
          <w:sz w:val="24"/>
        </w:rPr>
      </w:pPr>
      <w:r>
        <w:rPr>
          <w:rFonts w:ascii="宋体" w:hAnsi="宋体" w:cs="宋体" w:hint="eastAsia"/>
          <w:sz w:val="24"/>
          <w:highlight w:val="white"/>
        </w:rPr>
        <w:t>单位性质：</w:t>
      </w:r>
      <w:r>
        <w:rPr>
          <w:rFonts w:eastAsia="Times New Roman"/>
          <w:sz w:val="24"/>
          <w:highlight w:val="white"/>
          <w:u w:val="single"/>
        </w:rPr>
        <w:t xml:space="preserve">                               </w:t>
      </w:r>
      <w:r>
        <w:rPr>
          <w:rFonts w:eastAsia="Times New Roman"/>
          <w:sz w:val="24"/>
          <w:highlight w:val="white"/>
        </w:rPr>
        <w:t xml:space="preserve"> </w:t>
      </w:r>
    </w:p>
    <w:p w:rsidR="00A23972" w:rsidRDefault="00A23972">
      <w:pPr>
        <w:pStyle w:val="0000"/>
        <w:spacing w:line="480" w:lineRule="exact"/>
        <w:rPr>
          <w:rFonts w:eastAsia="Times New Roman"/>
          <w:sz w:val="24"/>
        </w:rPr>
      </w:pPr>
      <w:r>
        <w:rPr>
          <w:rFonts w:ascii="宋体" w:hAnsi="宋体" w:cs="宋体" w:hint="eastAsia"/>
          <w:sz w:val="24"/>
          <w:highlight w:val="white"/>
        </w:rPr>
        <w:t>地址：</w:t>
      </w:r>
      <w:r>
        <w:rPr>
          <w:rFonts w:eastAsia="Times New Roman"/>
          <w:sz w:val="24"/>
          <w:highlight w:val="white"/>
          <w:u w:val="single"/>
        </w:rPr>
        <w:t xml:space="preserve">                                   </w:t>
      </w:r>
    </w:p>
    <w:p w:rsidR="00A23972" w:rsidRDefault="00A23972">
      <w:pPr>
        <w:pStyle w:val="0000"/>
        <w:spacing w:line="480" w:lineRule="exact"/>
        <w:rPr>
          <w:rFonts w:eastAsia="Times New Roman"/>
          <w:sz w:val="24"/>
        </w:rPr>
      </w:pPr>
      <w:r>
        <w:rPr>
          <w:rFonts w:ascii="宋体" w:hAnsi="宋体" w:cs="宋体" w:hint="eastAsia"/>
          <w:sz w:val="24"/>
          <w:highlight w:val="white"/>
        </w:rPr>
        <w:t>成立时间：</w:t>
      </w:r>
      <w:r>
        <w:rPr>
          <w:rFonts w:eastAsia="Times New Roman"/>
          <w:sz w:val="24"/>
          <w:highlight w:val="white"/>
          <w:u w:val="single"/>
        </w:rPr>
        <w:t xml:space="preserve">         </w:t>
      </w:r>
      <w:r>
        <w:rPr>
          <w:rFonts w:eastAsia="Times New Roman"/>
          <w:sz w:val="24"/>
          <w:highlight w:val="white"/>
        </w:rPr>
        <w:t xml:space="preserve"> </w:t>
      </w:r>
      <w:r>
        <w:rPr>
          <w:rFonts w:ascii="宋体" w:hAnsi="宋体" w:cs="宋体" w:hint="eastAsia"/>
          <w:sz w:val="24"/>
          <w:highlight w:val="white"/>
        </w:rPr>
        <w:t>年</w:t>
      </w:r>
      <w:r>
        <w:rPr>
          <w:rFonts w:eastAsia="Times New Roman"/>
          <w:sz w:val="24"/>
          <w:highlight w:val="white"/>
          <w:u w:val="single"/>
        </w:rPr>
        <w:t xml:space="preserve">       </w:t>
      </w:r>
      <w:r>
        <w:rPr>
          <w:rFonts w:eastAsia="Times New Roman"/>
          <w:sz w:val="24"/>
          <w:highlight w:val="white"/>
        </w:rPr>
        <w:t xml:space="preserve"> </w:t>
      </w:r>
      <w:r>
        <w:rPr>
          <w:rFonts w:ascii="宋体" w:hAnsi="宋体" w:cs="宋体" w:hint="eastAsia"/>
          <w:sz w:val="24"/>
          <w:highlight w:val="white"/>
        </w:rPr>
        <w:t>月</w:t>
      </w:r>
      <w:r>
        <w:rPr>
          <w:rFonts w:eastAsia="Times New Roman"/>
          <w:sz w:val="24"/>
          <w:highlight w:val="white"/>
          <w:u w:val="single"/>
        </w:rPr>
        <w:t xml:space="preserve">       </w:t>
      </w:r>
      <w:r>
        <w:rPr>
          <w:rFonts w:eastAsia="Times New Roman"/>
          <w:sz w:val="24"/>
          <w:highlight w:val="white"/>
        </w:rPr>
        <w:t xml:space="preserve"> </w:t>
      </w:r>
      <w:r>
        <w:rPr>
          <w:rFonts w:ascii="宋体" w:hAnsi="宋体" w:cs="宋体" w:hint="eastAsia"/>
          <w:sz w:val="24"/>
          <w:highlight w:val="white"/>
        </w:rPr>
        <w:t>日</w:t>
      </w:r>
    </w:p>
    <w:p w:rsidR="00A23972" w:rsidRDefault="00A23972">
      <w:pPr>
        <w:pStyle w:val="0000"/>
        <w:spacing w:line="480" w:lineRule="exact"/>
        <w:rPr>
          <w:rFonts w:eastAsia="Times New Roman"/>
          <w:sz w:val="24"/>
        </w:rPr>
      </w:pPr>
      <w:r>
        <w:rPr>
          <w:rFonts w:ascii="宋体" w:hAnsi="宋体" w:cs="宋体" w:hint="eastAsia"/>
          <w:sz w:val="24"/>
          <w:highlight w:val="white"/>
        </w:rPr>
        <w:t>经营期限：</w:t>
      </w:r>
      <w:r>
        <w:rPr>
          <w:rFonts w:eastAsia="Times New Roman"/>
          <w:sz w:val="24"/>
          <w:highlight w:val="white"/>
          <w:u w:val="single"/>
        </w:rPr>
        <w:t xml:space="preserve">                               </w:t>
      </w:r>
    </w:p>
    <w:p w:rsidR="00A23972" w:rsidRDefault="00A23972">
      <w:pPr>
        <w:pStyle w:val="0000"/>
        <w:spacing w:line="480" w:lineRule="exact"/>
        <w:rPr>
          <w:rFonts w:eastAsia="Times New Roman"/>
          <w:sz w:val="24"/>
          <w:highlight w:val="white"/>
        </w:rPr>
      </w:pPr>
      <w:r>
        <w:rPr>
          <w:rFonts w:ascii="宋体" w:hAnsi="宋体" w:cs="宋体" w:hint="eastAsia"/>
          <w:sz w:val="24"/>
          <w:highlight w:val="white"/>
        </w:rPr>
        <w:t>姓名：</w:t>
      </w:r>
      <w:r>
        <w:rPr>
          <w:rFonts w:eastAsia="Times New Roman"/>
          <w:sz w:val="24"/>
          <w:highlight w:val="white"/>
          <w:u w:val="single"/>
        </w:rPr>
        <w:t xml:space="preserve">        </w:t>
      </w:r>
      <w:r>
        <w:rPr>
          <w:rFonts w:eastAsia="Times New Roman"/>
          <w:sz w:val="24"/>
          <w:highlight w:val="white"/>
        </w:rPr>
        <w:t xml:space="preserve"> </w:t>
      </w:r>
      <w:r>
        <w:rPr>
          <w:rFonts w:ascii="宋体" w:hAnsi="宋体" w:cs="宋体" w:hint="eastAsia"/>
          <w:sz w:val="24"/>
          <w:highlight w:val="white"/>
        </w:rPr>
        <w:t>性别：</w:t>
      </w:r>
      <w:r>
        <w:rPr>
          <w:rFonts w:eastAsia="Times New Roman"/>
          <w:sz w:val="24"/>
          <w:highlight w:val="white"/>
          <w:u w:val="single"/>
        </w:rPr>
        <w:t xml:space="preserve">         </w:t>
      </w:r>
      <w:r>
        <w:rPr>
          <w:rFonts w:eastAsia="Times New Roman"/>
          <w:sz w:val="24"/>
          <w:highlight w:val="white"/>
        </w:rPr>
        <w:t xml:space="preserve"> </w:t>
      </w:r>
      <w:r>
        <w:rPr>
          <w:rFonts w:ascii="宋体" w:hAnsi="宋体" w:cs="宋体" w:hint="eastAsia"/>
          <w:sz w:val="24"/>
          <w:highlight w:val="white"/>
        </w:rPr>
        <w:t>年龄：</w:t>
      </w:r>
      <w:r>
        <w:rPr>
          <w:rFonts w:eastAsia="Times New Roman"/>
          <w:sz w:val="24"/>
          <w:highlight w:val="white"/>
          <w:u w:val="single"/>
        </w:rPr>
        <w:t xml:space="preserve">        </w:t>
      </w:r>
      <w:r>
        <w:rPr>
          <w:rFonts w:ascii="宋体" w:hAnsi="宋体" w:cs="宋体" w:hint="eastAsia"/>
          <w:sz w:val="24"/>
          <w:highlight w:val="white"/>
        </w:rPr>
        <w:t>职务：</w:t>
      </w:r>
      <w:r>
        <w:rPr>
          <w:rFonts w:eastAsia="Times New Roman"/>
          <w:sz w:val="24"/>
          <w:highlight w:val="white"/>
          <w:u w:val="single"/>
        </w:rPr>
        <w:t xml:space="preserve">        </w:t>
      </w:r>
      <w:r>
        <w:rPr>
          <w:rFonts w:ascii="宋体" w:hAnsi="宋体" w:cs="宋体" w:hint="eastAsia"/>
          <w:sz w:val="24"/>
          <w:highlight w:val="white"/>
        </w:rPr>
        <w:t>系</w:t>
      </w:r>
    </w:p>
    <w:p w:rsidR="00A23972" w:rsidRDefault="00A23972">
      <w:pPr>
        <w:pStyle w:val="0000"/>
        <w:spacing w:line="480" w:lineRule="exact"/>
        <w:rPr>
          <w:rFonts w:eastAsia="Times New Roman"/>
          <w:sz w:val="24"/>
        </w:rPr>
      </w:pPr>
      <w:r>
        <w:rPr>
          <w:rFonts w:eastAsia="Times New Roman"/>
          <w:sz w:val="24"/>
          <w:highlight w:val="white"/>
          <w:u w:val="single"/>
        </w:rPr>
        <w:t xml:space="preserve">                             </w:t>
      </w:r>
      <w:r>
        <w:rPr>
          <w:rFonts w:eastAsia="Times New Roman"/>
          <w:sz w:val="24"/>
          <w:highlight w:val="white"/>
        </w:rPr>
        <w:t xml:space="preserve"> </w:t>
      </w:r>
      <w:r>
        <w:rPr>
          <w:rFonts w:ascii="宋体" w:hAnsi="宋体" w:cs="宋体" w:hint="eastAsia"/>
          <w:sz w:val="24"/>
          <w:highlight w:val="white"/>
        </w:rPr>
        <w:t>（投标人名称）的法定代表人。</w:t>
      </w:r>
    </w:p>
    <w:p w:rsidR="00A23972" w:rsidRDefault="00A23972">
      <w:pPr>
        <w:pStyle w:val="0000"/>
        <w:spacing w:line="480" w:lineRule="exact"/>
        <w:ind w:firstLineChars="200" w:firstLine="480"/>
        <w:rPr>
          <w:rFonts w:eastAsia="Times New Roman"/>
          <w:sz w:val="24"/>
        </w:rPr>
      </w:pPr>
      <w:r>
        <w:rPr>
          <w:rFonts w:ascii="宋体" w:hAnsi="宋体" w:cs="宋体" w:hint="eastAsia"/>
          <w:sz w:val="24"/>
          <w:highlight w:val="white"/>
        </w:rPr>
        <w:t>特此证明。</w:t>
      </w:r>
    </w:p>
    <w:p w:rsidR="00A23972" w:rsidRDefault="00A23972">
      <w:pPr>
        <w:pStyle w:val="00000"/>
        <w:spacing w:line="600" w:lineRule="exact"/>
        <w:rPr>
          <w:rFonts w:ascii="??_GB2312" w:eastAsia="Times New Roman"/>
          <w:b/>
          <w:sz w:val="24"/>
        </w:rPr>
      </w:pPr>
      <w:r>
        <w:rPr>
          <w:rFonts w:ascii="??_GB2312" w:eastAsia="Times New Roman"/>
          <w:b/>
          <w:sz w:val="24"/>
        </w:rPr>
        <w:t>（法定代表人出席开标会议的提供，未出席的可不提供。附法定代表人身份证、扫描件。）</w:t>
      </w:r>
    </w:p>
    <w:p w:rsidR="00A23972" w:rsidRDefault="00A23972">
      <w:pPr>
        <w:pStyle w:val="0000"/>
        <w:spacing w:line="480" w:lineRule="exact"/>
        <w:ind w:firstLineChars="200" w:firstLine="480"/>
        <w:rPr>
          <w:rFonts w:eastAsia="Times New Roman"/>
          <w:sz w:val="24"/>
        </w:rPr>
      </w:pPr>
    </w:p>
    <w:p w:rsidR="00A23972" w:rsidRDefault="00A23972">
      <w:pPr>
        <w:pStyle w:val="0000"/>
        <w:spacing w:line="480" w:lineRule="exact"/>
        <w:jc w:val="right"/>
        <w:rPr>
          <w:rFonts w:eastAsia="Times New Roman"/>
          <w:sz w:val="24"/>
        </w:rPr>
      </w:pPr>
      <w:r>
        <w:rPr>
          <w:rFonts w:eastAsia="Times New Roman"/>
          <w:sz w:val="24"/>
          <w:highlight w:val="white"/>
        </w:rPr>
        <w:t xml:space="preserve">                       </w:t>
      </w:r>
    </w:p>
    <w:p w:rsidR="00A23972" w:rsidRDefault="00A23972">
      <w:pPr>
        <w:pStyle w:val="0000"/>
        <w:spacing w:line="480" w:lineRule="exact"/>
        <w:jc w:val="right"/>
        <w:rPr>
          <w:rFonts w:eastAsia="Times New Roman"/>
          <w:sz w:val="24"/>
        </w:rPr>
      </w:pPr>
    </w:p>
    <w:p w:rsidR="00A23972" w:rsidRDefault="00A23972">
      <w:pPr>
        <w:pStyle w:val="0000"/>
        <w:spacing w:line="480" w:lineRule="exact"/>
        <w:jc w:val="right"/>
        <w:rPr>
          <w:rFonts w:eastAsia="Times New Roman"/>
          <w:sz w:val="24"/>
        </w:rPr>
      </w:pPr>
    </w:p>
    <w:p w:rsidR="00A23972" w:rsidRDefault="00A23972">
      <w:pPr>
        <w:pStyle w:val="00000"/>
        <w:spacing w:line="700" w:lineRule="exact"/>
        <w:ind w:firstLine="445"/>
        <w:rPr>
          <w:rFonts w:ascii="??_GB2312" w:eastAsia="Times New Roman"/>
          <w:sz w:val="24"/>
        </w:rPr>
      </w:pPr>
      <w:r>
        <w:rPr>
          <w:rFonts w:ascii="??_GB2312" w:eastAsia="Times New Roman"/>
          <w:sz w:val="24"/>
        </w:rPr>
        <w:t>单位名称：</w:t>
      </w:r>
      <w:r>
        <w:rPr>
          <w:rFonts w:ascii="??_GB2312" w:eastAsia="Times New Roman"/>
          <w:sz w:val="24"/>
          <w:u w:val="single"/>
        </w:rPr>
        <w:t xml:space="preserve">             </w:t>
      </w:r>
      <w:r>
        <w:rPr>
          <w:rFonts w:ascii="??_GB2312" w:eastAsia="Times New Roman"/>
          <w:sz w:val="24"/>
        </w:rPr>
        <w:t>（签章）</w:t>
      </w:r>
    </w:p>
    <w:p w:rsidR="00A23972" w:rsidRDefault="00A23972" w:rsidP="00665A89">
      <w:pPr>
        <w:pStyle w:val="100"/>
        <w:spacing w:line="560" w:lineRule="exact"/>
        <w:ind w:firstLineChars="177" w:firstLine="425"/>
        <w:jc w:val="left"/>
        <w:rPr>
          <w:rFonts w:ascii="??_GB2312" w:eastAsia="Times New Roman"/>
          <w:sz w:val="24"/>
        </w:rPr>
      </w:pPr>
      <w:r>
        <w:rPr>
          <w:rFonts w:ascii="??_GB2312" w:eastAsia="Times New Roman"/>
          <w:sz w:val="24"/>
        </w:rPr>
        <w:t>法定代表人：</w:t>
      </w:r>
      <w:r>
        <w:rPr>
          <w:rFonts w:ascii="??_GB2312" w:eastAsia="Times New Roman"/>
          <w:sz w:val="24"/>
          <w:u w:val="single"/>
        </w:rPr>
        <w:t xml:space="preserve">           </w:t>
      </w:r>
      <w:r>
        <w:rPr>
          <w:rFonts w:ascii="??_GB2312" w:eastAsia="Times New Roman"/>
          <w:sz w:val="24"/>
        </w:rPr>
        <w:t>（签章）</w:t>
      </w:r>
    </w:p>
    <w:p w:rsidR="00A23972" w:rsidRDefault="00A23972" w:rsidP="00665A89">
      <w:pPr>
        <w:pStyle w:val="02"/>
        <w:spacing w:line="700" w:lineRule="exact"/>
        <w:ind w:firstLineChars="412" w:firstLine="989"/>
        <w:rPr>
          <w:rFonts w:ascii="??_GB2312" w:eastAsia="Times New Roman"/>
          <w:sz w:val="24"/>
          <w:u w:val="single"/>
        </w:rPr>
      </w:pPr>
      <w:r>
        <w:rPr>
          <w:rFonts w:ascii="??_GB2312" w:eastAsia="Times New Roman"/>
          <w:sz w:val="24"/>
          <w:u w:val="single"/>
        </w:rPr>
        <w:t xml:space="preserve">     </w:t>
      </w:r>
      <w:r>
        <w:rPr>
          <w:rFonts w:ascii="??_GB2312" w:eastAsia="Times New Roman"/>
          <w:sz w:val="24"/>
        </w:rPr>
        <w:t>年</w:t>
      </w:r>
      <w:r>
        <w:rPr>
          <w:rFonts w:ascii="??_GB2312" w:eastAsia="Times New Roman"/>
          <w:sz w:val="24"/>
          <w:u w:val="single"/>
        </w:rPr>
        <w:t xml:space="preserve">      </w:t>
      </w:r>
      <w:r>
        <w:rPr>
          <w:rFonts w:ascii="??_GB2312" w:eastAsia="Times New Roman"/>
          <w:sz w:val="24"/>
        </w:rPr>
        <w:t>月</w:t>
      </w:r>
      <w:r>
        <w:rPr>
          <w:rFonts w:ascii="??_GB2312" w:eastAsia="Times New Roman"/>
          <w:sz w:val="24"/>
          <w:u w:val="single"/>
        </w:rPr>
        <w:t xml:space="preserve">      </w:t>
      </w:r>
      <w:r>
        <w:rPr>
          <w:rFonts w:ascii="??_GB2312" w:eastAsia="Times New Roman"/>
          <w:sz w:val="24"/>
        </w:rPr>
        <w:t>日</w:t>
      </w:r>
    </w:p>
    <w:p w:rsidR="00A23972" w:rsidRDefault="00A23972">
      <w:pPr>
        <w:pStyle w:val="100"/>
        <w:spacing w:line="560" w:lineRule="exact"/>
        <w:jc w:val="center"/>
        <w:rPr>
          <w:rFonts w:ascii="宋体"/>
          <w:b/>
          <w:bCs/>
          <w:sz w:val="32"/>
          <w:szCs w:val="32"/>
        </w:rPr>
      </w:pPr>
      <w:r>
        <w:rPr>
          <w:rFonts w:ascii="??_GB2312" w:eastAsia="Times New Roman"/>
          <w:sz w:val="24"/>
        </w:rPr>
        <w:br w:type="page"/>
      </w:r>
      <w:r>
        <w:rPr>
          <w:rFonts w:ascii="宋体" w:hint="eastAsia"/>
          <w:b/>
          <w:bCs/>
          <w:sz w:val="32"/>
          <w:szCs w:val="32"/>
        </w:rPr>
        <w:t>法定代表人授权委托书</w:t>
      </w:r>
    </w:p>
    <w:p w:rsidR="00A23972" w:rsidRDefault="00A23972">
      <w:pPr>
        <w:pStyle w:val="100"/>
        <w:spacing w:line="600" w:lineRule="exact"/>
        <w:rPr>
          <w:rFonts w:ascii="方正大标宋简体" w:eastAsia="方正大标宋简体"/>
          <w:sz w:val="32"/>
        </w:rPr>
      </w:pPr>
    </w:p>
    <w:p w:rsidR="00A23972" w:rsidRDefault="00A23972">
      <w:pPr>
        <w:pStyle w:val="0000"/>
        <w:rPr>
          <w:sz w:val="32"/>
          <w:szCs w:val="32"/>
          <w:u w:val="single"/>
        </w:rPr>
      </w:pPr>
      <w:r>
        <w:rPr>
          <w:sz w:val="32"/>
          <w:szCs w:val="32"/>
          <w:u w:val="single"/>
        </w:rPr>
        <w:t xml:space="preserve">          </w:t>
      </w:r>
      <w:r>
        <w:rPr>
          <w:rFonts w:ascii="??_GB2312" w:eastAsia="Times New Roman"/>
          <w:sz w:val="24"/>
          <w:u w:val="single"/>
        </w:rPr>
        <w:t>（采购人名称）</w:t>
      </w:r>
      <w:r>
        <w:rPr>
          <w:rFonts w:ascii="??_GB2312" w:eastAsia="Times New Roman"/>
          <w:sz w:val="24"/>
        </w:rPr>
        <w:t>：</w:t>
      </w:r>
    </w:p>
    <w:p w:rsidR="00A23972" w:rsidRDefault="00A23972">
      <w:pPr>
        <w:pStyle w:val="100"/>
        <w:spacing w:line="600" w:lineRule="exact"/>
        <w:rPr>
          <w:rFonts w:ascii="??_GB2312" w:eastAsia="Times New Roman"/>
          <w:sz w:val="24"/>
        </w:rPr>
      </w:pPr>
      <w:r>
        <w:rPr>
          <w:rFonts w:ascii="??_GB2312" w:eastAsia="Times New Roman"/>
          <w:sz w:val="24"/>
          <w:u w:val="single"/>
        </w:rPr>
        <w:t xml:space="preserve">      </w:t>
      </w:r>
      <w:r>
        <w:rPr>
          <w:rFonts w:ascii="??_GB2312" w:eastAsia="Times New Roman"/>
          <w:sz w:val="24"/>
          <w:u w:val="single"/>
        </w:rPr>
        <w:t>（单位名称）</w:t>
      </w:r>
      <w:r>
        <w:rPr>
          <w:rFonts w:ascii="??_GB2312" w:eastAsia="Times New Roman"/>
          <w:sz w:val="24"/>
        </w:rPr>
        <w:t>法定代表人授权我单位</w:t>
      </w:r>
      <w:r>
        <w:rPr>
          <w:rFonts w:ascii="??_GB2312" w:eastAsia="Times New Roman"/>
          <w:sz w:val="24"/>
          <w:u w:val="single"/>
        </w:rPr>
        <w:t xml:space="preserve">    </w:t>
      </w:r>
      <w:r>
        <w:rPr>
          <w:rFonts w:ascii="??_GB2312" w:eastAsia="Times New Roman"/>
          <w:sz w:val="24"/>
          <w:u w:val="single"/>
        </w:rPr>
        <w:t>（职务或职称）</w:t>
      </w:r>
      <w:r>
        <w:rPr>
          <w:rFonts w:ascii="??_GB2312" w:eastAsia="Times New Roman"/>
          <w:sz w:val="24"/>
          <w:u w:val="single"/>
        </w:rPr>
        <w:t xml:space="preserve">   </w:t>
      </w:r>
      <w:r>
        <w:rPr>
          <w:rFonts w:ascii="??_GB2312" w:eastAsia="Times New Roman"/>
          <w:sz w:val="24"/>
          <w:u w:val="single"/>
        </w:rPr>
        <w:t>（姓名）</w:t>
      </w:r>
      <w:r>
        <w:rPr>
          <w:rFonts w:ascii="??_GB2312" w:eastAsia="Times New Roman"/>
          <w:sz w:val="24"/>
        </w:rPr>
        <w:t>为我单位本次授权代理人，全权处理此次</w:t>
      </w:r>
      <w:r>
        <w:rPr>
          <w:rFonts w:ascii="??_GB2312" w:eastAsia="Times New Roman"/>
          <w:sz w:val="24"/>
          <w:u w:val="single"/>
        </w:rPr>
        <w:t xml:space="preserve">           </w:t>
      </w:r>
      <w:r>
        <w:rPr>
          <w:rFonts w:ascii="??_GB2312" w:eastAsia="Times New Roman"/>
          <w:kern w:val="10"/>
          <w:sz w:val="24"/>
        </w:rPr>
        <w:t>公开招标</w:t>
      </w:r>
      <w:r>
        <w:rPr>
          <w:rFonts w:ascii="??_GB2312" w:eastAsia="Times New Roman"/>
          <w:sz w:val="24"/>
        </w:rPr>
        <w:t>活动的一切事宜。</w:t>
      </w:r>
    </w:p>
    <w:p w:rsidR="00A23972" w:rsidRDefault="00A23972">
      <w:pPr>
        <w:pStyle w:val="100"/>
        <w:spacing w:line="600" w:lineRule="exact"/>
        <w:ind w:firstLine="630"/>
        <w:rPr>
          <w:rFonts w:ascii="??_GB2312" w:eastAsia="Times New Roman"/>
          <w:sz w:val="24"/>
        </w:rPr>
      </w:pPr>
      <w:r>
        <w:rPr>
          <w:rFonts w:ascii="??_GB2312" w:eastAsia="Times New Roman"/>
          <w:sz w:val="24"/>
        </w:rPr>
        <w:t>特此授权</w:t>
      </w:r>
    </w:p>
    <w:p w:rsidR="00A23972" w:rsidRDefault="00A23972">
      <w:pPr>
        <w:pStyle w:val="1000"/>
        <w:spacing w:line="600" w:lineRule="exact"/>
        <w:ind w:firstLine="630"/>
        <w:rPr>
          <w:rFonts w:ascii="??_GB2312" w:eastAsia="Times New Roman"/>
          <w:sz w:val="24"/>
        </w:rPr>
      </w:pPr>
      <w:r>
        <w:rPr>
          <w:rFonts w:ascii="??_GB2312" w:eastAsia="Times New Roman"/>
          <w:b/>
          <w:sz w:val="24"/>
        </w:rPr>
        <w:t>（授权委托人出席开标会议的提供。附法定代表人、授权委托人身份证扫描件。</w:t>
      </w:r>
    </w:p>
    <w:p w:rsidR="00A23972" w:rsidRDefault="00A23972">
      <w:pPr>
        <w:pStyle w:val="100"/>
        <w:spacing w:line="700" w:lineRule="exact"/>
        <w:ind w:firstLine="629"/>
        <w:rPr>
          <w:rFonts w:ascii="??_GB2312" w:eastAsia="Times New Roman"/>
          <w:sz w:val="24"/>
        </w:rPr>
      </w:pPr>
      <w:r>
        <w:rPr>
          <w:rFonts w:ascii="??_GB2312" w:eastAsia="Times New Roman"/>
          <w:sz w:val="24"/>
        </w:rPr>
        <w:t>单位名称：</w:t>
      </w:r>
      <w:r>
        <w:rPr>
          <w:rFonts w:ascii="??_GB2312" w:eastAsia="Times New Roman"/>
          <w:sz w:val="24"/>
          <w:u w:val="single"/>
        </w:rPr>
        <w:t xml:space="preserve">              </w:t>
      </w:r>
      <w:r>
        <w:rPr>
          <w:rFonts w:ascii="??_GB2312" w:eastAsia="Times New Roman"/>
          <w:sz w:val="24"/>
        </w:rPr>
        <w:t>（签章）</w:t>
      </w:r>
    </w:p>
    <w:p w:rsidR="00A23972" w:rsidRDefault="00A23972">
      <w:pPr>
        <w:pStyle w:val="100"/>
        <w:spacing w:line="700" w:lineRule="exact"/>
        <w:ind w:firstLine="629"/>
        <w:rPr>
          <w:rFonts w:ascii="??_GB2312" w:eastAsia="Times New Roman"/>
          <w:sz w:val="24"/>
        </w:rPr>
      </w:pPr>
      <w:r>
        <w:rPr>
          <w:rFonts w:ascii="??_GB2312" w:eastAsia="Times New Roman"/>
          <w:sz w:val="24"/>
        </w:rPr>
        <w:t>法定代表人：</w:t>
      </w:r>
      <w:r>
        <w:rPr>
          <w:rFonts w:ascii="??_GB2312" w:eastAsia="Times New Roman"/>
          <w:sz w:val="24"/>
          <w:u w:val="single"/>
        </w:rPr>
        <w:t xml:space="preserve">            </w:t>
      </w:r>
      <w:r>
        <w:rPr>
          <w:rFonts w:ascii="??_GB2312" w:eastAsia="Times New Roman"/>
          <w:sz w:val="24"/>
        </w:rPr>
        <w:t>（签章）</w:t>
      </w:r>
    </w:p>
    <w:p w:rsidR="00A23972" w:rsidRDefault="00A23972">
      <w:pPr>
        <w:pStyle w:val="100"/>
        <w:spacing w:line="700" w:lineRule="exact"/>
        <w:ind w:firstLine="629"/>
        <w:rPr>
          <w:rFonts w:ascii="??_GB2312" w:eastAsia="Times New Roman"/>
          <w:sz w:val="24"/>
        </w:rPr>
      </w:pPr>
      <w:r>
        <w:rPr>
          <w:rFonts w:ascii="??_GB2312" w:eastAsia="Times New Roman"/>
          <w:sz w:val="24"/>
        </w:rPr>
        <w:t>法人授权代表：</w:t>
      </w:r>
      <w:r>
        <w:rPr>
          <w:rFonts w:ascii="??_GB2312" w:eastAsia="Times New Roman"/>
          <w:sz w:val="24"/>
          <w:u w:val="single"/>
        </w:rPr>
        <w:t xml:space="preserve">              </w:t>
      </w:r>
      <w:r>
        <w:rPr>
          <w:rFonts w:ascii="??_GB2312" w:eastAsia="Times New Roman"/>
          <w:sz w:val="24"/>
        </w:rPr>
        <w:t>（签字）</w:t>
      </w:r>
    </w:p>
    <w:p w:rsidR="00A23972" w:rsidRDefault="00A23972">
      <w:pPr>
        <w:pStyle w:val="60"/>
        <w:ind w:firstLineChars="300" w:firstLine="720"/>
      </w:pPr>
      <w:r>
        <w:rPr>
          <w:rFonts w:ascii="??_GB2312" w:eastAsia="Times New Roman"/>
          <w:sz w:val="24"/>
          <w:u w:val="single"/>
        </w:rPr>
        <w:t xml:space="preserve">     </w:t>
      </w:r>
      <w:r>
        <w:rPr>
          <w:rFonts w:ascii="??_GB2312" w:eastAsia="Times New Roman"/>
          <w:sz w:val="24"/>
        </w:rPr>
        <w:t>年</w:t>
      </w:r>
      <w:r>
        <w:rPr>
          <w:rFonts w:ascii="??_GB2312" w:eastAsia="Times New Roman"/>
          <w:sz w:val="24"/>
          <w:u w:val="single"/>
        </w:rPr>
        <w:t xml:space="preserve">      </w:t>
      </w:r>
      <w:r>
        <w:rPr>
          <w:rFonts w:ascii="??_GB2312" w:eastAsia="Times New Roman"/>
          <w:sz w:val="24"/>
        </w:rPr>
        <w:t>月</w:t>
      </w:r>
      <w:r>
        <w:rPr>
          <w:rFonts w:ascii="??_GB2312" w:eastAsia="Times New Roman"/>
          <w:sz w:val="24"/>
          <w:u w:val="single"/>
        </w:rPr>
        <w:t xml:space="preserve">      </w:t>
      </w:r>
      <w:r>
        <w:rPr>
          <w:rFonts w:ascii="??_GB2312" w:eastAsia="Times New Roman"/>
          <w:sz w:val="24"/>
        </w:rPr>
        <w:t>日</w:t>
      </w:r>
    </w:p>
    <w:p w:rsidR="00A23972" w:rsidRDefault="00A23972">
      <w:pPr>
        <w:pStyle w:val="Normal70"/>
        <w:outlineLvl w:val="1"/>
      </w:pPr>
      <w:r>
        <w:br w:type="page"/>
      </w:r>
      <w:bookmarkStart w:id="100" w:name="_Toc503876888"/>
      <w:r>
        <w:rPr>
          <w:rFonts w:hint="eastAsia"/>
        </w:rPr>
        <w:t>八、开标一览表</w:t>
      </w:r>
      <w:bookmarkEnd w:id="100"/>
    </w:p>
    <w:p w:rsidR="00A23972" w:rsidRDefault="00A23972">
      <w:pPr>
        <w:pStyle w:val="Normal80"/>
      </w:pPr>
      <w:r>
        <w:t xml:space="preserve"> </w:t>
      </w:r>
    </w:p>
    <w:p w:rsidR="00A23972" w:rsidRDefault="00A23972">
      <w:pPr>
        <w:pStyle w:val="Normal80"/>
      </w:pPr>
    </w:p>
    <w:tbl>
      <w:tblPr>
        <w:tblW w:w="9023" w:type="dxa"/>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4"/>
        <w:gridCol w:w="5139"/>
      </w:tblGrid>
      <w:tr w:rsidR="00A23972">
        <w:trPr>
          <w:trHeight w:val="1052"/>
          <w:jc w:val="center"/>
        </w:trPr>
        <w:tc>
          <w:tcPr>
            <w:tcW w:w="3884" w:type="dxa"/>
          </w:tcPr>
          <w:p w:rsidR="00A23972" w:rsidRDefault="00A23972">
            <w:pPr>
              <w:pStyle w:val="2"/>
              <w:snapToGrid w:val="0"/>
              <w:spacing w:before="160" w:line="520" w:lineRule="exact"/>
              <w:jc w:val="center"/>
              <w:rPr>
                <w:rFonts w:ascii="宋体"/>
                <w:kern w:val="2"/>
                <w:sz w:val="28"/>
                <w:szCs w:val="28"/>
              </w:rPr>
            </w:pPr>
            <w:r>
              <w:rPr>
                <w:rFonts w:ascii="宋体" w:hAnsi="宋体" w:hint="eastAsia"/>
                <w:spacing w:val="1182"/>
                <w:sz w:val="28"/>
                <w:szCs w:val="28"/>
              </w:rPr>
              <w:t>标</w:t>
            </w:r>
            <w:r>
              <w:rPr>
                <w:rFonts w:ascii="宋体" w:hAnsi="宋体" w:hint="eastAsia"/>
                <w:sz w:val="28"/>
                <w:szCs w:val="28"/>
              </w:rPr>
              <w:t>题</w:t>
            </w:r>
          </w:p>
        </w:tc>
        <w:tc>
          <w:tcPr>
            <w:tcW w:w="5139" w:type="dxa"/>
          </w:tcPr>
          <w:p w:rsidR="00A23972" w:rsidRDefault="00A23972">
            <w:pPr>
              <w:pStyle w:val="2"/>
              <w:snapToGrid w:val="0"/>
              <w:spacing w:before="160" w:line="520" w:lineRule="exact"/>
              <w:jc w:val="center"/>
              <w:rPr>
                <w:rFonts w:ascii="宋体"/>
                <w:kern w:val="2"/>
                <w:sz w:val="28"/>
                <w:szCs w:val="28"/>
              </w:rPr>
            </w:pPr>
          </w:p>
        </w:tc>
      </w:tr>
      <w:tr w:rsidR="00A23972">
        <w:trPr>
          <w:trHeight w:val="1052"/>
          <w:jc w:val="center"/>
        </w:trPr>
        <w:tc>
          <w:tcPr>
            <w:tcW w:w="3884" w:type="dxa"/>
          </w:tcPr>
          <w:p w:rsidR="00A23972" w:rsidRDefault="00A23972">
            <w:pPr>
              <w:pStyle w:val="2"/>
              <w:snapToGrid w:val="0"/>
              <w:spacing w:before="160" w:line="520" w:lineRule="exact"/>
              <w:jc w:val="center"/>
              <w:rPr>
                <w:rFonts w:ascii="宋体"/>
                <w:kern w:val="2"/>
                <w:sz w:val="28"/>
                <w:szCs w:val="28"/>
              </w:rPr>
            </w:pPr>
            <w:r>
              <w:rPr>
                <w:rFonts w:ascii="宋体" w:hAnsi="宋体" w:hint="eastAsia"/>
                <w:kern w:val="2"/>
                <w:sz w:val="28"/>
                <w:szCs w:val="28"/>
              </w:rPr>
              <w:t>投</w:t>
            </w:r>
            <w:r>
              <w:rPr>
                <w:rFonts w:ascii="宋体" w:hAnsi="宋体"/>
                <w:kern w:val="2"/>
                <w:sz w:val="28"/>
                <w:szCs w:val="28"/>
              </w:rPr>
              <w:t xml:space="preserve">    </w:t>
            </w:r>
            <w:r>
              <w:rPr>
                <w:rFonts w:ascii="宋体" w:hAnsi="宋体" w:hint="eastAsia"/>
                <w:kern w:val="2"/>
                <w:sz w:val="28"/>
                <w:szCs w:val="28"/>
              </w:rPr>
              <w:t>标</w:t>
            </w:r>
            <w:r>
              <w:rPr>
                <w:rFonts w:ascii="宋体" w:hAnsi="宋体"/>
                <w:kern w:val="2"/>
                <w:sz w:val="28"/>
                <w:szCs w:val="28"/>
              </w:rPr>
              <w:t xml:space="preserve">    </w:t>
            </w:r>
            <w:r>
              <w:rPr>
                <w:rFonts w:ascii="宋体" w:hAnsi="宋体" w:hint="eastAsia"/>
                <w:kern w:val="2"/>
                <w:sz w:val="28"/>
                <w:szCs w:val="28"/>
              </w:rPr>
              <w:t>总</w:t>
            </w:r>
            <w:r>
              <w:rPr>
                <w:rFonts w:ascii="宋体" w:hAnsi="宋体"/>
                <w:kern w:val="2"/>
                <w:sz w:val="28"/>
                <w:szCs w:val="28"/>
              </w:rPr>
              <w:t xml:space="preserve">   </w:t>
            </w:r>
            <w:r>
              <w:rPr>
                <w:rFonts w:ascii="宋体" w:hAnsi="宋体" w:hint="eastAsia"/>
                <w:kern w:val="2"/>
                <w:sz w:val="28"/>
                <w:szCs w:val="28"/>
              </w:rPr>
              <w:t>价</w:t>
            </w:r>
          </w:p>
        </w:tc>
        <w:tc>
          <w:tcPr>
            <w:tcW w:w="5139" w:type="dxa"/>
          </w:tcPr>
          <w:p w:rsidR="00A23972" w:rsidRDefault="00A23972">
            <w:pPr>
              <w:pStyle w:val="2"/>
              <w:snapToGrid w:val="0"/>
              <w:spacing w:before="160" w:line="520" w:lineRule="exact"/>
              <w:ind w:right="480" w:firstLineChars="750" w:firstLine="2100"/>
              <w:jc w:val="center"/>
              <w:rPr>
                <w:rFonts w:ascii="宋体"/>
                <w:kern w:val="2"/>
                <w:sz w:val="28"/>
                <w:szCs w:val="28"/>
              </w:rPr>
            </w:pPr>
            <w:r>
              <w:rPr>
                <w:rFonts w:ascii="宋体" w:hAnsi="宋体" w:hint="eastAsia"/>
                <w:kern w:val="2"/>
                <w:sz w:val="28"/>
                <w:szCs w:val="28"/>
              </w:rPr>
              <w:t>（元</w:t>
            </w:r>
            <w:r>
              <w:rPr>
                <w:rFonts w:ascii="宋体" w:hAnsi="宋体"/>
                <w:kern w:val="2"/>
                <w:sz w:val="28"/>
                <w:szCs w:val="28"/>
              </w:rPr>
              <w:t>/</w:t>
            </w:r>
            <w:r>
              <w:rPr>
                <w:rFonts w:ascii="宋体" w:hAnsi="宋体" w:hint="eastAsia"/>
                <w:kern w:val="2"/>
                <w:sz w:val="28"/>
                <w:szCs w:val="28"/>
              </w:rPr>
              <w:t>套）</w:t>
            </w:r>
          </w:p>
        </w:tc>
      </w:tr>
      <w:tr w:rsidR="00A23972">
        <w:trPr>
          <w:trHeight w:val="1187"/>
          <w:jc w:val="center"/>
        </w:trPr>
        <w:tc>
          <w:tcPr>
            <w:tcW w:w="3884" w:type="dxa"/>
          </w:tcPr>
          <w:p w:rsidR="00A23972" w:rsidRDefault="00A23972">
            <w:pPr>
              <w:pStyle w:val="2"/>
              <w:snapToGrid w:val="0"/>
              <w:spacing w:before="160" w:line="520" w:lineRule="exact"/>
              <w:jc w:val="center"/>
              <w:rPr>
                <w:rFonts w:ascii="宋体"/>
                <w:kern w:val="2"/>
                <w:sz w:val="28"/>
                <w:szCs w:val="28"/>
              </w:rPr>
            </w:pPr>
            <w:r>
              <w:rPr>
                <w:rFonts w:ascii="宋体" w:hAnsi="宋体" w:hint="eastAsia"/>
                <w:kern w:val="2"/>
                <w:sz w:val="28"/>
                <w:szCs w:val="28"/>
              </w:rPr>
              <w:t>工</w:t>
            </w:r>
            <w:r>
              <w:rPr>
                <w:rFonts w:ascii="宋体" w:hAnsi="宋体"/>
                <w:kern w:val="2"/>
                <w:sz w:val="28"/>
                <w:szCs w:val="28"/>
              </w:rPr>
              <w:t xml:space="preserve">       </w:t>
            </w:r>
            <w:r>
              <w:rPr>
                <w:rFonts w:ascii="宋体" w:hAnsi="宋体" w:hint="eastAsia"/>
                <w:kern w:val="2"/>
                <w:sz w:val="28"/>
                <w:szCs w:val="28"/>
              </w:rPr>
              <w:t>期</w:t>
            </w:r>
          </w:p>
        </w:tc>
        <w:tc>
          <w:tcPr>
            <w:tcW w:w="5139" w:type="dxa"/>
          </w:tcPr>
          <w:p w:rsidR="00A23972" w:rsidRDefault="00A23972">
            <w:pPr>
              <w:pStyle w:val="2"/>
              <w:snapToGrid w:val="0"/>
              <w:spacing w:before="160" w:line="520" w:lineRule="exact"/>
              <w:ind w:right="480" w:firstLineChars="1000" w:firstLine="2800"/>
              <w:jc w:val="center"/>
              <w:rPr>
                <w:rFonts w:ascii="宋体"/>
                <w:kern w:val="2"/>
                <w:sz w:val="28"/>
                <w:szCs w:val="28"/>
              </w:rPr>
            </w:pPr>
            <w:r>
              <w:rPr>
                <w:rFonts w:ascii="宋体" w:hAnsi="宋体" w:hint="eastAsia"/>
                <w:kern w:val="2"/>
                <w:sz w:val="28"/>
                <w:szCs w:val="28"/>
              </w:rPr>
              <w:t>天</w:t>
            </w:r>
          </w:p>
        </w:tc>
      </w:tr>
      <w:tr w:rsidR="00A23972">
        <w:trPr>
          <w:trHeight w:val="1211"/>
          <w:jc w:val="center"/>
        </w:trPr>
        <w:tc>
          <w:tcPr>
            <w:tcW w:w="3884" w:type="dxa"/>
          </w:tcPr>
          <w:p w:rsidR="00A23972" w:rsidRDefault="00A23972">
            <w:pPr>
              <w:pStyle w:val="2"/>
              <w:snapToGrid w:val="0"/>
              <w:spacing w:before="160" w:line="520" w:lineRule="exact"/>
              <w:jc w:val="center"/>
              <w:rPr>
                <w:rFonts w:ascii="宋体"/>
                <w:kern w:val="2"/>
                <w:sz w:val="28"/>
                <w:szCs w:val="28"/>
              </w:rPr>
            </w:pPr>
            <w:r>
              <w:rPr>
                <w:rFonts w:ascii="宋体" w:hAnsi="宋体" w:hint="eastAsia"/>
                <w:spacing w:val="217"/>
                <w:sz w:val="28"/>
                <w:szCs w:val="28"/>
              </w:rPr>
              <w:t>免费质保</w:t>
            </w:r>
            <w:r>
              <w:rPr>
                <w:rFonts w:ascii="宋体" w:hAnsi="宋体" w:hint="eastAsia"/>
                <w:spacing w:val="-1"/>
                <w:sz w:val="28"/>
                <w:szCs w:val="28"/>
              </w:rPr>
              <w:t>期</w:t>
            </w:r>
          </w:p>
        </w:tc>
        <w:tc>
          <w:tcPr>
            <w:tcW w:w="5139" w:type="dxa"/>
          </w:tcPr>
          <w:p w:rsidR="00A23972" w:rsidRDefault="00A23972">
            <w:pPr>
              <w:pStyle w:val="2"/>
              <w:snapToGrid w:val="0"/>
              <w:spacing w:before="160" w:line="520" w:lineRule="exact"/>
              <w:ind w:right="480" w:firstLineChars="1050" w:firstLine="2940"/>
              <w:jc w:val="center"/>
              <w:rPr>
                <w:rFonts w:ascii="宋体"/>
                <w:kern w:val="2"/>
                <w:sz w:val="28"/>
                <w:szCs w:val="28"/>
              </w:rPr>
            </w:pPr>
            <w:r>
              <w:rPr>
                <w:rFonts w:ascii="宋体" w:hAnsi="宋体" w:hint="eastAsia"/>
                <w:kern w:val="2"/>
                <w:sz w:val="28"/>
                <w:szCs w:val="28"/>
              </w:rPr>
              <w:t>年</w:t>
            </w:r>
          </w:p>
        </w:tc>
      </w:tr>
    </w:tbl>
    <w:p w:rsidR="00A23972" w:rsidRDefault="00A23972">
      <w:pPr>
        <w:pStyle w:val="Normal80"/>
      </w:pPr>
    </w:p>
    <w:p w:rsidR="00A23972" w:rsidRDefault="00A23972">
      <w:pPr>
        <w:pStyle w:val="Normal80"/>
      </w:pPr>
    </w:p>
    <w:p w:rsidR="00A23972" w:rsidRDefault="00A23972">
      <w:pPr>
        <w:pStyle w:val="Normal90"/>
        <w:outlineLvl w:val="1"/>
      </w:pPr>
      <w:r>
        <w:br w:type="page"/>
      </w:r>
      <w:bookmarkStart w:id="101" w:name="_Toc503876889"/>
      <w:r>
        <w:rPr>
          <w:rFonts w:hint="eastAsia"/>
        </w:rPr>
        <w:t>九、明细报价表</w:t>
      </w:r>
      <w:bookmarkEnd w:id="101"/>
    </w:p>
    <w:p w:rsidR="00A23972" w:rsidRDefault="00A23972">
      <w:pPr>
        <w:pStyle w:val="71"/>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1408"/>
        <w:gridCol w:w="2268"/>
        <w:gridCol w:w="1134"/>
        <w:gridCol w:w="992"/>
        <w:gridCol w:w="1276"/>
        <w:gridCol w:w="1552"/>
      </w:tblGrid>
      <w:tr w:rsidR="00A23972">
        <w:trPr>
          <w:cantSplit/>
          <w:trHeight w:val="630"/>
          <w:jc w:val="center"/>
        </w:trPr>
        <w:tc>
          <w:tcPr>
            <w:tcW w:w="656" w:type="dxa"/>
            <w:vAlign w:val="center"/>
          </w:tcPr>
          <w:p w:rsidR="00A23972" w:rsidRDefault="00A23972">
            <w:pPr>
              <w:pStyle w:val="600"/>
              <w:widowControl/>
              <w:adjustRightInd w:val="0"/>
              <w:snapToGrid w:val="0"/>
              <w:spacing w:before="100" w:beforeAutospacing="1" w:line="360" w:lineRule="exact"/>
              <w:jc w:val="center"/>
              <w:rPr>
                <w:rFonts w:ascii="??_GB2312" w:eastAsia="Times New Roman"/>
                <w:sz w:val="28"/>
                <w:szCs w:val="28"/>
              </w:rPr>
            </w:pPr>
            <w:r>
              <w:rPr>
                <w:rFonts w:ascii="??_GB2312" w:eastAsia="Times New Roman"/>
                <w:sz w:val="28"/>
                <w:szCs w:val="28"/>
              </w:rPr>
              <w:t>序号</w:t>
            </w:r>
          </w:p>
        </w:tc>
        <w:tc>
          <w:tcPr>
            <w:tcW w:w="1408" w:type="dxa"/>
            <w:vAlign w:val="center"/>
          </w:tcPr>
          <w:p w:rsidR="00A23972" w:rsidRDefault="00A23972">
            <w:pPr>
              <w:pStyle w:val="600"/>
              <w:widowControl/>
              <w:adjustRightInd w:val="0"/>
              <w:snapToGrid w:val="0"/>
              <w:spacing w:before="100" w:beforeAutospacing="1" w:line="360" w:lineRule="exact"/>
              <w:jc w:val="center"/>
              <w:rPr>
                <w:rFonts w:ascii="??_GB2312" w:eastAsia="Times New Roman"/>
                <w:sz w:val="28"/>
                <w:szCs w:val="28"/>
              </w:rPr>
            </w:pPr>
            <w:r>
              <w:rPr>
                <w:rFonts w:ascii="??_GB2312" w:eastAsia="Times New Roman"/>
                <w:sz w:val="28"/>
                <w:szCs w:val="28"/>
              </w:rPr>
              <w:t>货物名称</w:t>
            </w:r>
          </w:p>
        </w:tc>
        <w:tc>
          <w:tcPr>
            <w:tcW w:w="2268" w:type="dxa"/>
            <w:vAlign w:val="center"/>
          </w:tcPr>
          <w:p w:rsidR="00A23972" w:rsidRDefault="00A23972">
            <w:pPr>
              <w:pStyle w:val="600"/>
              <w:widowControl/>
              <w:adjustRightInd w:val="0"/>
              <w:snapToGrid w:val="0"/>
              <w:spacing w:before="100" w:beforeAutospacing="1" w:line="360" w:lineRule="exact"/>
              <w:jc w:val="center"/>
              <w:rPr>
                <w:rFonts w:ascii="??_GB2312" w:eastAsia="Times New Roman"/>
                <w:sz w:val="28"/>
                <w:szCs w:val="28"/>
              </w:rPr>
            </w:pPr>
            <w:r>
              <w:rPr>
                <w:rFonts w:ascii="??_GB2312" w:eastAsia="Times New Roman"/>
                <w:sz w:val="28"/>
                <w:szCs w:val="28"/>
              </w:rPr>
              <w:t>品牌</w:t>
            </w:r>
            <w:r>
              <w:rPr>
                <w:rFonts w:ascii="??_GB2312" w:eastAsia="Times New Roman"/>
                <w:sz w:val="28"/>
                <w:szCs w:val="28"/>
              </w:rPr>
              <w:t>.</w:t>
            </w:r>
            <w:r>
              <w:rPr>
                <w:rFonts w:ascii="??_GB2312" w:eastAsia="Times New Roman"/>
                <w:sz w:val="28"/>
                <w:szCs w:val="28"/>
              </w:rPr>
              <w:t>型号</w:t>
            </w:r>
            <w:r>
              <w:rPr>
                <w:rFonts w:ascii="??_GB2312" w:eastAsia="Times New Roman"/>
                <w:sz w:val="28"/>
                <w:szCs w:val="28"/>
              </w:rPr>
              <w:t>.</w:t>
            </w:r>
            <w:r>
              <w:rPr>
                <w:rFonts w:ascii="??_GB2312" w:eastAsia="Times New Roman"/>
                <w:sz w:val="28"/>
                <w:szCs w:val="28"/>
              </w:rPr>
              <w:t>产地</w:t>
            </w:r>
          </w:p>
        </w:tc>
        <w:tc>
          <w:tcPr>
            <w:tcW w:w="1134" w:type="dxa"/>
            <w:vAlign w:val="center"/>
          </w:tcPr>
          <w:p w:rsidR="00A23972" w:rsidRDefault="00A23972">
            <w:pPr>
              <w:pStyle w:val="600"/>
              <w:widowControl/>
              <w:adjustRightInd w:val="0"/>
              <w:snapToGrid w:val="0"/>
              <w:spacing w:before="100" w:beforeAutospacing="1" w:line="360" w:lineRule="exact"/>
              <w:jc w:val="center"/>
              <w:rPr>
                <w:rFonts w:ascii="??_GB2312" w:eastAsia="Times New Roman"/>
                <w:sz w:val="28"/>
                <w:szCs w:val="28"/>
              </w:rPr>
            </w:pPr>
            <w:r>
              <w:rPr>
                <w:rFonts w:ascii="??_GB2312" w:eastAsia="Times New Roman"/>
                <w:sz w:val="28"/>
                <w:szCs w:val="28"/>
              </w:rPr>
              <w:t>单价</w:t>
            </w:r>
          </w:p>
          <w:p w:rsidR="00A23972" w:rsidRDefault="00A23972">
            <w:pPr>
              <w:pStyle w:val="600"/>
              <w:widowControl/>
              <w:adjustRightInd w:val="0"/>
              <w:snapToGrid w:val="0"/>
              <w:spacing w:before="100" w:beforeAutospacing="1" w:line="360" w:lineRule="exact"/>
              <w:jc w:val="center"/>
              <w:rPr>
                <w:rFonts w:ascii="??_GB2312" w:eastAsia="Times New Roman"/>
                <w:sz w:val="28"/>
                <w:szCs w:val="28"/>
              </w:rPr>
            </w:pPr>
            <w:r>
              <w:rPr>
                <w:rFonts w:ascii="??_GB2312" w:eastAsia="Times New Roman"/>
                <w:sz w:val="28"/>
                <w:szCs w:val="28"/>
              </w:rPr>
              <w:t>（元）</w:t>
            </w:r>
          </w:p>
        </w:tc>
        <w:tc>
          <w:tcPr>
            <w:tcW w:w="992" w:type="dxa"/>
            <w:vAlign w:val="center"/>
          </w:tcPr>
          <w:p w:rsidR="00A23972" w:rsidRDefault="00A23972">
            <w:pPr>
              <w:pStyle w:val="600"/>
              <w:widowControl/>
              <w:adjustRightInd w:val="0"/>
              <w:snapToGrid w:val="0"/>
              <w:spacing w:before="100" w:beforeAutospacing="1" w:line="360" w:lineRule="exact"/>
              <w:jc w:val="center"/>
              <w:rPr>
                <w:rFonts w:ascii="??_GB2312" w:eastAsia="Times New Roman"/>
                <w:sz w:val="28"/>
                <w:szCs w:val="28"/>
              </w:rPr>
            </w:pPr>
            <w:r>
              <w:rPr>
                <w:rFonts w:ascii="??_GB2312" w:eastAsia="Times New Roman"/>
                <w:sz w:val="28"/>
                <w:szCs w:val="28"/>
              </w:rPr>
              <w:t>数量</w:t>
            </w:r>
          </w:p>
        </w:tc>
        <w:tc>
          <w:tcPr>
            <w:tcW w:w="1276" w:type="dxa"/>
            <w:vAlign w:val="center"/>
          </w:tcPr>
          <w:p w:rsidR="00A23972" w:rsidRDefault="00A23972">
            <w:pPr>
              <w:pStyle w:val="600"/>
              <w:widowControl/>
              <w:adjustRightInd w:val="0"/>
              <w:snapToGrid w:val="0"/>
              <w:spacing w:before="100" w:beforeAutospacing="1" w:line="360" w:lineRule="exact"/>
              <w:jc w:val="center"/>
              <w:rPr>
                <w:rFonts w:ascii="??_GB2312" w:eastAsia="Times New Roman"/>
                <w:sz w:val="28"/>
                <w:szCs w:val="28"/>
              </w:rPr>
            </w:pPr>
            <w:r>
              <w:rPr>
                <w:rFonts w:ascii="??_GB2312" w:eastAsia="Times New Roman"/>
                <w:sz w:val="28"/>
                <w:szCs w:val="28"/>
              </w:rPr>
              <w:t>合价</w:t>
            </w:r>
          </w:p>
          <w:p w:rsidR="00A23972" w:rsidRDefault="00A23972">
            <w:pPr>
              <w:pStyle w:val="600"/>
              <w:widowControl/>
              <w:adjustRightInd w:val="0"/>
              <w:snapToGrid w:val="0"/>
              <w:spacing w:before="100" w:beforeAutospacing="1" w:line="360" w:lineRule="exact"/>
              <w:jc w:val="center"/>
              <w:rPr>
                <w:rFonts w:ascii="??_GB2312" w:eastAsia="Times New Roman"/>
                <w:sz w:val="28"/>
                <w:szCs w:val="28"/>
              </w:rPr>
            </w:pPr>
            <w:r>
              <w:rPr>
                <w:rFonts w:ascii="??_GB2312" w:eastAsia="Times New Roman"/>
                <w:sz w:val="28"/>
                <w:szCs w:val="28"/>
              </w:rPr>
              <w:t>（元）</w:t>
            </w:r>
          </w:p>
        </w:tc>
        <w:tc>
          <w:tcPr>
            <w:tcW w:w="1552" w:type="dxa"/>
            <w:vAlign w:val="center"/>
          </w:tcPr>
          <w:p w:rsidR="00A23972" w:rsidRDefault="00A23972">
            <w:pPr>
              <w:pStyle w:val="600"/>
              <w:widowControl/>
              <w:adjustRightInd w:val="0"/>
              <w:snapToGrid w:val="0"/>
              <w:spacing w:before="100" w:beforeAutospacing="1" w:line="360" w:lineRule="exact"/>
              <w:rPr>
                <w:rFonts w:ascii="??_GB2312"/>
                <w:sz w:val="28"/>
                <w:szCs w:val="28"/>
              </w:rPr>
            </w:pPr>
          </w:p>
        </w:tc>
      </w:tr>
      <w:tr w:rsidR="00A23972">
        <w:trPr>
          <w:cantSplit/>
          <w:trHeight w:val="482"/>
          <w:jc w:val="center"/>
        </w:trPr>
        <w:tc>
          <w:tcPr>
            <w:tcW w:w="656" w:type="dxa"/>
          </w:tcPr>
          <w:p w:rsidR="00A23972" w:rsidRDefault="00A23972">
            <w:pPr>
              <w:pStyle w:val="600"/>
              <w:widowControl/>
              <w:spacing w:line="560" w:lineRule="exact"/>
              <w:rPr>
                <w:rFonts w:ascii="??_GB2312" w:eastAsia="Times New Roman"/>
                <w:sz w:val="28"/>
                <w:szCs w:val="28"/>
              </w:rPr>
            </w:pPr>
          </w:p>
        </w:tc>
        <w:tc>
          <w:tcPr>
            <w:tcW w:w="1408" w:type="dxa"/>
          </w:tcPr>
          <w:p w:rsidR="00A23972" w:rsidRDefault="00A23972">
            <w:pPr>
              <w:pStyle w:val="600"/>
              <w:widowControl/>
              <w:spacing w:line="560" w:lineRule="exact"/>
              <w:jc w:val="center"/>
              <w:rPr>
                <w:rFonts w:ascii="??_GB2312" w:eastAsia="Times New Roman"/>
                <w:sz w:val="24"/>
              </w:rPr>
            </w:pPr>
          </w:p>
        </w:tc>
        <w:tc>
          <w:tcPr>
            <w:tcW w:w="2268" w:type="dxa"/>
          </w:tcPr>
          <w:p w:rsidR="00A23972" w:rsidRDefault="00A23972">
            <w:pPr>
              <w:pStyle w:val="600"/>
              <w:widowControl/>
              <w:spacing w:line="560" w:lineRule="exact"/>
              <w:jc w:val="center"/>
              <w:rPr>
                <w:rFonts w:ascii="??_GB2312" w:eastAsia="Times New Roman"/>
                <w:sz w:val="24"/>
              </w:rPr>
            </w:pPr>
          </w:p>
        </w:tc>
        <w:tc>
          <w:tcPr>
            <w:tcW w:w="1134" w:type="dxa"/>
            <w:vAlign w:val="center"/>
          </w:tcPr>
          <w:p w:rsidR="00A23972" w:rsidRDefault="00A23972">
            <w:pPr>
              <w:pStyle w:val="600"/>
              <w:spacing w:line="560" w:lineRule="exact"/>
              <w:jc w:val="center"/>
              <w:rPr>
                <w:rFonts w:ascii="??_GB2312" w:eastAsia="Times New Roman"/>
                <w:sz w:val="24"/>
              </w:rPr>
            </w:pPr>
          </w:p>
        </w:tc>
        <w:tc>
          <w:tcPr>
            <w:tcW w:w="992" w:type="dxa"/>
          </w:tcPr>
          <w:p w:rsidR="00A23972" w:rsidRDefault="00A23972">
            <w:pPr>
              <w:pStyle w:val="600"/>
              <w:widowControl/>
              <w:spacing w:line="560" w:lineRule="exact"/>
              <w:jc w:val="center"/>
              <w:rPr>
                <w:rFonts w:ascii="??_GB2312" w:eastAsia="Times New Roman"/>
                <w:sz w:val="24"/>
              </w:rPr>
            </w:pPr>
          </w:p>
        </w:tc>
        <w:tc>
          <w:tcPr>
            <w:tcW w:w="1276" w:type="dxa"/>
            <w:vAlign w:val="center"/>
          </w:tcPr>
          <w:p w:rsidR="00A23972" w:rsidRDefault="00A23972">
            <w:pPr>
              <w:pStyle w:val="600"/>
              <w:spacing w:line="560" w:lineRule="exact"/>
              <w:jc w:val="center"/>
              <w:rPr>
                <w:rFonts w:ascii="??_GB2312" w:eastAsia="Times New Roman"/>
                <w:sz w:val="24"/>
              </w:rPr>
            </w:pPr>
          </w:p>
        </w:tc>
        <w:tc>
          <w:tcPr>
            <w:tcW w:w="1552" w:type="dxa"/>
            <w:vAlign w:val="center"/>
          </w:tcPr>
          <w:p w:rsidR="00A23972" w:rsidRDefault="00A23972">
            <w:pPr>
              <w:pStyle w:val="600"/>
              <w:spacing w:line="560" w:lineRule="exact"/>
              <w:jc w:val="center"/>
              <w:rPr>
                <w:rFonts w:ascii="??_GB2312" w:eastAsia="Times New Roman"/>
                <w:sz w:val="24"/>
              </w:rPr>
            </w:pPr>
          </w:p>
        </w:tc>
      </w:tr>
      <w:tr w:rsidR="00A23972">
        <w:trPr>
          <w:cantSplit/>
          <w:trHeight w:val="376"/>
          <w:jc w:val="center"/>
        </w:trPr>
        <w:tc>
          <w:tcPr>
            <w:tcW w:w="656" w:type="dxa"/>
          </w:tcPr>
          <w:p w:rsidR="00A23972" w:rsidRDefault="00A23972">
            <w:pPr>
              <w:pStyle w:val="600"/>
              <w:widowControl/>
              <w:spacing w:line="560" w:lineRule="exact"/>
              <w:rPr>
                <w:rFonts w:ascii="??_GB2312" w:eastAsia="Times New Roman"/>
                <w:sz w:val="28"/>
                <w:szCs w:val="28"/>
              </w:rPr>
            </w:pPr>
          </w:p>
        </w:tc>
        <w:tc>
          <w:tcPr>
            <w:tcW w:w="1408" w:type="dxa"/>
          </w:tcPr>
          <w:p w:rsidR="00A23972" w:rsidRDefault="00A23972">
            <w:pPr>
              <w:pStyle w:val="600"/>
              <w:widowControl/>
              <w:spacing w:line="560" w:lineRule="exact"/>
              <w:jc w:val="center"/>
              <w:rPr>
                <w:rFonts w:ascii="??_GB2312" w:eastAsia="Times New Roman"/>
                <w:sz w:val="24"/>
              </w:rPr>
            </w:pPr>
          </w:p>
        </w:tc>
        <w:tc>
          <w:tcPr>
            <w:tcW w:w="2268" w:type="dxa"/>
          </w:tcPr>
          <w:p w:rsidR="00A23972" w:rsidRDefault="00A23972">
            <w:pPr>
              <w:pStyle w:val="600"/>
              <w:widowControl/>
              <w:spacing w:line="560" w:lineRule="exact"/>
              <w:jc w:val="center"/>
              <w:rPr>
                <w:rFonts w:ascii="??_GB2312" w:eastAsia="Times New Roman"/>
                <w:sz w:val="24"/>
              </w:rPr>
            </w:pPr>
          </w:p>
        </w:tc>
        <w:tc>
          <w:tcPr>
            <w:tcW w:w="1134" w:type="dxa"/>
            <w:vAlign w:val="center"/>
          </w:tcPr>
          <w:p w:rsidR="00A23972" w:rsidRDefault="00A23972">
            <w:pPr>
              <w:pStyle w:val="600"/>
              <w:spacing w:line="560" w:lineRule="exact"/>
              <w:jc w:val="center"/>
              <w:rPr>
                <w:rFonts w:ascii="??_GB2312" w:eastAsia="Times New Roman"/>
                <w:sz w:val="24"/>
              </w:rPr>
            </w:pPr>
          </w:p>
        </w:tc>
        <w:tc>
          <w:tcPr>
            <w:tcW w:w="992" w:type="dxa"/>
          </w:tcPr>
          <w:p w:rsidR="00A23972" w:rsidRDefault="00A23972">
            <w:pPr>
              <w:pStyle w:val="600"/>
              <w:widowControl/>
              <w:spacing w:line="560" w:lineRule="exact"/>
              <w:jc w:val="center"/>
              <w:rPr>
                <w:rFonts w:ascii="??_GB2312" w:eastAsia="Times New Roman"/>
                <w:sz w:val="24"/>
              </w:rPr>
            </w:pPr>
          </w:p>
        </w:tc>
        <w:tc>
          <w:tcPr>
            <w:tcW w:w="1276" w:type="dxa"/>
            <w:vAlign w:val="center"/>
          </w:tcPr>
          <w:p w:rsidR="00A23972" w:rsidRDefault="00A23972">
            <w:pPr>
              <w:pStyle w:val="600"/>
              <w:spacing w:line="560" w:lineRule="exact"/>
              <w:jc w:val="center"/>
              <w:rPr>
                <w:rFonts w:ascii="??_GB2312" w:eastAsia="Times New Roman"/>
                <w:sz w:val="24"/>
              </w:rPr>
            </w:pPr>
          </w:p>
        </w:tc>
        <w:tc>
          <w:tcPr>
            <w:tcW w:w="1552" w:type="dxa"/>
            <w:vAlign w:val="center"/>
          </w:tcPr>
          <w:p w:rsidR="00A23972" w:rsidRDefault="00A23972">
            <w:pPr>
              <w:pStyle w:val="600"/>
              <w:spacing w:line="560" w:lineRule="exact"/>
              <w:jc w:val="center"/>
              <w:rPr>
                <w:rFonts w:ascii="??_GB2312" w:eastAsia="Times New Roman"/>
                <w:sz w:val="24"/>
              </w:rPr>
            </w:pPr>
          </w:p>
        </w:tc>
      </w:tr>
      <w:tr w:rsidR="00A23972">
        <w:trPr>
          <w:cantSplit/>
          <w:trHeight w:val="200"/>
          <w:jc w:val="center"/>
        </w:trPr>
        <w:tc>
          <w:tcPr>
            <w:tcW w:w="656" w:type="dxa"/>
          </w:tcPr>
          <w:p w:rsidR="00A23972" w:rsidRDefault="00A23972">
            <w:pPr>
              <w:pStyle w:val="600"/>
              <w:widowControl/>
              <w:spacing w:line="560" w:lineRule="exact"/>
              <w:rPr>
                <w:rFonts w:ascii="??_GB2312" w:eastAsia="Times New Roman"/>
                <w:sz w:val="28"/>
                <w:szCs w:val="28"/>
              </w:rPr>
            </w:pPr>
          </w:p>
        </w:tc>
        <w:tc>
          <w:tcPr>
            <w:tcW w:w="1408" w:type="dxa"/>
          </w:tcPr>
          <w:p w:rsidR="00A23972" w:rsidRDefault="00A23972">
            <w:pPr>
              <w:pStyle w:val="600"/>
              <w:widowControl/>
              <w:spacing w:line="560" w:lineRule="exact"/>
              <w:jc w:val="center"/>
              <w:rPr>
                <w:rFonts w:ascii="??_GB2312" w:eastAsia="Times New Roman"/>
                <w:sz w:val="24"/>
              </w:rPr>
            </w:pPr>
          </w:p>
        </w:tc>
        <w:tc>
          <w:tcPr>
            <w:tcW w:w="2268" w:type="dxa"/>
          </w:tcPr>
          <w:p w:rsidR="00A23972" w:rsidRDefault="00A23972">
            <w:pPr>
              <w:pStyle w:val="600"/>
              <w:widowControl/>
              <w:spacing w:line="560" w:lineRule="exact"/>
              <w:jc w:val="center"/>
              <w:rPr>
                <w:rFonts w:ascii="??_GB2312" w:eastAsia="Times New Roman"/>
                <w:sz w:val="24"/>
              </w:rPr>
            </w:pPr>
          </w:p>
        </w:tc>
        <w:tc>
          <w:tcPr>
            <w:tcW w:w="1134" w:type="dxa"/>
            <w:vAlign w:val="center"/>
          </w:tcPr>
          <w:p w:rsidR="00A23972" w:rsidRDefault="00A23972">
            <w:pPr>
              <w:pStyle w:val="600"/>
              <w:spacing w:line="560" w:lineRule="exact"/>
              <w:jc w:val="center"/>
              <w:rPr>
                <w:rFonts w:ascii="??_GB2312" w:eastAsia="Times New Roman"/>
                <w:sz w:val="24"/>
              </w:rPr>
            </w:pPr>
          </w:p>
        </w:tc>
        <w:tc>
          <w:tcPr>
            <w:tcW w:w="992" w:type="dxa"/>
          </w:tcPr>
          <w:p w:rsidR="00A23972" w:rsidRDefault="00A23972">
            <w:pPr>
              <w:pStyle w:val="600"/>
              <w:widowControl/>
              <w:spacing w:line="560" w:lineRule="exact"/>
              <w:jc w:val="center"/>
              <w:rPr>
                <w:rFonts w:ascii="??_GB2312" w:eastAsia="Times New Roman"/>
                <w:sz w:val="24"/>
              </w:rPr>
            </w:pPr>
          </w:p>
        </w:tc>
        <w:tc>
          <w:tcPr>
            <w:tcW w:w="1276" w:type="dxa"/>
            <w:vAlign w:val="center"/>
          </w:tcPr>
          <w:p w:rsidR="00A23972" w:rsidRDefault="00A23972">
            <w:pPr>
              <w:pStyle w:val="600"/>
              <w:spacing w:line="560" w:lineRule="exact"/>
              <w:jc w:val="center"/>
              <w:rPr>
                <w:rFonts w:ascii="??_GB2312" w:eastAsia="Times New Roman"/>
                <w:sz w:val="24"/>
              </w:rPr>
            </w:pPr>
          </w:p>
        </w:tc>
        <w:tc>
          <w:tcPr>
            <w:tcW w:w="1552" w:type="dxa"/>
            <w:vAlign w:val="center"/>
          </w:tcPr>
          <w:p w:rsidR="00A23972" w:rsidRDefault="00A23972">
            <w:pPr>
              <w:pStyle w:val="600"/>
              <w:spacing w:line="560" w:lineRule="exact"/>
              <w:jc w:val="center"/>
              <w:rPr>
                <w:rFonts w:ascii="??_GB2312" w:eastAsia="Times New Roman"/>
                <w:sz w:val="24"/>
              </w:rPr>
            </w:pPr>
          </w:p>
        </w:tc>
      </w:tr>
      <w:tr w:rsidR="00A23972">
        <w:trPr>
          <w:cantSplit/>
          <w:trHeight w:val="200"/>
          <w:jc w:val="center"/>
        </w:trPr>
        <w:tc>
          <w:tcPr>
            <w:tcW w:w="656" w:type="dxa"/>
          </w:tcPr>
          <w:p w:rsidR="00A23972" w:rsidRDefault="00A23972">
            <w:pPr>
              <w:pStyle w:val="600"/>
              <w:widowControl/>
              <w:spacing w:line="560" w:lineRule="exact"/>
              <w:rPr>
                <w:rFonts w:ascii="??_GB2312" w:eastAsia="Times New Roman"/>
                <w:sz w:val="28"/>
                <w:szCs w:val="28"/>
              </w:rPr>
            </w:pPr>
          </w:p>
        </w:tc>
        <w:tc>
          <w:tcPr>
            <w:tcW w:w="1408" w:type="dxa"/>
          </w:tcPr>
          <w:p w:rsidR="00A23972" w:rsidRDefault="00A23972">
            <w:pPr>
              <w:pStyle w:val="600"/>
              <w:widowControl/>
              <w:spacing w:line="560" w:lineRule="exact"/>
              <w:jc w:val="center"/>
              <w:rPr>
                <w:rFonts w:ascii="??_GB2312" w:eastAsia="Times New Roman"/>
                <w:sz w:val="24"/>
              </w:rPr>
            </w:pPr>
          </w:p>
        </w:tc>
        <w:tc>
          <w:tcPr>
            <w:tcW w:w="2268" w:type="dxa"/>
          </w:tcPr>
          <w:p w:rsidR="00A23972" w:rsidRDefault="00A23972">
            <w:pPr>
              <w:pStyle w:val="600"/>
              <w:widowControl/>
              <w:spacing w:line="560" w:lineRule="exact"/>
              <w:jc w:val="center"/>
              <w:rPr>
                <w:rFonts w:ascii="??_GB2312" w:eastAsia="Times New Roman"/>
                <w:sz w:val="24"/>
              </w:rPr>
            </w:pPr>
          </w:p>
        </w:tc>
        <w:tc>
          <w:tcPr>
            <w:tcW w:w="1134" w:type="dxa"/>
            <w:vAlign w:val="center"/>
          </w:tcPr>
          <w:p w:rsidR="00A23972" w:rsidRDefault="00A23972">
            <w:pPr>
              <w:pStyle w:val="600"/>
              <w:spacing w:line="560" w:lineRule="exact"/>
              <w:jc w:val="center"/>
              <w:rPr>
                <w:rFonts w:ascii="??_GB2312" w:eastAsia="Times New Roman"/>
                <w:sz w:val="24"/>
              </w:rPr>
            </w:pPr>
          </w:p>
        </w:tc>
        <w:tc>
          <w:tcPr>
            <w:tcW w:w="992" w:type="dxa"/>
          </w:tcPr>
          <w:p w:rsidR="00A23972" w:rsidRDefault="00A23972">
            <w:pPr>
              <w:pStyle w:val="600"/>
              <w:widowControl/>
              <w:spacing w:line="560" w:lineRule="exact"/>
              <w:jc w:val="center"/>
              <w:rPr>
                <w:rFonts w:ascii="??_GB2312" w:eastAsia="Times New Roman"/>
                <w:sz w:val="24"/>
              </w:rPr>
            </w:pPr>
          </w:p>
        </w:tc>
        <w:tc>
          <w:tcPr>
            <w:tcW w:w="1276" w:type="dxa"/>
            <w:vAlign w:val="center"/>
          </w:tcPr>
          <w:p w:rsidR="00A23972" w:rsidRDefault="00A23972">
            <w:pPr>
              <w:pStyle w:val="600"/>
              <w:spacing w:line="560" w:lineRule="exact"/>
              <w:jc w:val="center"/>
              <w:rPr>
                <w:rFonts w:ascii="??_GB2312" w:eastAsia="Times New Roman"/>
                <w:sz w:val="24"/>
              </w:rPr>
            </w:pPr>
          </w:p>
        </w:tc>
        <w:tc>
          <w:tcPr>
            <w:tcW w:w="1552" w:type="dxa"/>
            <w:vAlign w:val="center"/>
          </w:tcPr>
          <w:p w:rsidR="00A23972" w:rsidRDefault="00A23972">
            <w:pPr>
              <w:pStyle w:val="600"/>
              <w:spacing w:line="560" w:lineRule="exact"/>
              <w:jc w:val="center"/>
              <w:rPr>
                <w:rFonts w:ascii="??_GB2312" w:eastAsia="Times New Roman"/>
                <w:sz w:val="24"/>
              </w:rPr>
            </w:pPr>
          </w:p>
        </w:tc>
      </w:tr>
      <w:tr w:rsidR="00A23972">
        <w:trPr>
          <w:cantSplit/>
          <w:trHeight w:val="70"/>
          <w:jc w:val="center"/>
        </w:trPr>
        <w:tc>
          <w:tcPr>
            <w:tcW w:w="656" w:type="dxa"/>
          </w:tcPr>
          <w:p w:rsidR="00A23972" w:rsidRDefault="00A23972">
            <w:pPr>
              <w:pStyle w:val="600"/>
              <w:widowControl/>
              <w:spacing w:line="560" w:lineRule="exact"/>
              <w:rPr>
                <w:rFonts w:ascii="??_GB2312" w:eastAsia="Times New Roman"/>
                <w:sz w:val="28"/>
                <w:szCs w:val="28"/>
              </w:rPr>
            </w:pPr>
          </w:p>
        </w:tc>
        <w:tc>
          <w:tcPr>
            <w:tcW w:w="1408" w:type="dxa"/>
          </w:tcPr>
          <w:p w:rsidR="00A23972" w:rsidRDefault="00A23972">
            <w:pPr>
              <w:pStyle w:val="600"/>
              <w:widowControl/>
              <w:spacing w:line="560" w:lineRule="exact"/>
              <w:jc w:val="center"/>
              <w:rPr>
                <w:rFonts w:ascii="??_GB2312" w:eastAsia="Times New Roman"/>
                <w:sz w:val="24"/>
              </w:rPr>
            </w:pPr>
          </w:p>
        </w:tc>
        <w:tc>
          <w:tcPr>
            <w:tcW w:w="2268" w:type="dxa"/>
          </w:tcPr>
          <w:p w:rsidR="00A23972" w:rsidRDefault="00A23972">
            <w:pPr>
              <w:pStyle w:val="600"/>
              <w:widowControl/>
              <w:spacing w:line="560" w:lineRule="exact"/>
              <w:jc w:val="center"/>
              <w:rPr>
                <w:rFonts w:ascii="??_GB2312" w:eastAsia="Times New Roman"/>
                <w:sz w:val="24"/>
              </w:rPr>
            </w:pPr>
          </w:p>
        </w:tc>
        <w:tc>
          <w:tcPr>
            <w:tcW w:w="1134" w:type="dxa"/>
            <w:vAlign w:val="center"/>
          </w:tcPr>
          <w:p w:rsidR="00A23972" w:rsidRDefault="00A23972">
            <w:pPr>
              <w:pStyle w:val="600"/>
              <w:spacing w:line="560" w:lineRule="exact"/>
              <w:jc w:val="center"/>
              <w:rPr>
                <w:rFonts w:ascii="??_GB2312" w:eastAsia="Times New Roman"/>
                <w:sz w:val="24"/>
              </w:rPr>
            </w:pPr>
          </w:p>
        </w:tc>
        <w:tc>
          <w:tcPr>
            <w:tcW w:w="992" w:type="dxa"/>
          </w:tcPr>
          <w:p w:rsidR="00A23972" w:rsidRDefault="00A23972">
            <w:pPr>
              <w:pStyle w:val="600"/>
              <w:widowControl/>
              <w:spacing w:line="560" w:lineRule="exact"/>
              <w:jc w:val="center"/>
              <w:rPr>
                <w:rFonts w:ascii="??_GB2312" w:eastAsia="Times New Roman"/>
                <w:sz w:val="24"/>
              </w:rPr>
            </w:pPr>
          </w:p>
        </w:tc>
        <w:tc>
          <w:tcPr>
            <w:tcW w:w="1276" w:type="dxa"/>
            <w:vAlign w:val="center"/>
          </w:tcPr>
          <w:p w:rsidR="00A23972" w:rsidRDefault="00A23972">
            <w:pPr>
              <w:pStyle w:val="600"/>
              <w:spacing w:line="560" w:lineRule="exact"/>
              <w:jc w:val="center"/>
              <w:rPr>
                <w:rFonts w:ascii="??_GB2312" w:eastAsia="Times New Roman"/>
                <w:sz w:val="24"/>
              </w:rPr>
            </w:pPr>
          </w:p>
        </w:tc>
        <w:tc>
          <w:tcPr>
            <w:tcW w:w="1552" w:type="dxa"/>
            <w:vAlign w:val="center"/>
          </w:tcPr>
          <w:p w:rsidR="00A23972" w:rsidRDefault="00A23972">
            <w:pPr>
              <w:pStyle w:val="600"/>
              <w:spacing w:line="560" w:lineRule="exact"/>
              <w:jc w:val="center"/>
              <w:rPr>
                <w:rFonts w:ascii="??_GB2312" w:eastAsia="Times New Roman"/>
                <w:sz w:val="24"/>
              </w:rPr>
            </w:pPr>
          </w:p>
        </w:tc>
      </w:tr>
      <w:tr w:rsidR="00A23972">
        <w:trPr>
          <w:cantSplit/>
          <w:trHeight w:val="70"/>
          <w:jc w:val="center"/>
        </w:trPr>
        <w:tc>
          <w:tcPr>
            <w:tcW w:w="656" w:type="dxa"/>
          </w:tcPr>
          <w:p w:rsidR="00A23972" w:rsidRDefault="00A23972">
            <w:pPr>
              <w:pStyle w:val="600"/>
              <w:widowControl/>
              <w:spacing w:line="560" w:lineRule="exact"/>
              <w:rPr>
                <w:rFonts w:ascii="??_GB2312" w:eastAsia="Times New Roman"/>
                <w:sz w:val="28"/>
                <w:szCs w:val="28"/>
              </w:rPr>
            </w:pPr>
          </w:p>
        </w:tc>
        <w:tc>
          <w:tcPr>
            <w:tcW w:w="1408" w:type="dxa"/>
          </w:tcPr>
          <w:p w:rsidR="00A23972" w:rsidRDefault="00A23972">
            <w:pPr>
              <w:pStyle w:val="600"/>
              <w:widowControl/>
              <w:spacing w:line="560" w:lineRule="exact"/>
              <w:jc w:val="center"/>
              <w:rPr>
                <w:rFonts w:ascii="??_GB2312" w:eastAsia="Times New Roman"/>
                <w:sz w:val="24"/>
              </w:rPr>
            </w:pPr>
          </w:p>
        </w:tc>
        <w:tc>
          <w:tcPr>
            <w:tcW w:w="2268" w:type="dxa"/>
          </w:tcPr>
          <w:p w:rsidR="00A23972" w:rsidRDefault="00A23972">
            <w:pPr>
              <w:pStyle w:val="600"/>
              <w:widowControl/>
              <w:spacing w:line="560" w:lineRule="exact"/>
              <w:jc w:val="center"/>
              <w:rPr>
                <w:rFonts w:ascii="??_GB2312" w:eastAsia="Times New Roman"/>
                <w:sz w:val="24"/>
              </w:rPr>
            </w:pPr>
          </w:p>
        </w:tc>
        <w:tc>
          <w:tcPr>
            <w:tcW w:w="1134" w:type="dxa"/>
            <w:vAlign w:val="center"/>
          </w:tcPr>
          <w:p w:rsidR="00A23972" w:rsidRDefault="00A23972">
            <w:pPr>
              <w:pStyle w:val="600"/>
              <w:spacing w:line="560" w:lineRule="exact"/>
              <w:jc w:val="center"/>
              <w:rPr>
                <w:rFonts w:ascii="??_GB2312" w:eastAsia="Times New Roman"/>
                <w:sz w:val="24"/>
              </w:rPr>
            </w:pPr>
          </w:p>
        </w:tc>
        <w:tc>
          <w:tcPr>
            <w:tcW w:w="992" w:type="dxa"/>
          </w:tcPr>
          <w:p w:rsidR="00A23972" w:rsidRDefault="00A23972">
            <w:pPr>
              <w:pStyle w:val="600"/>
              <w:widowControl/>
              <w:spacing w:line="560" w:lineRule="exact"/>
              <w:jc w:val="center"/>
              <w:rPr>
                <w:rFonts w:ascii="??_GB2312" w:eastAsia="Times New Roman"/>
                <w:sz w:val="24"/>
              </w:rPr>
            </w:pPr>
          </w:p>
        </w:tc>
        <w:tc>
          <w:tcPr>
            <w:tcW w:w="1276" w:type="dxa"/>
            <w:vAlign w:val="center"/>
          </w:tcPr>
          <w:p w:rsidR="00A23972" w:rsidRDefault="00A23972">
            <w:pPr>
              <w:pStyle w:val="600"/>
              <w:spacing w:line="560" w:lineRule="exact"/>
              <w:jc w:val="center"/>
              <w:rPr>
                <w:rFonts w:ascii="??_GB2312" w:eastAsia="Times New Roman"/>
                <w:sz w:val="24"/>
              </w:rPr>
            </w:pPr>
          </w:p>
        </w:tc>
        <w:tc>
          <w:tcPr>
            <w:tcW w:w="1552" w:type="dxa"/>
            <w:vAlign w:val="center"/>
          </w:tcPr>
          <w:p w:rsidR="00A23972" w:rsidRDefault="00A23972">
            <w:pPr>
              <w:pStyle w:val="600"/>
              <w:spacing w:line="560" w:lineRule="exact"/>
              <w:jc w:val="center"/>
              <w:rPr>
                <w:rFonts w:ascii="??_GB2312" w:eastAsia="Times New Roman"/>
                <w:sz w:val="24"/>
              </w:rPr>
            </w:pPr>
          </w:p>
        </w:tc>
      </w:tr>
      <w:tr w:rsidR="00A23972">
        <w:trPr>
          <w:cantSplit/>
          <w:trHeight w:val="308"/>
          <w:jc w:val="center"/>
        </w:trPr>
        <w:tc>
          <w:tcPr>
            <w:tcW w:w="656" w:type="dxa"/>
          </w:tcPr>
          <w:p w:rsidR="00A23972" w:rsidRDefault="00A23972">
            <w:pPr>
              <w:pStyle w:val="600"/>
              <w:widowControl/>
              <w:spacing w:line="560" w:lineRule="exact"/>
              <w:rPr>
                <w:rFonts w:ascii="??_GB2312" w:eastAsia="Times New Roman"/>
                <w:sz w:val="28"/>
                <w:szCs w:val="28"/>
              </w:rPr>
            </w:pPr>
          </w:p>
        </w:tc>
        <w:tc>
          <w:tcPr>
            <w:tcW w:w="1408" w:type="dxa"/>
          </w:tcPr>
          <w:p w:rsidR="00A23972" w:rsidRDefault="00A23972">
            <w:pPr>
              <w:pStyle w:val="600"/>
              <w:widowControl/>
              <w:spacing w:line="560" w:lineRule="exact"/>
              <w:jc w:val="center"/>
              <w:rPr>
                <w:rFonts w:ascii="??_GB2312"/>
                <w:sz w:val="24"/>
              </w:rPr>
            </w:pPr>
          </w:p>
        </w:tc>
        <w:tc>
          <w:tcPr>
            <w:tcW w:w="2268" w:type="dxa"/>
          </w:tcPr>
          <w:p w:rsidR="00A23972" w:rsidRDefault="00A23972">
            <w:pPr>
              <w:pStyle w:val="600"/>
              <w:widowControl/>
              <w:spacing w:line="560" w:lineRule="exact"/>
              <w:jc w:val="center"/>
              <w:rPr>
                <w:rFonts w:ascii="??_GB2312" w:eastAsia="Times New Roman"/>
                <w:sz w:val="24"/>
              </w:rPr>
            </w:pPr>
          </w:p>
        </w:tc>
        <w:tc>
          <w:tcPr>
            <w:tcW w:w="1134" w:type="dxa"/>
            <w:vAlign w:val="center"/>
          </w:tcPr>
          <w:p w:rsidR="00A23972" w:rsidRDefault="00A23972">
            <w:pPr>
              <w:pStyle w:val="600"/>
              <w:spacing w:line="560" w:lineRule="exact"/>
              <w:jc w:val="center"/>
              <w:rPr>
                <w:rFonts w:ascii="??_GB2312" w:eastAsia="Times New Roman"/>
                <w:sz w:val="24"/>
              </w:rPr>
            </w:pPr>
          </w:p>
        </w:tc>
        <w:tc>
          <w:tcPr>
            <w:tcW w:w="992" w:type="dxa"/>
          </w:tcPr>
          <w:p w:rsidR="00A23972" w:rsidRDefault="00A23972">
            <w:pPr>
              <w:pStyle w:val="600"/>
              <w:widowControl/>
              <w:spacing w:line="560" w:lineRule="exact"/>
              <w:jc w:val="center"/>
              <w:rPr>
                <w:rFonts w:ascii="??_GB2312" w:eastAsia="Times New Roman"/>
                <w:sz w:val="24"/>
              </w:rPr>
            </w:pPr>
          </w:p>
        </w:tc>
        <w:tc>
          <w:tcPr>
            <w:tcW w:w="1276" w:type="dxa"/>
            <w:vAlign w:val="center"/>
          </w:tcPr>
          <w:p w:rsidR="00A23972" w:rsidRDefault="00A23972">
            <w:pPr>
              <w:pStyle w:val="600"/>
              <w:spacing w:line="560" w:lineRule="exact"/>
              <w:jc w:val="center"/>
              <w:rPr>
                <w:rFonts w:ascii="??_GB2312" w:eastAsia="Times New Roman"/>
                <w:sz w:val="24"/>
              </w:rPr>
            </w:pPr>
          </w:p>
        </w:tc>
        <w:tc>
          <w:tcPr>
            <w:tcW w:w="1552" w:type="dxa"/>
            <w:vAlign w:val="center"/>
          </w:tcPr>
          <w:p w:rsidR="00A23972" w:rsidRDefault="00A23972">
            <w:pPr>
              <w:pStyle w:val="600"/>
              <w:spacing w:line="560" w:lineRule="exact"/>
              <w:jc w:val="center"/>
              <w:rPr>
                <w:rFonts w:ascii="??_GB2312" w:eastAsia="Times New Roman"/>
                <w:sz w:val="24"/>
              </w:rPr>
            </w:pPr>
          </w:p>
        </w:tc>
      </w:tr>
      <w:tr w:rsidR="00A23972">
        <w:trPr>
          <w:cantSplit/>
          <w:trHeight w:val="165"/>
          <w:jc w:val="center"/>
        </w:trPr>
        <w:tc>
          <w:tcPr>
            <w:tcW w:w="656" w:type="dxa"/>
            <w:vAlign w:val="center"/>
          </w:tcPr>
          <w:p w:rsidR="00A23972" w:rsidRDefault="00A23972">
            <w:pPr>
              <w:pStyle w:val="600"/>
              <w:spacing w:line="560" w:lineRule="exact"/>
              <w:jc w:val="center"/>
              <w:rPr>
                <w:rFonts w:ascii="??_GB2312" w:eastAsia="Times New Roman"/>
                <w:i/>
                <w:iCs/>
                <w:sz w:val="28"/>
                <w:szCs w:val="28"/>
              </w:rPr>
            </w:pPr>
            <w:r>
              <w:rPr>
                <w:rFonts w:ascii="??_GB2312" w:eastAsia="Times New Roman"/>
                <w:i/>
                <w:iCs/>
                <w:sz w:val="28"/>
                <w:szCs w:val="28"/>
              </w:rPr>
              <w:t>…</w:t>
            </w:r>
          </w:p>
        </w:tc>
        <w:tc>
          <w:tcPr>
            <w:tcW w:w="1408" w:type="dxa"/>
            <w:vAlign w:val="center"/>
          </w:tcPr>
          <w:p w:rsidR="00A23972" w:rsidRDefault="00A23972">
            <w:pPr>
              <w:pStyle w:val="600"/>
              <w:spacing w:line="560" w:lineRule="exact"/>
              <w:jc w:val="center"/>
              <w:rPr>
                <w:rFonts w:ascii="??_GB2312" w:eastAsia="Times New Roman"/>
                <w:iCs/>
                <w:sz w:val="24"/>
              </w:rPr>
            </w:pPr>
            <w:r>
              <w:rPr>
                <w:rFonts w:ascii="??_GB2312" w:eastAsia="Times New Roman"/>
                <w:iCs/>
                <w:sz w:val="24"/>
              </w:rPr>
              <w:t>税金</w:t>
            </w:r>
          </w:p>
        </w:tc>
        <w:tc>
          <w:tcPr>
            <w:tcW w:w="2268" w:type="dxa"/>
            <w:vAlign w:val="center"/>
          </w:tcPr>
          <w:p w:rsidR="00A23972" w:rsidRDefault="00A23972">
            <w:pPr>
              <w:pStyle w:val="600"/>
              <w:spacing w:line="560" w:lineRule="exact"/>
              <w:jc w:val="center"/>
              <w:rPr>
                <w:rFonts w:ascii="??_GB2312" w:eastAsia="Times New Roman"/>
                <w:i/>
                <w:iCs/>
                <w:sz w:val="24"/>
              </w:rPr>
            </w:pPr>
          </w:p>
        </w:tc>
        <w:tc>
          <w:tcPr>
            <w:tcW w:w="1134" w:type="dxa"/>
            <w:vAlign w:val="center"/>
          </w:tcPr>
          <w:p w:rsidR="00A23972" w:rsidRDefault="00A23972">
            <w:pPr>
              <w:pStyle w:val="600"/>
              <w:spacing w:line="560" w:lineRule="exact"/>
              <w:jc w:val="center"/>
              <w:rPr>
                <w:rFonts w:ascii="??_GB2312" w:eastAsia="Times New Roman"/>
                <w:sz w:val="24"/>
              </w:rPr>
            </w:pPr>
          </w:p>
        </w:tc>
        <w:tc>
          <w:tcPr>
            <w:tcW w:w="992" w:type="dxa"/>
            <w:vAlign w:val="center"/>
          </w:tcPr>
          <w:p w:rsidR="00A23972" w:rsidRDefault="00A23972">
            <w:pPr>
              <w:pStyle w:val="600"/>
              <w:spacing w:line="560" w:lineRule="exact"/>
              <w:jc w:val="center"/>
              <w:rPr>
                <w:rFonts w:ascii="??_GB2312" w:eastAsia="Times New Roman"/>
                <w:sz w:val="24"/>
              </w:rPr>
            </w:pPr>
          </w:p>
        </w:tc>
        <w:tc>
          <w:tcPr>
            <w:tcW w:w="1276" w:type="dxa"/>
            <w:vAlign w:val="center"/>
          </w:tcPr>
          <w:p w:rsidR="00A23972" w:rsidRDefault="00A23972">
            <w:pPr>
              <w:pStyle w:val="600"/>
              <w:spacing w:line="560" w:lineRule="exact"/>
              <w:jc w:val="center"/>
              <w:rPr>
                <w:rFonts w:ascii="??_GB2312" w:eastAsia="Times New Roman"/>
                <w:sz w:val="24"/>
              </w:rPr>
            </w:pPr>
          </w:p>
        </w:tc>
        <w:tc>
          <w:tcPr>
            <w:tcW w:w="1552" w:type="dxa"/>
            <w:vAlign w:val="center"/>
          </w:tcPr>
          <w:p w:rsidR="00A23972" w:rsidRDefault="00A23972">
            <w:pPr>
              <w:pStyle w:val="600"/>
              <w:spacing w:line="560" w:lineRule="exact"/>
              <w:jc w:val="center"/>
              <w:rPr>
                <w:rFonts w:ascii="??_GB2312" w:eastAsia="Times New Roman"/>
                <w:sz w:val="24"/>
              </w:rPr>
            </w:pPr>
          </w:p>
        </w:tc>
      </w:tr>
      <w:tr w:rsidR="00A23972">
        <w:trPr>
          <w:cantSplit/>
          <w:trHeight w:val="165"/>
          <w:jc w:val="center"/>
        </w:trPr>
        <w:tc>
          <w:tcPr>
            <w:tcW w:w="656" w:type="dxa"/>
            <w:vAlign w:val="center"/>
          </w:tcPr>
          <w:p w:rsidR="00A23972" w:rsidRDefault="00A23972">
            <w:pPr>
              <w:pStyle w:val="600"/>
              <w:spacing w:line="560" w:lineRule="exact"/>
              <w:jc w:val="center"/>
              <w:rPr>
                <w:rFonts w:ascii="??_GB2312" w:eastAsia="Times New Roman"/>
                <w:i/>
                <w:iCs/>
                <w:sz w:val="28"/>
                <w:szCs w:val="28"/>
              </w:rPr>
            </w:pPr>
          </w:p>
        </w:tc>
        <w:tc>
          <w:tcPr>
            <w:tcW w:w="5802" w:type="dxa"/>
            <w:gridSpan w:val="4"/>
            <w:vAlign w:val="center"/>
          </w:tcPr>
          <w:p w:rsidR="00A23972" w:rsidRDefault="00A23972">
            <w:pPr>
              <w:pStyle w:val="600"/>
              <w:spacing w:line="560" w:lineRule="exact"/>
              <w:jc w:val="center"/>
              <w:rPr>
                <w:rFonts w:ascii="??_GB2312" w:eastAsia="Times New Roman"/>
                <w:sz w:val="24"/>
              </w:rPr>
            </w:pPr>
            <w:r>
              <w:rPr>
                <w:rFonts w:ascii="??_GB2312" w:eastAsia="Times New Roman"/>
                <w:iCs/>
                <w:sz w:val="24"/>
              </w:rPr>
              <w:t>合计</w:t>
            </w:r>
          </w:p>
        </w:tc>
        <w:tc>
          <w:tcPr>
            <w:tcW w:w="1276" w:type="dxa"/>
            <w:vAlign w:val="center"/>
          </w:tcPr>
          <w:p w:rsidR="00A23972" w:rsidRDefault="00A23972">
            <w:pPr>
              <w:pStyle w:val="600"/>
              <w:spacing w:line="560" w:lineRule="exact"/>
              <w:jc w:val="center"/>
              <w:rPr>
                <w:rFonts w:ascii="??_GB2312" w:eastAsia="Times New Roman"/>
                <w:sz w:val="24"/>
              </w:rPr>
            </w:pPr>
          </w:p>
        </w:tc>
        <w:tc>
          <w:tcPr>
            <w:tcW w:w="1552" w:type="dxa"/>
            <w:vAlign w:val="center"/>
          </w:tcPr>
          <w:p w:rsidR="00A23972" w:rsidRDefault="00A23972">
            <w:pPr>
              <w:pStyle w:val="600"/>
              <w:spacing w:line="560" w:lineRule="exact"/>
              <w:jc w:val="center"/>
              <w:rPr>
                <w:rFonts w:ascii="??_GB2312" w:eastAsia="Times New Roman"/>
                <w:sz w:val="24"/>
              </w:rPr>
            </w:pPr>
          </w:p>
        </w:tc>
      </w:tr>
      <w:tr w:rsidR="00A23972">
        <w:trPr>
          <w:cantSplit/>
          <w:trHeight w:val="1406"/>
          <w:jc w:val="center"/>
        </w:trPr>
        <w:tc>
          <w:tcPr>
            <w:tcW w:w="2064" w:type="dxa"/>
            <w:gridSpan w:val="2"/>
            <w:vAlign w:val="center"/>
          </w:tcPr>
          <w:p w:rsidR="00A23972" w:rsidRDefault="00A23972">
            <w:pPr>
              <w:pStyle w:val="600"/>
              <w:spacing w:line="500" w:lineRule="exact"/>
              <w:jc w:val="center"/>
              <w:rPr>
                <w:rFonts w:ascii="??_GB2312" w:eastAsia="Times New Roman"/>
                <w:b/>
                <w:bCs/>
                <w:sz w:val="28"/>
                <w:szCs w:val="28"/>
              </w:rPr>
            </w:pPr>
            <w:r>
              <w:rPr>
                <w:rFonts w:ascii="??_GB2312" w:eastAsia="Times New Roman"/>
                <w:b/>
                <w:bCs/>
                <w:sz w:val="28"/>
                <w:szCs w:val="28"/>
              </w:rPr>
              <w:t>投标</w:t>
            </w:r>
          </w:p>
          <w:p w:rsidR="00A23972" w:rsidRDefault="00A23972">
            <w:pPr>
              <w:pStyle w:val="600"/>
              <w:spacing w:line="500" w:lineRule="exact"/>
              <w:jc w:val="center"/>
              <w:rPr>
                <w:rFonts w:ascii="??_GB2312" w:eastAsia="Times New Roman"/>
                <w:b/>
                <w:bCs/>
                <w:sz w:val="24"/>
              </w:rPr>
            </w:pPr>
            <w:r>
              <w:rPr>
                <w:rFonts w:ascii="??_GB2312" w:eastAsia="Times New Roman"/>
                <w:b/>
                <w:bCs/>
                <w:sz w:val="28"/>
                <w:szCs w:val="28"/>
              </w:rPr>
              <w:t>报价总计</w:t>
            </w:r>
          </w:p>
        </w:tc>
        <w:tc>
          <w:tcPr>
            <w:tcW w:w="7222" w:type="dxa"/>
            <w:gridSpan w:val="5"/>
            <w:vAlign w:val="center"/>
          </w:tcPr>
          <w:p w:rsidR="00A23972" w:rsidRDefault="00A23972">
            <w:pPr>
              <w:pStyle w:val="600"/>
              <w:spacing w:line="500" w:lineRule="exact"/>
              <w:rPr>
                <w:rFonts w:ascii="??_GB2312" w:eastAsia="Times New Roman"/>
                <w:b/>
                <w:bCs/>
                <w:sz w:val="24"/>
              </w:rPr>
            </w:pPr>
            <w:r>
              <w:rPr>
                <w:rFonts w:ascii="??_GB2312" w:eastAsia="Times New Roman"/>
                <w:b/>
                <w:bCs/>
                <w:sz w:val="24"/>
              </w:rPr>
              <w:t>￥</w:t>
            </w:r>
            <w:r>
              <w:rPr>
                <w:rFonts w:ascii="??_GB2312" w:eastAsia="Times New Roman"/>
                <w:b/>
                <w:bCs/>
                <w:sz w:val="24"/>
                <w:u w:val="single"/>
              </w:rPr>
              <w:t xml:space="preserve">                          </w:t>
            </w:r>
          </w:p>
          <w:p w:rsidR="00A23972" w:rsidRDefault="00A23972">
            <w:pPr>
              <w:pStyle w:val="600"/>
              <w:spacing w:line="500" w:lineRule="exact"/>
              <w:rPr>
                <w:rFonts w:ascii="??_GB2312" w:eastAsia="Times New Roman"/>
                <w:b/>
                <w:bCs/>
                <w:sz w:val="24"/>
              </w:rPr>
            </w:pPr>
            <w:r>
              <w:rPr>
                <w:rFonts w:ascii="??_GB2312" w:eastAsia="Times New Roman"/>
                <w:b/>
                <w:bCs/>
                <w:sz w:val="24"/>
              </w:rPr>
              <w:t>人民币（大写）：</w:t>
            </w:r>
            <w:r>
              <w:rPr>
                <w:rFonts w:ascii="??_GB2312" w:eastAsia="Times New Roman"/>
                <w:b/>
                <w:bCs/>
                <w:sz w:val="24"/>
                <w:u w:val="single"/>
              </w:rPr>
              <w:t xml:space="preserve">    </w:t>
            </w:r>
            <w:r>
              <w:rPr>
                <w:rFonts w:ascii="??_GB2312" w:eastAsia="Times New Roman"/>
                <w:b/>
                <w:bCs/>
                <w:sz w:val="24"/>
              </w:rPr>
              <w:t>仟</w:t>
            </w:r>
            <w:r>
              <w:rPr>
                <w:rFonts w:ascii="??_GB2312" w:eastAsia="Times New Roman"/>
                <w:b/>
                <w:bCs/>
                <w:sz w:val="24"/>
                <w:u w:val="single"/>
              </w:rPr>
              <w:t xml:space="preserve">    </w:t>
            </w:r>
            <w:r>
              <w:rPr>
                <w:rFonts w:ascii="??_GB2312" w:eastAsia="Times New Roman"/>
                <w:b/>
                <w:bCs/>
                <w:sz w:val="24"/>
              </w:rPr>
              <w:t>佰</w:t>
            </w:r>
            <w:r>
              <w:rPr>
                <w:rFonts w:ascii="??_GB2312" w:eastAsia="Times New Roman"/>
                <w:b/>
                <w:bCs/>
                <w:sz w:val="24"/>
                <w:u w:val="single"/>
              </w:rPr>
              <w:t xml:space="preserve">    </w:t>
            </w:r>
            <w:r>
              <w:rPr>
                <w:rFonts w:ascii="??_GB2312" w:eastAsia="Times New Roman"/>
                <w:b/>
                <w:bCs/>
                <w:sz w:val="24"/>
              </w:rPr>
              <w:t>拾</w:t>
            </w:r>
            <w:r>
              <w:rPr>
                <w:rFonts w:ascii="??_GB2312" w:eastAsia="Times New Roman"/>
                <w:b/>
                <w:bCs/>
                <w:sz w:val="24"/>
                <w:u w:val="single"/>
              </w:rPr>
              <w:t xml:space="preserve">    </w:t>
            </w:r>
            <w:r>
              <w:rPr>
                <w:rFonts w:ascii="??_GB2312" w:eastAsia="Times New Roman"/>
                <w:b/>
                <w:bCs/>
                <w:sz w:val="24"/>
              </w:rPr>
              <w:t>万</w:t>
            </w:r>
            <w:r>
              <w:rPr>
                <w:rFonts w:ascii="??_GB2312" w:eastAsia="Times New Roman"/>
                <w:b/>
                <w:bCs/>
                <w:sz w:val="24"/>
                <w:u w:val="single"/>
              </w:rPr>
              <w:t xml:space="preserve">    </w:t>
            </w:r>
            <w:r>
              <w:rPr>
                <w:rFonts w:ascii="??_GB2312" w:eastAsia="Times New Roman"/>
                <w:b/>
                <w:bCs/>
                <w:sz w:val="24"/>
              </w:rPr>
              <w:t>仟</w:t>
            </w:r>
            <w:r>
              <w:rPr>
                <w:rFonts w:ascii="??_GB2312" w:eastAsia="Times New Roman"/>
                <w:b/>
                <w:bCs/>
                <w:sz w:val="24"/>
                <w:u w:val="single"/>
              </w:rPr>
              <w:t xml:space="preserve">    </w:t>
            </w:r>
            <w:r>
              <w:rPr>
                <w:rFonts w:ascii="??_GB2312" w:eastAsia="Times New Roman"/>
                <w:b/>
                <w:bCs/>
                <w:sz w:val="24"/>
              </w:rPr>
              <w:t>佰</w:t>
            </w:r>
            <w:r>
              <w:rPr>
                <w:rFonts w:ascii="??_GB2312" w:eastAsia="Times New Roman"/>
                <w:b/>
                <w:bCs/>
                <w:sz w:val="24"/>
                <w:u w:val="single"/>
              </w:rPr>
              <w:t xml:space="preserve">    </w:t>
            </w:r>
            <w:r>
              <w:rPr>
                <w:rFonts w:ascii="??_GB2312" w:eastAsia="Times New Roman"/>
                <w:b/>
                <w:bCs/>
                <w:sz w:val="24"/>
              </w:rPr>
              <w:t>拾</w:t>
            </w:r>
            <w:r>
              <w:rPr>
                <w:rFonts w:ascii="??_GB2312" w:eastAsia="Times New Roman"/>
                <w:b/>
                <w:bCs/>
                <w:sz w:val="24"/>
                <w:u w:val="single"/>
              </w:rPr>
              <w:t xml:space="preserve">    </w:t>
            </w:r>
            <w:r>
              <w:rPr>
                <w:rFonts w:ascii="??_GB2312" w:eastAsia="Times New Roman"/>
                <w:b/>
                <w:bCs/>
                <w:sz w:val="24"/>
              </w:rPr>
              <w:t>元</w:t>
            </w:r>
            <w:r>
              <w:rPr>
                <w:rFonts w:ascii="??_GB2312" w:eastAsia="Times New Roman"/>
                <w:b/>
                <w:bCs/>
                <w:sz w:val="24"/>
                <w:u w:val="single"/>
              </w:rPr>
              <w:t xml:space="preserve">   </w:t>
            </w:r>
            <w:r>
              <w:rPr>
                <w:rFonts w:ascii="??_GB2312" w:eastAsia="Times New Roman"/>
                <w:b/>
                <w:bCs/>
                <w:sz w:val="24"/>
              </w:rPr>
              <w:t>角</w:t>
            </w:r>
            <w:r>
              <w:rPr>
                <w:rFonts w:ascii="??_GB2312" w:eastAsia="Times New Roman"/>
                <w:b/>
                <w:bCs/>
                <w:sz w:val="24"/>
                <w:u w:val="single"/>
              </w:rPr>
              <w:t xml:space="preserve">   </w:t>
            </w:r>
            <w:r>
              <w:rPr>
                <w:rFonts w:ascii="??_GB2312" w:eastAsia="Times New Roman"/>
                <w:b/>
                <w:bCs/>
                <w:sz w:val="24"/>
              </w:rPr>
              <w:t>分</w:t>
            </w:r>
          </w:p>
        </w:tc>
      </w:tr>
    </w:tbl>
    <w:p w:rsidR="00A23972" w:rsidRDefault="00A23972">
      <w:pPr>
        <w:pStyle w:val="71"/>
        <w:widowControl/>
        <w:adjustRightInd w:val="0"/>
        <w:spacing w:line="400" w:lineRule="exact"/>
        <w:ind w:firstLineChars="200" w:firstLine="480"/>
        <w:jc w:val="left"/>
        <w:rPr>
          <w:rFonts w:ascii="??_GB2312" w:eastAsia="Times New Roman"/>
          <w:b/>
          <w:sz w:val="24"/>
        </w:rPr>
      </w:pPr>
      <w:r>
        <w:rPr>
          <w:rFonts w:ascii="??_GB2312" w:eastAsia="Times New Roman"/>
          <w:sz w:val="24"/>
        </w:rPr>
        <w:t>注：</w:t>
      </w:r>
      <w:r>
        <w:rPr>
          <w:rFonts w:ascii="??_GB2312" w:eastAsia="Times New Roman"/>
          <w:sz w:val="24"/>
        </w:rPr>
        <w:t>1</w:t>
      </w:r>
      <w:r>
        <w:rPr>
          <w:rFonts w:ascii="??_GB2312" w:eastAsia="Times New Roman"/>
          <w:sz w:val="24"/>
        </w:rPr>
        <w:t>、</w:t>
      </w:r>
      <w:r>
        <w:rPr>
          <w:rFonts w:ascii="??_GB2312" w:eastAsia="Times New Roman"/>
          <w:sz w:val="24"/>
          <w:szCs w:val="30"/>
        </w:rPr>
        <w:t>投标人应分项进行填报，表中表格行数可自行添加。</w:t>
      </w:r>
      <w:r>
        <w:rPr>
          <w:rFonts w:ascii="??_GB2312" w:eastAsia="Times New Roman"/>
          <w:iCs/>
          <w:sz w:val="24"/>
          <w:szCs w:val="28"/>
        </w:rPr>
        <w:t>招标文件中未列出的相关辅助材料和在实施过程中涉及到的其它一切费用应在报价时一并考虑，项目实施过程中不再单独结算。</w:t>
      </w:r>
      <w:r>
        <w:rPr>
          <w:rFonts w:ascii="??_GB2312" w:eastAsia="Times New Roman"/>
          <w:b/>
          <w:sz w:val="24"/>
          <w:szCs w:val="30"/>
        </w:rPr>
        <w:t>表中投标报价总计应与对应报价一览表中投标总价一致</w:t>
      </w:r>
      <w:r>
        <w:rPr>
          <w:rFonts w:ascii="??_GB2312" w:eastAsia="Times New Roman"/>
          <w:b/>
          <w:sz w:val="24"/>
        </w:rPr>
        <w:t>。</w:t>
      </w:r>
    </w:p>
    <w:p w:rsidR="00A23972" w:rsidRDefault="00A23972">
      <w:pPr>
        <w:pStyle w:val="600"/>
        <w:spacing w:line="560" w:lineRule="exact"/>
        <w:rPr>
          <w:rFonts w:ascii="??_GB2312" w:eastAsia="Times New Roman"/>
          <w:sz w:val="28"/>
          <w:szCs w:val="28"/>
        </w:rPr>
      </w:pPr>
    </w:p>
    <w:p w:rsidR="00A23972" w:rsidRDefault="00A23972">
      <w:pPr>
        <w:pStyle w:val="1001"/>
      </w:pPr>
      <w:r>
        <w:rPr>
          <w:rFonts w:ascii="??_GB2312" w:eastAsia="Times New Roman"/>
          <w:sz w:val="24"/>
        </w:rPr>
        <w:t>单位公章：</w:t>
      </w:r>
      <w:r>
        <w:rPr>
          <w:rFonts w:ascii="??_GB2312" w:eastAsia="Times New Roman"/>
          <w:sz w:val="24"/>
          <w:u w:val="single"/>
        </w:rPr>
        <w:t xml:space="preserve">              </w:t>
      </w:r>
      <w:r>
        <w:rPr>
          <w:rFonts w:ascii="??_GB2312" w:eastAsia="Times New Roman"/>
          <w:sz w:val="24"/>
        </w:rPr>
        <w:t>（签章）</w:t>
      </w:r>
      <w:r>
        <w:rPr>
          <w:rFonts w:ascii="??_GB2312" w:eastAsia="Times New Roman"/>
          <w:sz w:val="24"/>
        </w:rPr>
        <w:t xml:space="preserve">  </w:t>
      </w:r>
      <w:r>
        <w:rPr>
          <w:rFonts w:ascii="??_GB2312" w:eastAsia="Times New Roman"/>
          <w:sz w:val="24"/>
        </w:rPr>
        <w:t>法定代表人：</w:t>
      </w:r>
      <w:r>
        <w:rPr>
          <w:rFonts w:ascii="??_GB2312" w:eastAsia="Times New Roman"/>
          <w:sz w:val="24"/>
          <w:u w:val="single"/>
        </w:rPr>
        <w:t xml:space="preserve">    </w:t>
      </w:r>
      <w:r>
        <w:rPr>
          <w:rFonts w:ascii="??_GB2312" w:eastAsia="Times New Roman"/>
          <w:sz w:val="28"/>
          <w:szCs w:val="28"/>
          <w:u w:val="single"/>
        </w:rPr>
        <w:t xml:space="preserve">     </w:t>
      </w:r>
      <w:r>
        <w:rPr>
          <w:rFonts w:ascii="??_GB2312" w:eastAsia="Times New Roman"/>
          <w:sz w:val="24"/>
        </w:rPr>
        <w:t>（签章）</w:t>
      </w:r>
    </w:p>
    <w:p w:rsidR="00A23972" w:rsidRDefault="00A23972">
      <w:pPr>
        <w:pStyle w:val="90"/>
      </w:pPr>
      <w:r>
        <w:br w:type="page"/>
      </w:r>
    </w:p>
    <w:p w:rsidR="00A23972" w:rsidRDefault="00A23972">
      <w:pPr>
        <w:pStyle w:val="Normal120"/>
        <w:outlineLvl w:val="1"/>
      </w:pPr>
      <w:bookmarkStart w:id="102" w:name="_Toc503876892"/>
      <w:r>
        <w:rPr>
          <w:rFonts w:hint="eastAsia"/>
        </w:rPr>
        <w:t>十、所投产品技术资料或样本等</w:t>
      </w:r>
      <w:bookmarkEnd w:id="102"/>
    </w:p>
    <w:p w:rsidR="00A23972" w:rsidRDefault="00A23972">
      <w:pPr>
        <w:pStyle w:val="101"/>
        <w:rPr>
          <w:szCs w:val="21"/>
        </w:rPr>
      </w:pPr>
      <w:r>
        <w:rPr>
          <w:rFonts w:ascii="宋体" w:hint="eastAsia"/>
          <w:bCs/>
          <w:szCs w:val="21"/>
        </w:rPr>
        <w:t>格式自拟，可附相关产品技术彩页</w:t>
      </w:r>
    </w:p>
    <w:p w:rsidR="00A23972" w:rsidRDefault="00A23972">
      <w:pPr>
        <w:pStyle w:val="Normal130"/>
        <w:outlineLvl w:val="1"/>
      </w:pPr>
      <w:r>
        <w:br w:type="page"/>
      </w:r>
      <w:bookmarkStart w:id="103" w:name="_Toc503876893"/>
      <w:r>
        <w:rPr>
          <w:rFonts w:hint="eastAsia"/>
        </w:rPr>
        <w:t>十一、主要部件、辅材明细表</w:t>
      </w:r>
      <w:bookmarkEnd w:id="103"/>
    </w:p>
    <w:p w:rsidR="00A23972" w:rsidRDefault="00A23972">
      <w:pPr>
        <w:pStyle w:val="1100"/>
      </w:pPr>
    </w:p>
    <w:tbl>
      <w:tblPr>
        <w:tblpPr w:leftFromText="180" w:rightFromText="180" w:vertAnchor="text" w:horzAnchor="margin" w:tblpY="32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3"/>
        <w:gridCol w:w="1260"/>
        <w:gridCol w:w="1080"/>
        <w:gridCol w:w="1440"/>
        <w:gridCol w:w="1974"/>
        <w:gridCol w:w="1901"/>
      </w:tblGrid>
      <w:tr w:rsidR="00A23972">
        <w:trPr>
          <w:trHeight w:val="585"/>
        </w:trPr>
        <w:tc>
          <w:tcPr>
            <w:tcW w:w="1453"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8"/>
                <w:szCs w:val="28"/>
              </w:rPr>
            </w:pPr>
            <w:r>
              <w:rPr>
                <w:rFonts w:ascii="??_GB2312" w:eastAsia="Times New Roman"/>
                <w:sz w:val="28"/>
                <w:szCs w:val="28"/>
              </w:rPr>
              <w:t>主要部件及辅材</w:t>
            </w:r>
          </w:p>
        </w:tc>
        <w:tc>
          <w:tcPr>
            <w:tcW w:w="126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8"/>
                <w:szCs w:val="28"/>
              </w:rPr>
            </w:pPr>
            <w:r>
              <w:rPr>
                <w:rFonts w:ascii="??_GB2312" w:eastAsia="Times New Roman"/>
                <w:sz w:val="28"/>
                <w:szCs w:val="28"/>
              </w:rPr>
              <w:t>品牌</w:t>
            </w:r>
          </w:p>
        </w:tc>
        <w:tc>
          <w:tcPr>
            <w:tcW w:w="108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8"/>
                <w:szCs w:val="28"/>
              </w:rPr>
            </w:pPr>
            <w:r>
              <w:rPr>
                <w:rFonts w:ascii="??_GB2312" w:eastAsia="Times New Roman"/>
                <w:sz w:val="28"/>
                <w:szCs w:val="28"/>
              </w:rPr>
              <w:t>产地</w:t>
            </w:r>
          </w:p>
        </w:tc>
        <w:tc>
          <w:tcPr>
            <w:tcW w:w="144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8"/>
                <w:szCs w:val="28"/>
              </w:rPr>
            </w:pPr>
            <w:r>
              <w:rPr>
                <w:rFonts w:ascii="??_GB2312" w:eastAsia="Times New Roman"/>
                <w:sz w:val="28"/>
                <w:szCs w:val="28"/>
              </w:rPr>
              <w:t>生产厂家</w:t>
            </w:r>
          </w:p>
        </w:tc>
        <w:tc>
          <w:tcPr>
            <w:tcW w:w="1974"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8"/>
                <w:szCs w:val="28"/>
              </w:rPr>
            </w:pPr>
            <w:r>
              <w:rPr>
                <w:rFonts w:ascii="??_GB2312" w:eastAsia="Times New Roman"/>
                <w:sz w:val="28"/>
                <w:szCs w:val="28"/>
              </w:rPr>
              <w:t>主要技术参数</w:t>
            </w:r>
          </w:p>
        </w:tc>
        <w:tc>
          <w:tcPr>
            <w:tcW w:w="1901"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8"/>
                <w:szCs w:val="28"/>
              </w:rPr>
            </w:pPr>
            <w:r>
              <w:rPr>
                <w:rFonts w:ascii="??_GB2312" w:eastAsia="Times New Roman"/>
                <w:sz w:val="28"/>
                <w:szCs w:val="28"/>
              </w:rPr>
              <w:t>质保期满后优惠价格</w:t>
            </w:r>
          </w:p>
        </w:tc>
      </w:tr>
      <w:tr w:rsidR="00A23972">
        <w:trPr>
          <w:trHeight w:val="585"/>
        </w:trPr>
        <w:tc>
          <w:tcPr>
            <w:tcW w:w="1453"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26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080" w:type="dxa"/>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44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74"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01"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r>
      <w:tr w:rsidR="00A23972">
        <w:trPr>
          <w:trHeight w:val="585"/>
        </w:trPr>
        <w:tc>
          <w:tcPr>
            <w:tcW w:w="1453"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26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080" w:type="dxa"/>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44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74"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01"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r>
      <w:tr w:rsidR="00A23972">
        <w:trPr>
          <w:trHeight w:val="585"/>
        </w:trPr>
        <w:tc>
          <w:tcPr>
            <w:tcW w:w="1453"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26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080" w:type="dxa"/>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44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74"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01"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r>
      <w:tr w:rsidR="00A23972">
        <w:trPr>
          <w:cantSplit/>
          <w:trHeight w:val="585"/>
        </w:trPr>
        <w:tc>
          <w:tcPr>
            <w:tcW w:w="1453"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26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080" w:type="dxa"/>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44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74"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01"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r>
      <w:tr w:rsidR="00A23972">
        <w:trPr>
          <w:trHeight w:val="585"/>
        </w:trPr>
        <w:tc>
          <w:tcPr>
            <w:tcW w:w="1453"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26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080" w:type="dxa"/>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44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74"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01"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r>
      <w:tr w:rsidR="00A23972">
        <w:trPr>
          <w:trHeight w:val="585"/>
        </w:trPr>
        <w:tc>
          <w:tcPr>
            <w:tcW w:w="1453"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26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080" w:type="dxa"/>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44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74"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01"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r>
      <w:tr w:rsidR="00A23972">
        <w:trPr>
          <w:trHeight w:val="585"/>
        </w:trPr>
        <w:tc>
          <w:tcPr>
            <w:tcW w:w="1453"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26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080" w:type="dxa"/>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44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74"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901"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r>
      <w:tr w:rsidR="00A23972">
        <w:trPr>
          <w:trHeight w:val="585"/>
        </w:trPr>
        <w:tc>
          <w:tcPr>
            <w:tcW w:w="1453"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26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080" w:type="dxa"/>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440" w:type="dxa"/>
            <w:vAlign w:val="center"/>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974"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901"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r>
      <w:tr w:rsidR="00A23972">
        <w:trPr>
          <w:trHeight w:val="585"/>
        </w:trPr>
        <w:tc>
          <w:tcPr>
            <w:tcW w:w="1453" w:type="dxa"/>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260"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080"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440"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974"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901"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r>
      <w:tr w:rsidR="00A23972">
        <w:trPr>
          <w:trHeight w:val="585"/>
        </w:trPr>
        <w:tc>
          <w:tcPr>
            <w:tcW w:w="1453" w:type="dxa"/>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260"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080"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440"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974"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901"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r>
      <w:tr w:rsidR="00A23972">
        <w:trPr>
          <w:trHeight w:val="585"/>
        </w:trPr>
        <w:tc>
          <w:tcPr>
            <w:tcW w:w="1453" w:type="dxa"/>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260"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080"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440"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974"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901"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r>
      <w:tr w:rsidR="00A23972">
        <w:trPr>
          <w:trHeight w:val="585"/>
        </w:trPr>
        <w:tc>
          <w:tcPr>
            <w:tcW w:w="1453" w:type="dxa"/>
          </w:tcPr>
          <w:p w:rsidR="00A23972" w:rsidRDefault="00A23972">
            <w:pPr>
              <w:pStyle w:val="910"/>
              <w:widowControl/>
              <w:adjustRightInd w:val="0"/>
              <w:snapToGrid w:val="0"/>
              <w:spacing w:before="100" w:beforeAutospacing="1" w:line="560" w:lineRule="exact"/>
              <w:jc w:val="center"/>
              <w:rPr>
                <w:rFonts w:ascii="??_GB2312" w:eastAsia="Times New Roman" w:hAnsi="Calibri"/>
                <w:sz w:val="24"/>
                <w:szCs w:val="22"/>
              </w:rPr>
            </w:pPr>
          </w:p>
        </w:tc>
        <w:tc>
          <w:tcPr>
            <w:tcW w:w="1260"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080"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440"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974"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c>
          <w:tcPr>
            <w:tcW w:w="1901" w:type="dxa"/>
          </w:tcPr>
          <w:p w:rsidR="00A23972" w:rsidRDefault="00A23972">
            <w:pPr>
              <w:pStyle w:val="910"/>
              <w:widowControl/>
              <w:adjustRightInd w:val="0"/>
              <w:snapToGrid w:val="0"/>
              <w:spacing w:before="100" w:beforeAutospacing="1" w:line="560" w:lineRule="exact"/>
              <w:rPr>
                <w:rFonts w:ascii="??_GB2312" w:eastAsia="Times New Roman" w:hAnsi="Calibri"/>
                <w:sz w:val="24"/>
                <w:szCs w:val="22"/>
              </w:rPr>
            </w:pPr>
          </w:p>
        </w:tc>
      </w:tr>
    </w:tbl>
    <w:p w:rsidR="00A23972" w:rsidRDefault="00A23972" w:rsidP="00665A89">
      <w:pPr>
        <w:pStyle w:val="910"/>
        <w:widowControl/>
        <w:adjustRightInd w:val="0"/>
        <w:snapToGrid w:val="0"/>
        <w:spacing w:before="100" w:beforeAutospacing="1" w:line="480" w:lineRule="exact"/>
        <w:ind w:leftChars="-137" w:left="-288" w:firstLineChars="119" w:firstLine="286"/>
        <w:rPr>
          <w:rFonts w:ascii="??_GB2312" w:eastAsia="Times New Roman" w:hAnsi="Calibri"/>
          <w:bCs/>
          <w:sz w:val="24"/>
          <w:szCs w:val="22"/>
        </w:rPr>
      </w:pPr>
      <w:r>
        <w:rPr>
          <w:rFonts w:ascii="??_GB2312" w:eastAsia="Times New Roman"/>
          <w:bCs/>
          <w:sz w:val="24"/>
        </w:rPr>
        <w:t>注：投标人应将所投货物的主要部件、配件等材料的品牌、产地、相关参数、质保期满后的优惠价格等在表中空白处填列。</w:t>
      </w:r>
    </w:p>
    <w:p w:rsidR="00A23972" w:rsidRDefault="00A23972" w:rsidP="00665A89">
      <w:pPr>
        <w:pStyle w:val="910"/>
        <w:spacing w:line="560" w:lineRule="exact"/>
        <w:ind w:rightChars="50" w:right="105" w:firstLineChars="98" w:firstLine="314"/>
        <w:rPr>
          <w:rFonts w:ascii="??_GB2312" w:eastAsia="Times New Roman"/>
          <w:sz w:val="32"/>
          <w:szCs w:val="32"/>
        </w:rPr>
      </w:pPr>
    </w:p>
    <w:p w:rsidR="00A23972" w:rsidRDefault="00A23972" w:rsidP="00665A89">
      <w:pPr>
        <w:pStyle w:val="910"/>
        <w:spacing w:line="560" w:lineRule="exact"/>
        <w:ind w:rightChars="50" w:right="105" w:firstLineChars="98" w:firstLine="314"/>
        <w:rPr>
          <w:rFonts w:ascii="??_GB2312" w:eastAsia="Times New Roman"/>
          <w:sz w:val="32"/>
          <w:szCs w:val="32"/>
        </w:rPr>
      </w:pPr>
    </w:p>
    <w:p w:rsidR="00A23972" w:rsidRDefault="00A23972">
      <w:pPr>
        <w:pStyle w:val="1100"/>
      </w:pPr>
      <w:r>
        <w:rPr>
          <w:rFonts w:ascii="??_GB2312" w:eastAsia="Times New Roman"/>
          <w:sz w:val="24"/>
        </w:rPr>
        <w:t>单位公章：</w:t>
      </w:r>
      <w:r>
        <w:rPr>
          <w:rFonts w:ascii="??_GB2312" w:eastAsia="Times New Roman"/>
          <w:sz w:val="24"/>
          <w:u w:val="single"/>
        </w:rPr>
        <w:t xml:space="preserve">       </w:t>
      </w:r>
      <w:r>
        <w:rPr>
          <w:rFonts w:ascii="??_GB2312" w:eastAsia="Times New Roman"/>
          <w:sz w:val="24"/>
        </w:rPr>
        <w:t>（签章）</w:t>
      </w:r>
      <w:r>
        <w:rPr>
          <w:rFonts w:ascii="??_GB2312" w:eastAsia="Times New Roman"/>
          <w:sz w:val="24"/>
        </w:rPr>
        <w:t xml:space="preserve">  </w:t>
      </w:r>
      <w:r>
        <w:rPr>
          <w:rFonts w:ascii="??_GB2312" w:eastAsia="Times New Roman"/>
          <w:sz w:val="24"/>
        </w:rPr>
        <w:t>法定代表人：</w:t>
      </w:r>
      <w:r>
        <w:rPr>
          <w:rFonts w:ascii="??_GB2312" w:eastAsia="Times New Roman"/>
          <w:sz w:val="24"/>
          <w:u w:val="single"/>
        </w:rPr>
        <w:t xml:space="preserve">      </w:t>
      </w:r>
      <w:r>
        <w:rPr>
          <w:rFonts w:ascii="??_GB2312" w:eastAsia="Times New Roman"/>
          <w:sz w:val="28"/>
          <w:szCs w:val="28"/>
          <w:u w:val="single"/>
        </w:rPr>
        <w:t xml:space="preserve"> </w:t>
      </w:r>
      <w:r>
        <w:rPr>
          <w:rFonts w:ascii="??_GB2312" w:eastAsia="Times New Roman"/>
          <w:sz w:val="24"/>
        </w:rPr>
        <w:t>（签章）</w:t>
      </w:r>
    </w:p>
    <w:p w:rsidR="00A23972" w:rsidRDefault="00A23972">
      <w:pPr>
        <w:pStyle w:val="Normal140"/>
        <w:outlineLvl w:val="1"/>
      </w:pPr>
      <w:r>
        <w:br w:type="page"/>
      </w:r>
      <w:bookmarkStart w:id="104" w:name="_Toc503876894"/>
      <w:r>
        <w:rPr>
          <w:rFonts w:hint="eastAsia"/>
        </w:rPr>
        <w:t>十二、项目实施方案</w:t>
      </w:r>
      <w:bookmarkEnd w:id="104"/>
    </w:p>
    <w:p w:rsidR="00A23972" w:rsidRDefault="00A23972">
      <w:pPr>
        <w:pStyle w:val="1010"/>
        <w:spacing w:line="560" w:lineRule="exact"/>
        <w:jc w:val="center"/>
        <w:rPr>
          <w:rFonts w:ascii="宋体"/>
          <w:b/>
          <w:bCs/>
          <w:sz w:val="32"/>
          <w:szCs w:val="32"/>
        </w:rPr>
      </w:pPr>
      <w:r>
        <w:rPr>
          <w:rFonts w:ascii="宋体" w:hint="eastAsia"/>
          <w:b/>
          <w:bCs/>
          <w:sz w:val="32"/>
          <w:szCs w:val="32"/>
        </w:rPr>
        <w:t>格式自拟</w:t>
      </w:r>
    </w:p>
    <w:p w:rsidR="00A23972" w:rsidRDefault="00A23972">
      <w:pPr>
        <w:pStyle w:val="Normal150"/>
        <w:outlineLvl w:val="1"/>
      </w:pPr>
      <w:r>
        <w:br w:type="page"/>
      </w:r>
      <w:bookmarkStart w:id="105" w:name="_Toc503876895"/>
      <w:r>
        <w:rPr>
          <w:rFonts w:hint="eastAsia"/>
        </w:rPr>
        <w:t>十三、质量保证及售后服务方案</w:t>
      </w:r>
      <w:bookmarkEnd w:id="105"/>
    </w:p>
    <w:p w:rsidR="00A23972" w:rsidRDefault="00A23972">
      <w:pPr>
        <w:pStyle w:val="102"/>
        <w:spacing w:line="560" w:lineRule="exact"/>
        <w:jc w:val="center"/>
        <w:rPr>
          <w:rFonts w:ascii="宋体"/>
          <w:b/>
          <w:bCs/>
          <w:sz w:val="32"/>
          <w:szCs w:val="32"/>
        </w:rPr>
      </w:pPr>
      <w:r>
        <w:rPr>
          <w:rFonts w:ascii="宋体" w:hint="eastAsia"/>
          <w:b/>
          <w:bCs/>
          <w:sz w:val="32"/>
          <w:szCs w:val="32"/>
        </w:rPr>
        <w:t>格式自拟</w:t>
      </w:r>
    </w:p>
    <w:p w:rsidR="00A23972" w:rsidRDefault="00A23972">
      <w:pPr>
        <w:pStyle w:val="Normal160"/>
        <w:outlineLvl w:val="1"/>
      </w:pPr>
      <w:r>
        <w:br w:type="page"/>
      </w:r>
      <w:bookmarkStart w:id="106" w:name="_Toc503876896"/>
      <w:r>
        <w:rPr>
          <w:rFonts w:hint="eastAsia"/>
        </w:rPr>
        <w:t>十四、项目组人员</w:t>
      </w:r>
      <w:bookmarkEnd w:id="106"/>
    </w:p>
    <w:p w:rsidR="00A23972" w:rsidRDefault="00A23972">
      <w:pPr>
        <w:pStyle w:val="1200"/>
        <w:spacing w:line="600" w:lineRule="exact"/>
        <w:jc w:val="center"/>
        <w:rPr>
          <w:rFonts w:ascii="宋体"/>
          <w:b/>
          <w:bCs/>
          <w:sz w:val="32"/>
          <w:szCs w:val="32"/>
        </w:rPr>
      </w:pPr>
      <w:r>
        <w:rPr>
          <w:rFonts w:ascii="宋体" w:hint="eastAsia"/>
          <w:b/>
          <w:bCs/>
          <w:sz w:val="32"/>
          <w:szCs w:val="32"/>
        </w:rPr>
        <w:t>投标人项目管理、技术及服务人员一览表</w:t>
      </w:r>
    </w:p>
    <w:p w:rsidR="00A23972" w:rsidRDefault="00A23972">
      <w:pPr>
        <w:pStyle w:val="1200"/>
        <w:spacing w:line="600" w:lineRule="exact"/>
        <w:jc w:val="center"/>
        <w:rPr>
          <w:rFonts w:ascii="宋体"/>
          <w:b/>
          <w:bCs/>
          <w:sz w:val="32"/>
          <w:szCs w:val="32"/>
        </w:rPr>
      </w:pPr>
    </w:p>
    <w:tbl>
      <w:tblPr>
        <w:tblpPr w:leftFromText="180" w:rightFromText="180" w:vertAnchor="text" w:horzAnchor="margin" w:tblpXSpec="center" w:tblpY="74"/>
        <w:tblW w:w="8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1800"/>
        <w:gridCol w:w="1080"/>
        <w:gridCol w:w="1920"/>
        <w:gridCol w:w="960"/>
        <w:gridCol w:w="1493"/>
      </w:tblGrid>
      <w:tr w:rsidR="00A23972">
        <w:trPr>
          <w:trHeight w:val="1301"/>
        </w:trPr>
        <w:tc>
          <w:tcPr>
            <w:tcW w:w="1188" w:type="dxa"/>
            <w:vAlign w:val="center"/>
          </w:tcPr>
          <w:p w:rsidR="00A23972" w:rsidRDefault="00A23972">
            <w:pPr>
              <w:pStyle w:val="1200"/>
              <w:widowControl/>
              <w:adjustRightInd w:val="0"/>
              <w:snapToGrid w:val="0"/>
              <w:spacing w:before="100" w:beforeAutospacing="1" w:line="560" w:lineRule="exact"/>
              <w:jc w:val="center"/>
              <w:rPr>
                <w:rFonts w:ascii="??_GB2312" w:eastAsia="Times New Roman"/>
                <w:sz w:val="28"/>
                <w:szCs w:val="28"/>
              </w:rPr>
            </w:pPr>
            <w:r>
              <w:rPr>
                <w:rFonts w:ascii="??_GB2312" w:eastAsia="Times New Roman"/>
                <w:sz w:val="28"/>
                <w:szCs w:val="28"/>
              </w:rPr>
              <w:t>姓</w:t>
            </w:r>
            <w:r>
              <w:rPr>
                <w:rFonts w:ascii="??_GB2312" w:eastAsia="Times New Roman"/>
                <w:sz w:val="28"/>
                <w:szCs w:val="28"/>
              </w:rPr>
              <w:t xml:space="preserve">  </w:t>
            </w:r>
            <w:r>
              <w:rPr>
                <w:rFonts w:ascii="??_GB2312" w:eastAsia="Times New Roman"/>
                <w:sz w:val="28"/>
                <w:szCs w:val="28"/>
              </w:rPr>
              <w:t>名</w:t>
            </w:r>
          </w:p>
        </w:tc>
        <w:tc>
          <w:tcPr>
            <w:tcW w:w="1800" w:type="dxa"/>
            <w:vAlign w:val="center"/>
          </w:tcPr>
          <w:p w:rsidR="00A23972" w:rsidRDefault="00A23972">
            <w:pPr>
              <w:pStyle w:val="1200"/>
              <w:widowControl/>
              <w:adjustRightInd w:val="0"/>
              <w:snapToGrid w:val="0"/>
              <w:spacing w:before="100" w:beforeAutospacing="1" w:line="560" w:lineRule="exact"/>
              <w:jc w:val="center"/>
              <w:rPr>
                <w:rFonts w:ascii="??_GB2312" w:eastAsia="Times New Roman"/>
                <w:sz w:val="28"/>
                <w:szCs w:val="28"/>
              </w:rPr>
            </w:pPr>
            <w:r>
              <w:rPr>
                <w:rFonts w:ascii="??_GB2312" w:eastAsia="Times New Roman"/>
                <w:sz w:val="28"/>
                <w:szCs w:val="28"/>
              </w:rPr>
              <w:t>本项目</w:t>
            </w:r>
          </w:p>
          <w:p w:rsidR="00A23972" w:rsidRDefault="00A23972">
            <w:pPr>
              <w:pStyle w:val="1200"/>
              <w:widowControl/>
              <w:adjustRightInd w:val="0"/>
              <w:snapToGrid w:val="0"/>
              <w:spacing w:before="100" w:beforeAutospacing="1" w:line="560" w:lineRule="exact"/>
              <w:jc w:val="center"/>
              <w:rPr>
                <w:rFonts w:ascii="??_GB2312" w:eastAsia="Times New Roman"/>
                <w:sz w:val="28"/>
                <w:szCs w:val="28"/>
              </w:rPr>
            </w:pPr>
            <w:r>
              <w:rPr>
                <w:rFonts w:ascii="??_GB2312" w:eastAsia="Times New Roman"/>
                <w:sz w:val="28"/>
                <w:szCs w:val="28"/>
              </w:rPr>
              <w:t>拟任职务</w:t>
            </w:r>
          </w:p>
        </w:tc>
        <w:tc>
          <w:tcPr>
            <w:tcW w:w="1080" w:type="dxa"/>
            <w:vAlign w:val="center"/>
          </w:tcPr>
          <w:p w:rsidR="00A23972" w:rsidRDefault="00A23972">
            <w:pPr>
              <w:pStyle w:val="1200"/>
              <w:widowControl/>
              <w:adjustRightInd w:val="0"/>
              <w:snapToGrid w:val="0"/>
              <w:spacing w:before="100" w:beforeAutospacing="1" w:line="560" w:lineRule="exact"/>
              <w:rPr>
                <w:rFonts w:ascii="??_GB2312" w:eastAsia="Times New Roman"/>
                <w:sz w:val="28"/>
                <w:szCs w:val="28"/>
              </w:rPr>
            </w:pPr>
            <w:r>
              <w:rPr>
                <w:rFonts w:ascii="??_GB2312" w:eastAsia="Times New Roman"/>
                <w:sz w:val="28"/>
                <w:szCs w:val="28"/>
              </w:rPr>
              <w:t>学</w:t>
            </w:r>
            <w:r>
              <w:rPr>
                <w:rFonts w:ascii="??_GB2312" w:eastAsia="Times New Roman"/>
                <w:sz w:val="28"/>
                <w:szCs w:val="28"/>
              </w:rPr>
              <w:t xml:space="preserve"> </w:t>
            </w:r>
            <w:r>
              <w:rPr>
                <w:rFonts w:ascii="??_GB2312" w:eastAsia="Times New Roman"/>
                <w:sz w:val="28"/>
                <w:szCs w:val="28"/>
              </w:rPr>
              <w:t>历</w:t>
            </w:r>
          </w:p>
        </w:tc>
        <w:tc>
          <w:tcPr>
            <w:tcW w:w="1920" w:type="dxa"/>
            <w:vAlign w:val="center"/>
          </w:tcPr>
          <w:p w:rsidR="00A23972" w:rsidRDefault="00A23972">
            <w:pPr>
              <w:pStyle w:val="1200"/>
              <w:widowControl/>
              <w:adjustRightInd w:val="0"/>
              <w:snapToGrid w:val="0"/>
              <w:spacing w:before="100" w:beforeAutospacing="1" w:line="560" w:lineRule="exact"/>
              <w:jc w:val="center"/>
              <w:rPr>
                <w:rFonts w:ascii="??_GB2312" w:eastAsia="Times New Roman"/>
                <w:sz w:val="28"/>
                <w:szCs w:val="28"/>
              </w:rPr>
            </w:pPr>
            <w:r>
              <w:rPr>
                <w:rFonts w:ascii="??_GB2312" w:eastAsia="Times New Roman"/>
                <w:sz w:val="28"/>
                <w:szCs w:val="28"/>
              </w:rPr>
              <w:t>身份证号</w:t>
            </w:r>
          </w:p>
        </w:tc>
        <w:tc>
          <w:tcPr>
            <w:tcW w:w="960" w:type="dxa"/>
            <w:vAlign w:val="center"/>
          </w:tcPr>
          <w:p w:rsidR="00A23972" w:rsidRDefault="00A23972">
            <w:pPr>
              <w:pStyle w:val="1200"/>
              <w:widowControl/>
              <w:adjustRightInd w:val="0"/>
              <w:snapToGrid w:val="0"/>
              <w:spacing w:before="100" w:beforeAutospacing="1" w:line="560" w:lineRule="exact"/>
              <w:jc w:val="center"/>
              <w:rPr>
                <w:rFonts w:ascii="??_GB2312" w:eastAsia="Times New Roman"/>
                <w:sz w:val="28"/>
                <w:szCs w:val="28"/>
              </w:rPr>
            </w:pPr>
            <w:r>
              <w:rPr>
                <w:rFonts w:ascii="??_GB2312" w:eastAsia="Times New Roman"/>
                <w:sz w:val="28"/>
                <w:szCs w:val="28"/>
              </w:rPr>
              <w:t>联系电话</w:t>
            </w:r>
          </w:p>
        </w:tc>
        <w:tc>
          <w:tcPr>
            <w:tcW w:w="1493" w:type="dxa"/>
            <w:vAlign w:val="center"/>
          </w:tcPr>
          <w:p w:rsidR="00A23972" w:rsidRDefault="00A23972">
            <w:pPr>
              <w:pStyle w:val="1200"/>
              <w:widowControl/>
              <w:adjustRightInd w:val="0"/>
              <w:snapToGrid w:val="0"/>
              <w:spacing w:before="100" w:beforeAutospacing="1" w:line="560" w:lineRule="exact"/>
              <w:jc w:val="center"/>
              <w:rPr>
                <w:rFonts w:ascii="??_GB2312" w:eastAsia="Times New Roman"/>
                <w:sz w:val="28"/>
                <w:szCs w:val="28"/>
              </w:rPr>
            </w:pPr>
            <w:r>
              <w:rPr>
                <w:rFonts w:ascii="??_GB2312" w:eastAsia="Times New Roman"/>
                <w:sz w:val="28"/>
                <w:szCs w:val="28"/>
              </w:rPr>
              <w:t>备注</w:t>
            </w:r>
          </w:p>
        </w:tc>
      </w:tr>
      <w:tr w:rsidR="00A23972">
        <w:trPr>
          <w:trHeight w:val="729"/>
        </w:trPr>
        <w:tc>
          <w:tcPr>
            <w:tcW w:w="1188" w:type="dxa"/>
            <w:vAlign w:val="center"/>
          </w:tcPr>
          <w:p w:rsidR="00A23972" w:rsidRDefault="00A23972">
            <w:pPr>
              <w:pStyle w:val="1200"/>
              <w:spacing w:line="560" w:lineRule="exact"/>
              <w:jc w:val="center"/>
              <w:rPr>
                <w:rFonts w:ascii="??_GB2312" w:eastAsia="Times New Roman"/>
                <w:sz w:val="28"/>
                <w:szCs w:val="28"/>
              </w:rPr>
            </w:pPr>
          </w:p>
        </w:tc>
        <w:tc>
          <w:tcPr>
            <w:tcW w:w="1800" w:type="dxa"/>
            <w:vAlign w:val="center"/>
          </w:tcPr>
          <w:p w:rsidR="00A23972" w:rsidRDefault="00A23972">
            <w:pPr>
              <w:pStyle w:val="1200"/>
              <w:spacing w:line="560" w:lineRule="exact"/>
              <w:jc w:val="center"/>
              <w:rPr>
                <w:rFonts w:ascii="??_GB2312" w:eastAsia="Times New Roman"/>
                <w:sz w:val="28"/>
                <w:szCs w:val="28"/>
              </w:rPr>
            </w:pPr>
            <w:r>
              <w:rPr>
                <w:rFonts w:ascii="??_GB2312" w:eastAsia="Times New Roman"/>
                <w:sz w:val="28"/>
                <w:szCs w:val="28"/>
              </w:rPr>
              <w:t>项目联系人</w:t>
            </w:r>
          </w:p>
        </w:tc>
        <w:tc>
          <w:tcPr>
            <w:tcW w:w="1080" w:type="dxa"/>
            <w:vAlign w:val="center"/>
          </w:tcPr>
          <w:p w:rsidR="00A23972" w:rsidRDefault="00A23972">
            <w:pPr>
              <w:pStyle w:val="1200"/>
              <w:spacing w:line="560" w:lineRule="exact"/>
              <w:jc w:val="center"/>
              <w:rPr>
                <w:rFonts w:ascii="??_GB2312" w:eastAsia="Times New Roman"/>
                <w:sz w:val="28"/>
                <w:szCs w:val="28"/>
              </w:rPr>
            </w:pPr>
          </w:p>
        </w:tc>
        <w:tc>
          <w:tcPr>
            <w:tcW w:w="1920" w:type="dxa"/>
            <w:vAlign w:val="center"/>
          </w:tcPr>
          <w:p w:rsidR="00A23972" w:rsidRDefault="00A23972">
            <w:pPr>
              <w:pStyle w:val="1200"/>
              <w:spacing w:line="560" w:lineRule="exact"/>
              <w:jc w:val="center"/>
              <w:rPr>
                <w:rFonts w:ascii="??_GB2312" w:eastAsia="Times New Roman"/>
                <w:sz w:val="28"/>
                <w:szCs w:val="28"/>
              </w:rPr>
            </w:pPr>
          </w:p>
        </w:tc>
        <w:tc>
          <w:tcPr>
            <w:tcW w:w="960" w:type="dxa"/>
            <w:vAlign w:val="center"/>
          </w:tcPr>
          <w:p w:rsidR="00A23972" w:rsidRDefault="00A23972">
            <w:pPr>
              <w:pStyle w:val="1200"/>
              <w:spacing w:line="560" w:lineRule="exact"/>
              <w:jc w:val="center"/>
              <w:rPr>
                <w:rFonts w:ascii="??_GB2312" w:eastAsia="Times New Roman"/>
                <w:sz w:val="28"/>
                <w:szCs w:val="28"/>
              </w:rPr>
            </w:pPr>
          </w:p>
        </w:tc>
        <w:tc>
          <w:tcPr>
            <w:tcW w:w="1493" w:type="dxa"/>
            <w:vAlign w:val="center"/>
          </w:tcPr>
          <w:p w:rsidR="00A23972" w:rsidRDefault="00A23972">
            <w:pPr>
              <w:pStyle w:val="1200"/>
              <w:spacing w:line="560" w:lineRule="exact"/>
              <w:jc w:val="center"/>
              <w:rPr>
                <w:rFonts w:ascii="??_GB2312" w:eastAsia="Times New Roman"/>
                <w:sz w:val="28"/>
                <w:szCs w:val="28"/>
              </w:rPr>
            </w:pPr>
            <w:r>
              <w:rPr>
                <w:rFonts w:ascii="??_GB2312" w:eastAsia="Times New Roman"/>
                <w:sz w:val="28"/>
                <w:szCs w:val="28"/>
              </w:rPr>
              <w:t>填写手机号码</w:t>
            </w:r>
          </w:p>
        </w:tc>
      </w:tr>
      <w:tr w:rsidR="00A23972">
        <w:trPr>
          <w:trHeight w:val="729"/>
        </w:trPr>
        <w:tc>
          <w:tcPr>
            <w:tcW w:w="1188" w:type="dxa"/>
            <w:vAlign w:val="center"/>
          </w:tcPr>
          <w:p w:rsidR="00A23972" w:rsidRDefault="00A23972">
            <w:pPr>
              <w:pStyle w:val="1200"/>
              <w:spacing w:line="560" w:lineRule="exact"/>
              <w:jc w:val="center"/>
              <w:rPr>
                <w:rFonts w:ascii="??_GB2312" w:eastAsia="Times New Roman"/>
                <w:sz w:val="28"/>
                <w:szCs w:val="28"/>
              </w:rPr>
            </w:pPr>
          </w:p>
        </w:tc>
        <w:tc>
          <w:tcPr>
            <w:tcW w:w="1800" w:type="dxa"/>
            <w:vAlign w:val="center"/>
          </w:tcPr>
          <w:p w:rsidR="00A23972" w:rsidRDefault="00A23972">
            <w:pPr>
              <w:pStyle w:val="1200"/>
              <w:spacing w:line="560" w:lineRule="exact"/>
              <w:jc w:val="center"/>
              <w:rPr>
                <w:rFonts w:ascii="??_GB2312" w:eastAsia="Times New Roman"/>
                <w:sz w:val="28"/>
                <w:szCs w:val="28"/>
              </w:rPr>
            </w:pPr>
          </w:p>
        </w:tc>
        <w:tc>
          <w:tcPr>
            <w:tcW w:w="1080" w:type="dxa"/>
            <w:vAlign w:val="center"/>
          </w:tcPr>
          <w:p w:rsidR="00A23972" w:rsidRDefault="00A23972">
            <w:pPr>
              <w:pStyle w:val="1200"/>
              <w:spacing w:line="560" w:lineRule="exact"/>
              <w:jc w:val="center"/>
              <w:rPr>
                <w:rFonts w:ascii="??_GB2312" w:eastAsia="Times New Roman"/>
                <w:sz w:val="28"/>
                <w:szCs w:val="28"/>
              </w:rPr>
            </w:pPr>
          </w:p>
        </w:tc>
        <w:tc>
          <w:tcPr>
            <w:tcW w:w="1920" w:type="dxa"/>
            <w:vAlign w:val="center"/>
          </w:tcPr>
          <w:p w:rsidR="00A23972" w:rsidRDefault="00A23972">
            <w:pPr>
              <w:pStyle w:val="1200"/>
              <w:spacing w:line="560" w:lineRule="exact"/>
              <w:jc w:val="center"/>
              <w:rPr>
                <w:rFonts w:ascii="??_GB2312" w:eastAsia="Times New Roman"/>
                <w:sz w:val="28"/>
                <w:szCs w:val="28"/>
              </w:rPr>
            </w:pPr>
          </w:p>
        </w:tc>
        <w:tc>
          <w:tcPr>
            <w:tcW w:w="960" w:type="dxa"/>
            <w:vAlign w:val="center"/>
          </w:tcPr>
          <w:p w:rsidR="00A23972" w:rsidRDefault="00A23972">
            <w:pPr>
              <w:pStyle w:val="1200"/>
              <w:spacing w:line="560" w:lineRule="exact"/>
              <w:jc w:val="center"/>
              <w:rPr>
                <w:rFonts w:ascii="??_GB2312" w:eastAsia="Times New Roman"/>
                <w:sz w:val="28"/>
                <w:szCs w:val="28"/>
              </w:rPr>
            </w:pPr>
          </w:p>
        </w:tc>
        <w:tc>
          <w:tcPr>
            <w:tcW w:w="1493" w:type="dxa"/>
            <w:vAlign w:val="center"/>
          </w:tcPr>
          <w:p w:rsidR="00A23972" w:rsidRDefault="00A23972">
            <w:pPr>
              <w:pStyle w:val="1200"/>
              <w:spacing w:line="560" w:lineRule="exact"/>
              <w:jc w:val="center"/>
              <w:rPr>
                <w:rFonts w:ascii="??_GB2312" w:eastAsia="Times New Roman"/>
                <w:sz w:val="28"/>
                <w:szCs w:val="28"/>
              </w:rPr>
            </w:pPr>
          </w:p>
        </w:tc>
      </w:tr>
      <w:tr w:rsidR="00A23972">
        <w:trPr>
          <w:trHeight w:val="729"/>
        </w:trPr>
        <w:tc>
          <w:tcPr>
            <w:tcW w:w="1188" w:type="dxa"/>
            <w:vAlign w:val="center"/>
          </w:tcPr>
          <w:p w:rsidR="00A23972" w:rsidRDefault="00A23972">
            <w:pPr>
              <w:pStyle w:val="1200"/>
              <w:spacing w:line="560" w:lineRule="exact"/>
              <w:jc w:val="center"/>
              <w:rPr>
                <w:rFonts w:ascii="??_GB2312" w:eastAsia="Times New Roman"/>
                <w:sz w:val="28"/>
                <w:szCs w:val="28"/>
              </w:rPr>
            </w:pPr>
          </w:p>
        </w:tc>
        <w:tc>
          <w:tcPr>
            <w:tcW w:w="1800" w:type="dxa"/>
            <w:vAlign w:val="center"/>
          </w:tcPr>
          <w:p w:rsidR="00A23972" w:rsidRDefault="00A23972">
            <w:pPr>
              <w:pStyle w:val="1200"/>
              <w:spacing w:line="560" w:lineRule="exact"/>
              <w:jc w:val="center"/>
              <w:rPr>
                <w:rFonts w:ascii="??_GB2312" w:eastAsia="Times New Roman"/>
                <w:sz w:val="28"/>
                <w:szCs w:val="28"/>
              </w:rPr>
            </w:pPr>
          </w:p>
        </w:tc>
        <w:tc>
          <w:tcPr>
            <w:tcW w:w="1080" w:type="dxa"/>
            <w:vAlign w:val="center"/>
          </w:tcPr>
          <w:p w:rsidR="00A23972" w:rsidRDefault="00A23972">
            <w:pPr>
              <w:pStyle w:val="1200"/>
              <w:spacing w:line="560" w:lineRule="exact"/>
              <w:jc w:val="center"/>
              <w:rPr>
                <w:rFonts w:ascii="??_GB2312" w:eastAsia="Times New Roman"/>
                <w:sz w:val="28"/>
                <w:szCs w:val="28"/>
              </w:rPr>
            </w:pPr>
          </w:p>
        </w:tc>
        <w:tc>
          <w:tcPr>
            <w:tcW w:w="1920" w:type="dxa"/>
            <w:vAlign w:val="center"/>
          </w:tcPr>
          <w:p w:rsidR="00A23972" w:rsidRDefault="00A23972">
            <w:pPr>
              <w:pStyle w:val="1200"/>
              <w:spacing w:line="560" w:lineRule="exact"/>
              <w:jc w:val="center"/>
              <w:rPr>
                <w:rFonts w:ascii="??_GB2312" w:eastAsia="Times New Roman"/>
                <w:sz w:val="28"/>
                <w:szCs w:val="28"/>
              </w:rPr>
            </w:pPr>
          </w:p>
        </w:tc>
        <w:tc>
          <w:tcPr>
            <w:tcW w:w="960" w:type="dxa"/>
            <w:vAlign w:val="center"/>
          </w:tcPr>
          <w:p w:rsidR="00A23972" w:rsidRDefault="00A23972">
            <w:pPr>
              <w:pStyle w:val="1200"/>
              <w:spacing w:line="560" w:lineRule="exact"/>
              <w:jc w:val="center"/>
              <w:rPr>
                <w:rFonts w:ascii="??_GB2312" w:eastAsia="Times New Roman"/>
                <w:sz w:val="28"/>
                <w:szCs w:val="28"/>
              </w:rPr>
            </w:pPr>
          </w:p>
        </w:tc>
        <w:tc>
          <w:tcPr>
            <w:tcW w:w="1493" w:type="dxa"/>
            <w:vAlign w:val="center"/>
          </w:tcPr>
          <w:p w:rsidR="00A23972" w:rsidRDefault="00A23972">
            <w:pPr>
              <w:pStyle w:val="1200"/>
              <w:spacing w:line="560" w:lineRule="exact"/>
              <w:jc w:val="center"/>
              <w:rPr>
                <w:rFonts w:ascii="??_GB2312" w:eastAsia="Times New Roman"/>
                <w:sz w:val="28"/>
                <w:szCs w:val="28"/>
              </w:rPr>
            </w:pPr>
          </w:p>
        </w:tc>
      </w:tr>
      <w:tr w:rsidR="00A23972">
        <w:trPr>
          <w:trHeight w:val="729"/>
        </w:trPr>
        <w:tc>
          <w:tcPr>
            <w:tcW w:w="1188" w:type="dxa"/>
            <w:vAlign w:val="center"/>
          </w:tcPr>
          <w:p w:rsidR="00A23972" w:rsidRDefault="00A23972">
            <w:pPr>
              <w:pStyle w:val="1200"/>
              <w:spacing w:line="560" w:lineRule="exact"/>
              <w:jc w:val="center"/>
              <w:rPr>
                <w:rFonts w:ascii="??_GB2312" w:eastAsia="Times New Roman"/>
                <w:sz w:val="28"/>
                <w:szCs w:val="28"/>
              </w:rPr>
            </w:pPr>
          </w:p>
        </w:tc>
        <w:tc>
          <w:tcPr>
            <w:tcW w:w="1800" w:type="dxa"/>
            <w:vAlign w:val="center"/>
          </w:tcPr>
          <w:p w:rsidR="00A23972" w:rsidRDefault="00A23972">
            <w:pPr>
              <w:pStyle w:val="1200"/>
              <w:spacing w:line="560" w:lineRule="exact"/>
              <w:jc w:val="center"/>
              <w:rPr>
                <w:rFonts w:ascii="??_GB2312" w:eastAsia="Times New Roman"/>
                <w:sz w:val="28"/>
                <w:szCs w:val="28"/>
              </w:rPr>
            </w:pPr>
          </w:p>
        </w:tc>
        <w:tc>
          <w:tcPr>
            <w:tcW w:w="1080" w:type="dxa"/>
            <w:vAlign w:val="center"/>
          </w:tcPr>
          <w:p w:rsidR="00A23972" w:rsidRDefault="00A23972">
            <w:pPr>
              <w:pStyle w:val="1200"/>
              <w:spacing w:line="560" w:lineRule="exact"/>
              <w:jc w:val="center"/>
              <w:rPr>
                <w:rFonts w:ascii="??_GB2312" w:eastAsia="Times New Roman"/>
                <w:sz w:val="28"/>
                <w:szCs w:val="28"/>
              </w:rPr>
            </w:pPr>
          </w:p>
        </w:tc>
        <w:tc>
          <w:tcPr>
            <w:tcW w:w="1920" w:type="dxa"/>
            <w:vAlign w:val="center"/>
          </w:tcPr>
          <w:p w:rsidR="00A23972" w:rsidRDefault="00A23972">
            <w:pPr>
              <w:pStyle w:val="1200"/>
              <w:spacing w:line="560" w:lineRule="exact"/>
              <w:jc w:val="center"/>
              <w:rPr>
                <w:rFonts w:ascii="??_GB2312" w:eastAsia="Times New Roman"/>
                <w:sz w:val="28"/>
                <w:szCs w:val="28"/>
              </w:rPr>
            </w:pPr>
          </w:p>
        </w:tc>
        <w:tc>
          <w:tcPr>
            <w:tcW w:w="960" w:type="dxa"/>
            <w:vAlign w:val="center"/>
          </w:tcPr>
          <w:p w:rsidR="00A23972" w:rsidRDefault="00A23972">
            <w:pPr>
              <w:pStyle w:val="1200"/>
              <w:spacing w:line="560" w:lineRule="exact"/>
              <w:jc w:val="center"/>
              <w:rPr>
                <w:rFonts w:ascii="??_GB2312" w:eastAsia="Times New Roman"/>
                <w:sz w:val="28"/>
                <w:szCs w:val="28"/>
              </w:rPr>
            </w:pPr>
          </w:p>
        </w:tc>
        <w:tc>
          <w:tcPr>
            <w:tcW w:w="1493" w:type="dxa"/>
            <w:vAlign w:val="center"/>
          </w:tcPr>
          <w:p w:rsidR="00A23972" w:rsidRDefault="00A23972">
            <w:pPr>
              <w:pStyle w:val="1200"/>
              <w:spacing w:line="560" w:lineRule="exact"/>
              <w:jc w:val="center"/>
              <w:rPr>
                <w:rFonts w:ascii="??_GB2312" w:eastAsia="Times New Roman"/>
                <w:sz w:val="28"/>
                <w:szCs w:val="28"/>
              </w:rPr>
            </w:pPr>
          </w:p>
        </w:tc>
      </w:tr>
      <w:tr w:rsidR="00A23972">
        <w:trPr>
          <w:trHeight w:val="729"/>
        </w:trPr>
        <w:tc>
          <w:tcPr>
            <w:tcW w:w="1188" w:type="dxa"/>
            <w:vAlign w:val="center"/>
          </w:tcPr>
          <w:p w:rsidR="00A23972" w:rsidRDefault="00A23972">
            <w:pPr>
              <w:pStyle w:val="1200"/>
              <w:spacing w:line="560" w:lineRule="exact"/>
              <w:jc w:val="center"/>
              <w:rPr>
                <w:rFonts w:ascii="??_GB2312" w:eastAsia="Times New Roman"/>
                <w:sz w:val="28"/>
                <w:szCs w:val="28"/>
              </w:rPr>
            </w:pPr>
          </w:p>
        </w:tc>
        <w:tc>
          <w:tcPr>
            <w:tcW w:w="1800" w:type="dxa"/>
            <w:vAlign w:val="center"/>
          </w:tcPr>
          <w:p w:rsidR="00A23972" w:rsidRDefault="00A23972">
            <w:pPr>
              <w:pStyle w:val="1200"/>
              <w:spacing w:line="560" w:lineRule="exact"/>
              <w:jc w:val="center"/>
              <w:rPr>
                <w:rFonts w:ascii="??_GB2312" w:eastAsia="Times New Roman"/>
                <w:sz w:val="28"/>
                <w:szCs w:val="28"/>
              </w:rPr>
            </w:pPr>
          </w:p>
        </w:tc>
        <w:tc>
          <w:tcPr>
            <w:tcW w:w="1080" w:type="dxa"/>
            <w:vAlign w:val="center"/>
          </w:tcPr>
          <w:p w:rsidR="00A23972" w:rsidRDefault="00A23972">
            <w:pPr>
              <w:pStyle w:val="1200"/>
              <w:spacing w:line="560" w:lineRule="exact"/>
              <w:jc w:val="center"/>
              <w:rPr>
                <w:rFonts w:ascii="??_GB2312" w:eastAsia="Times New Roman"/>
                <w:sz w:val="28"/>
                <w:szCs w:val="28"/>
              </w:rPr>
            </w:pPr>
          </w:p>
        </w:tc>
        <w:tc>
          <w:tcPr>
            <w:tcW w:w="1920" w:type="dxa"/>
            <w:vAlign w:val="center"/>
          </w:tcPr>
          <w:p w:rsidR="00A23972" w:rsidRDefault="00A23972">
            <w:pPr>
              <w:pStyle w:val="1200"/>
              <w:spacing w:line="560" w:lineRule="exact"/>
              <w:jc w:val="center"/>
              <w:rPr>
                <w:rFonts w:ascii="??_GB2312" w:eastAsia="Times New Roman"/>
                <w:sz w:val="28"/>
                <w:szCs w:val="28"/>
              </w:rPr>
            </w:pPr>
          </w:p>
        </w:tc>
        <w:tc>
          <w:tcPr>
            <w:tcW w:w="960" w:type="dxa"/>
            <w:vAlign w:val="center"/>
          </w:tcPr>
          <w:p w:rsidR="00A23972" w:rsidRDefault="00A23972">
            <w:pPr>
              <w:pStyle w:val="1200"/>
              <w:spacing w:line="560" w:lineRule="exact"/>
              <w:jc w:val="center"/>
              <w:rPr>
                <w:rFonts w:ascii="??_GB2312" w:eastAsia="Times New Roman"/>
                <w:sz w:val="28"/>
                <w:szCs w:val="28"/>
              </w:rPr>
            </w:pPr>
          </w:p>
        </w:tc>
        <w:tc>
          <w:tcPr>
            <w:tcW w:w="1493" w:type="dxa"/>
            <w:vAlign w:val="center"/>
          </w:tcPr>
          <w:p w:rsidR="00A23972" w:rsidRDefault="00A23972">
            <w:pPr>
              <w:pStyle w:val="1200"/>
              <w:spacing w:line="560" w:lineRule="exact"/>
              <w:jc w:val="center"/>
              <w:rPr>
                <w:rFonts w:ascii="??_GB2312" w:eastAsia="Times New Roman"/>
                <w:sz w:val="28"/>
                <w:szCs w:val="28"/>
              </w:rPr>
            </w:pPr>
          </w:p>
        </w:tc>
      </w:tr>
      <w:tr w:rsidR="00A23972">
        <w:trPr>
          <w:trHeight w:val="729"/>
        </w:trPr>
        <w:tc>
          <w:tcPr>
            <w:tcW w:w="1188" w:type="dxa"/>
            <w:vAlign w:val="center"/>
          </w:tcPr>
          <w:p w:rsidR="00A23972" w:rsidRDefault="00A23972">
            <w:pPr>
              <w:pStyle w:val="1200"/>
              <w:spacing w:line="560" w:lineRule="exact"/>
              <w:jc w:val="center"/>
              <w:rPr>
                <w:rFonts w:ascii="??_GB2312" w:eastAsia="Times New Roman"/>
                <w:sz w:val="28"/>
                <w:szCs w:val="28"/>
              </w:rPr>
            </w:pPr>
          </w:p>
        </w:tc>
        <w:tc>
          <w:tcPr>
            <w:tcW w:w="1800" w:type="dxa"/>
            <w:vAlign w:val="center"/>
          </w:tcPr>
          <w:p w:rsidR="00A23972" w:rsidRDefault="00A23972">
            <w:pPr>
              <w:pStyle w:val="1200"/>
              <w:spacing w:line="560" w:lineRule="exact"/>
              <w:jc w:val="center"/>
              <w:rPr>
                <w:rFonts w:ascii="??_GB2312" w:eastAsia="Times New Roman"/>
                <w:sz w:val="28"/>
                <w:szCs w:val="28"/>
              </w:rPr>
            </w:pPr>
          </w:p>
        </w:tc>
        <w:tc>
          <w:tcPr>
            <w:tcW w:w="1080" w:type="dxa"/>
            <w:vAlign w:val="center"/>
          </w:tcPr>
          <w:p w:rsidR="00A23972" w:rsidRDefault="00A23972">
            <w:pPr>
              <w:pStyle w:val="1200"/>
              <w:spacing w:line="560" w:lineRule="exact"/>
              <w:jc w:val="center"/>
              <w:rPr>
                <w:rFonts w:ascii="??_GB2312" w:eastAsia="Times New Roman"/>
                <w:sz w:val="28"/>
                <w:szCs w:val="28"/>
              </w:rPr>
            </w:pPr>
          </w:p>
        </w:tc>
        <w:tc>
          <w:tcPr>
            <w:tcW w:w="1920" w:type="dxa"/>
            <w:vAlign w:val="center"/>
          </w:tcPr>
          <w:p w:rsidR="00A23972" w:rsidRDefault="00A23972">
            <w:pPr>
              <w:pStyle w:val="1200"/>
              <w:spacing w:line="560" w:lineRule="exact"/>
              <w:jc w:val="center"/>
              <w:rPr>
                <w:rFonts w:ascii="??_GB2312" w:eastAsia="Times New Roman"/>
                <w:sz w:val="28"/>
                <w:szCs w:val="28"/>
              </w:rPr>
            </w:pPr>
          </w:p>
        </w:tc>
        <w:tc>
          <w:tcPr>
            <w:tcW w:w="960" w:type="dxa"/>
            <w:vAlign w:val="center"/>
          </w:tcPr>
          <w:p w:rsidR="00A23972" w:rsidRDefault="00A23972">
            <w:pPr>
              <w:pStyle w:val="1200"/>
              <w:spacing w:line="560" w:lineRule="exact"/>
              <w:jc w:val="center"/>
              <w:rPr>
                <w:rFonts w:ascii="??_GB2312" w:eastAsia="Times New Roman"/>
                <w:sz w:val="28"/>
                <w:szCs w:val="28"/>
              </w:rPr>
            </w:pPr>
          </w:p>
        </w:tc>
        <w:tc>
          <w:tcPr>
            <w:tcW w:w="1493" w:type="dxa"/>
            <w:vAlign w:val="center"/>
          </w:tcPr>
          <w:p w:rsidR="00A23972" w:rsidRDefault="00A23972">
            <w:pPr>
              <w:pStyle w:val="1200"/>
              <w:spacing w:line="560" w:lineRule="exact"/>
              <w:jc w:val="center"/>
              <w:rPr>
                <w:rFonts w:ascii="??_GB2312" w:eastAsia="Times New Roman"/>
                <w:sz w:val="28"/>
                <w:szCs w:val="28"/>
              </w:rPr>
            </w:pPr>
          </w:p>
        </w:tc>
      </w:tr>
      <w:tr w:rsidR="00A23972">
        <w:trPr>
          <w:trHeight w:val="729"/>
        </w:trPr>
        <w:tc>
          <w:tcPr>
            <w:tcW w:w="1188" w:type="dxa"/>
            <w:vAlign w:val="center"/>
          </w:tcPr>
          <w:p w:rsidR="00A23972" w:rsidRDefault="00A23972">
            <w:pPr>
              <w:pStyle w:val="1200"/>
              <w:spacing w:line="560" w:lineRule="exact"/>
              <w:jc w:val="center"/>
              <w:rPr>
                <w:rFonts w:ascii="??_GB2312" w:eastAsia="Times New Roman"/>
                <w:sz w:val="28"/>
                <w:szCs w:val="28"/>
              </w:rPr>
            </w:pPr>
          </w:p>
        </w:tc>
        <w:tc>
          <w:tcPr>
            <w:tcW w:w="1800" w:type="dxa"/>
            <w:vAlign w:val="center"/>
          </w:tcPr>
          <w:p w:rsidR="00A23972" w:rsidRDefault="00A23972">
            <w:pPr>
              <w:pStyle w:val="1200"/>
              <w:spacing w:line="560" w:lineRule="exact"/>
              <w:jc w:val="center"/>
              <w:rPr>
                <w:rFonts w:ascii="??_GB2312" w:eastAsia="Times New Roman"/>
                <w:sz w:val="28"/>
                <w:szCs w:val="28"/>
              </w:rPr>
            </w:pPr>
          </w:p>
        </w:tc>
        <w:tc>
          <w:tcPr>
            <w:tcW w:w="1080" w:type="dxa"/>
            <w:vAlign w:val="center"/>
          </w:tcPr>
          <w:p w:rsidR="00A23972" w:rsidRDefault="00A23972">
            <w:pPr>
              <w:pStyle w:val="1200"/>
              <w:spacing w:line="560" w:lineRule="exact"/>
              <w:jc w:val="center"/>
              <w:rPr>
                <w:rFonts w:ascii="??_GB2312" w:eastAsia="Times New Roman"/>
                <w:sz w:val="28"/>
                <w:szCs w:val="28"/>
              </w:rPr>
            </w:pPr>
          </w:p>
        </w:tc>
        <w:tc>
          <w:tcPr>
            <w:tcW w:w="1920" w:type="dxa"/>
            <w:vAlign w:val="center"/>
          </w:tcPr>
          <w:p w:rsidR="00A23972" w:rsidRDefault="00A23972">
            <w:pPr>
              <w:pStyle w:val="1200"/>
              <w:spacing w:line="560" w:lineRule="exact"/>
              <w:jc w:val="center"/>
              <w:rPr>
                <w:rFonts w:ascii="??_GB2312" w:eastAsia="Times New Roman"/>
                <w:sz w:val="28"/>
                <w:szCs w:val="28"/>
              </w:rPr>
            </w:pPr>
          </w:p>
        </w:tc>
        <w:tc>
          <w:tcPr>
            <w:tcW w:w="960" w:type="dxa"/>
            <w:vAlign w:val="center"/>
          </w:tcPr>
          <w:p w:rsidR="00A23972" w:rsidRDefault="00A23972">
            <w:pPr>
              <w:pStyle w:val="1200"/>
              <w:spacing w:line="560" w:lineRule="exact"/>
              <w:jc w:val="center"/>
              <w:rPr>
                <w:rFonts w:ascii="??_GB2312" w:eastAsia="Times New Roman"/>
                <w:sz w:val="28"/>
                <w:szCs w:val="28"/>
              </w:rPr>
            </w:pPr>
          </w:p>
        </w:tc>
        <w:tc>
          <w:tcPr>
            <w:tcW w:w="1493" w:type="dxa"/>
            <w:vAlign w:val="center"/>
          </w:tcPr>
          <w:p w:rsidR="00A23972" w:rsidRDefault="00A23972">
            <w:pPr>
              <w:pStyle w:val="1200"/>
              <w:spacing w:line="560" w:lineRule="exact"/>
              <w:jc w:val="center"/>
              <w:rPr>
                <w:rFonts w:ascii="??_GB2312" w:eastAsia="Times New Roman"/>
                <w:sz w:val="28"/>
                <w:szCs w:val="28"/>
              </w:rPr>
            </w:pPr>
          </w:p>
        </w:tc>
      </w:tr>
      <w:tr w:rsidR="00A23972">
        <w:trPr>
          <w:trHeight w:val="729"/>
        </w:trPr>
        <w:tc>
          <w:tcPr>
            <w:tcW w:w="1188" w:type="dxa"/>
            <w:vAlign w:val="center"/>
          </w:tcPr>
          <w:p w:rsidR="00A23972" w:rsidRDefault="00A23972">
            <w:pPr>
              <w:pStyle w:val="1200"/>
              <w:spacing w:line="560" w:lineRule="exact"/>
              <w:jc w:val="center"/>
              <w:rPr>
                <w:rFonts w:ascii="??_GB2312" w:eastAsia="Times New Roman"/>
                <w:sz w:val="28"/>
                <w:szCs w:val="28"/>
              </w:rPr>
            </w:pPr>
          </w:p>
        </w:tc>
        <w:tc>
          <w:tcPr>
            <w:tcW w:w="1800" w:type="dxa"/>
            <w:vAlign w:val="center"/>
          </w:tcPr>
          <w:p w:rsidR="00A23972" w:rsidRDefault="00A23972">
            <w:pPr>
              <w:pStyle w:val="1200"/>
              <w:spacing w:line="560" w:lineRule="exact"/>
              <w:jc w:val="center"/>
              <w:rPr>
                <w:rFonts w:ascii="??_GB2312" w:eastAsia="Times New Roman"/>
                <w:sz w:val="28"/>
                <w:szCs w:val="28"/>
              </w:rPr>
            </w:pPr>
          </w:p>
        </w:tc>
        <w:tc>
          <w:tcPr>
            <w:tcW w:w="1080" w:type="dxa"/>
            <w:vAlign w:val="center"/>
          </w:tcPr>
          <w:p w:rsidR="00A23972" w:rsidRDefault="00A23972">
            <w:pPr>
              <w:pStyle w:val="1200"/>
              <w:spacing w:line="560" w:lineRule="exact"/>
              <w:jc w:val="center"/>
              <w:rPr>
                <w:rFonts w:ascii="??_GB2312" w:eastAsia="Times New Roman"/>
                <w:sz w:val="28"/>
                <w:szCs w:val="28"/>
              </w:rPr>
            </w:pPr>
          </w:p>
        </w:tc>
        <w:tc>
          <w:tcPr>
            <w:tcW w:w="1920" w:type="dxa"/>
            <w:vAlign w:val="center"/>
          </w:tcPr>
          <w:p w:rsidR="00A23972" w:rsidRDefault="00A23972">
            <w:pPr>
              <w:pStyle w:val="1200"/>
              <w:spacing w:line="560" w:lineRule="exact"/>
              <w:jc w:val="center"/>
              <w:rPr>
                <w:rFonts w:ascii="??_GB2312" w:eastAsia="Times New Roman"/>
                <w:sz w:val="28"/>
                <w:szCs w:val="28"/>
              </w:rPr>
            </w:pPr>
          </w:p>
        </w:tc>
        <w:tc>
          <w:tcPr>
            <w:tcW w:w="960" w:type="dxa"/>
            <w:vAlign w:val="center"/>
          </w:tcPr>
          <w:p w:rsidR="00A23972" w:rsidRDefault="00A23972">
            <w:pPr>
              <w:pStyle w:val="1200"/>
              <w:spacing w:line="560" w:lineRule="exact"/>
              <w:jc w:val="center"/>
              <w:rPr>
                <w:rFonts w:ascii="??_GB2312" w:eastAsia="Times New Roman"/>
                <w:sz w:val="28"/>
                <w:szCs w:val="28"/>
              </w:rPr>
            </w:pPr>
          </w:p>
        </w:tc>
        <w:tc>
          <w:tcPr>
            <w:tcW w:w="1493" w:type="dxa"/>
            <w:vAlign w:val="center"/>
          </w:tcPr>
          <w:p w:rsidR="00A23972" w:rsidRDefault="00A23972">
            <w:pPr>
              <w:pStyle w:val="1200"/>
              <w:spacing w:line="560" w:lineRule="exact"/>
              <w:jc w:val="center"/>
              <w:rPr>
                <w:rFonts w:ascii="??_GB2312" w:eastAsia="Times New Roman"/>
                <w:sz w:val="28"/>
                <w:szCs w:val="28"/>
              </w:rPr>
            </w:pPr>
          </w:p>
        </w:tc>
      </w:tr>
      <w:tr w:rsidR="00A23972">
        <w:trPr>
          <w:trHeight w:val="729"/>
        </w:trPr>
        <w:tc>
          <w:tcPr>
            <w:tcW w:w="1188" w:type="dxa"/>
            <w:vAlign w:val="center"/>
          </w:tcPr>
          <w:p w:rsidR="00A23972" w:rsidRDefault="00A23972">
            <w:pPr>
              <w:pStyle w:val="1200"/>
              <w:spacing w:line="560" w:lineRule="exact"/>
              <w:jc w:val="center"/>
              <w:rPr>
                <w:rFonts w:ascii="??_GB2312" w:eastAsia="Times New Roman"/>
                <w:sz w:val="28"/>
                <w:szCs w:val="28"/>
              </w:rPr>
            </w:pPr>
          </w:p>
        </w:tc>
        <w:tc>
          <w:tcPr>
            <w:tcW w:w="1800" w:type="dxa"/>
            <w:vAlign w:val="center"/>
          </w:tcPr>
          <w:p w:rsidR="00A23972" w:rsidRDefault="00A23972">
            <w:pPr>
              <w:pStyle w:val="1200"/>
              <w:spacing w:line="560" w:lineRule="exact"/>
              <w:jc w:val="center"/>
              <w:rPr>
                <w:rFonts w:ascii="??_GB2312" w:eastAsia="Times New Roman"/>
                <w:sz w:val="28"/>
                <w:szCs w:val="28"/>
              </w:rPr>
            </w:pPr>
          </w:p>
        </w:tc>
        <w:tc>
          <w:tcPr>
            <w:tcW w:w="1080" w:type="dxa"/>
            <w:vAlign w:val="center"/>
          </w:tcPr>
          <w:p w:rsidR="00A23972" w:rsidRDefault="00A23972">
            <w:pPr>
              <w:pStyle w:val="1200"/>
              <w:spacing w:line="560" w:lineRule="exact"/>
              <w:jc w:val="center"/>
              <w:rPr>
                <w:rFonts w:ascii="??_GB2312" w:eastAsia="Times New Roman"/>
                <w:sz w:val="28"/>
                <w:szCs w:val="28"/>
              </w:rPr>
            </w:pPr>
          </w:p>
        </w:tc>
        <w:tc>
          <w:tcPr>
            <w:tcW w:w="1920" w:type="dxa"/>
            <w:vAlign w:val="center"/>
          </w:tcPr>
          <w:p w:rsidR="00A23972" w:rsidRDefault="00A23972">
            <w:pPr>
              <w:pStyle w:val="1200"/>
              <w:spacing w:line="560" w:lineRule="exact"/>
              <w:jc w:val="center"/>
              <w:rPr>
                <w:rFonts w:ascii="??_GB2312" w:eastAsia="Times New Roman"/>
                <w:sz w:val="28"/>
                <w:szCs w:val="28"/>
              </w:rPr>
            </w:pPr>
          </w:p>
        </w:tc>
        <w:tc>
          <w:tcPr>
            <w:tcW w:w="960" w:type="dxa"/>
            <w:vAlign w:val="center"/>
          </w:tcPr>
          <w:p w:rsidR="00A23972" w:rsidRDefault="00A23972">
            <w:pPr>
              <w:pStyle w:val="1200"/>
              <w:spacing w:line="560" w:lineRule="exact"/>
              <w:jc w:val="center"/>
              <w:rPr>
                <w:rFonts w:ascii="??_GB2312" w:eastAsia="Times New Roman"/>
                <w:sz w:val="28"/>
                <w:szCs w:val="28"/>
              </w:rPr>
            </w:pPr>
          </w:p>
        </w:tc>
        <w:tc>
          <w:tcPr>
            <w:tcW w:w="1493" w:type="dxa"/>
            <w:vAlign w:val="center"/>
          </w:tcPr>
          <w:p w:rsidR="00A23972" w:rsidRDefault="00A23972">
            <w:pPr>
              <w:pStyle w:val="1200"/>
              <w:spacing w:line="560" w:lineRule="exact"/>
              <w:jc w:val="center"/>
              <w:rPr>
                <w:rFonts w:ascii="??_GB2312" w:eastAsia="Times New Roman"/>
                <w:sz w:val="28"/>
                <w:szCs w:val="28"/>
              </w:rPr>
            </w:pPr>
          </w:p>
        </w:tc>
      </w:tr>
      <w:tr w:rsidR="00A23972">
        <w:trPr>
          <w:trHeight w:val="729"/>
        </w:trPr>
        <w:tc>
          <w:tcPr>
            <w:tcW w:w="1188" w:type="dxa"/>
            <w:vAlign w:val="center"/>
          </w:tcPr>
          <w:p w:rsidR="00A23972" w:rsidRDefault="00A23972">
            <w:pPr>
              <w:pStyle w:val="1200"/>
              <w:spacing w:line="560" w:lineRule="exact"/>
              <w:jc w:val="center"/>
              <w:rPr>
                <w:rFonts w:ascii="??_GB2312" w:eastAsia="Times New Roman"/>
                <w:sz w:val="28"/>
                <w:szCs w:val="28"/>
              </w:rPr>
            </w:pPr>
          </w:p>
        </w:tc>
        <w:tc>
          <w:tcPr>
            <w:tcW w:w="1800" w:type="dxa"/>
            <w:vAlign w:val="center"/>
          </w:tcPr>
          <w:p w:rsidR="00A23972" w:rsidRDefault="00A23972">
            <w:pPr>
              <w:pStyle w:val="1200"/>
              <w:spacing w:line="560" w:lineRule="exact"/>
              <w:jc w:val="center"/>
              <w:rPr>
                <w:rFonts w:ascii="??_GB2312" w:eastAsia="Times New Roman"/>
                <w:sz w:val="28"/>
                <w:szCs w:val="28"/>
              </w:rPr>
            </w:pPr>
          </w:p>
        </w:tc>
        <w:tc>
          <w:tcPr>
            <w:tcW w:w="1080" w:type="dxa"/>
            <w:vAlign w:val="center"/>
          </w:tcPr>
          <w:p w:rsidR="00A23972" w:rsidRDefault="00A23972">
            <w:pPr>
              <w:pStyle w:val="1200"/>
              <w:spacing w:line="560" w:lineRule="exact"/>
              <w:jc w:val="center"/>
              <w:rPr>
                <w:rFonts w:ascii="??_GB2312" w:eastAsia="Times New Roman"/>
                <w:sz w:val="28"/>
                <w:szCs w:val="28"/>
              </w:rPr>
            </w:pPr>
          </w:p>
        </w:tc>
        <w:tc>
          <w:tcPr>
            <w:tcW w:w="1920" w:type="dxa"/>
            <w:vAlign w:val="center"/>
          </w:tcPr>
          <w:p w:rsidR="00A23972" w:rsidRDefault="00A23972">
            <w:pPr>
              <w:pStyle w:val="1200"/>
              <w:spacing w:line="560" w:lineRule="exact"/>
              <w:jc w:val="center"/>
              <w:rPr>
                <w:rFonts w:ascii="??_GB2312" w:eastAsia="Times New Roman"/>
                <w:sz w:val="28"/>
                <w:szCs w:val="28"/>
              </w:rPr>
            </w:pPr>
          </w:p>
        </w:tc>
        <w:tc>
          <w:tcPr>
            <w:tcW w:w="960" w:type="dxa"/>
            <w:vAlign w:val="center"/>
          </w:tcPr>
          <w:p w:rsidR="00A23972" w:rsidRDefault="00A23972">
            <w:pPr>
              <w:pStyle w:val="1200"/>
              <w:spacing w:line="560" w:lineRule="exact"/>
              <w:jc w:val="center"/>
              <w:rPr>
                <w:rFonts w:ascii="??_GB2312" w:eastAsia="Times New Roman"/>
                <w:sz w:val="28"/>
                <w:szCs w:val="28"/>
              </w:rPr>
            </w:pPr>
          </w:p>
        </w:tc>
        <w:tc>
          <w:tcPr>
            <w:tcW w:w="1493" w:type="dxa"/>
            <w:vAlign w:val="center"/>
          </w:tcPr>
          <w:p w:rsidR="00A23972" w:rsidRDefault="00A23972">
            <w:pPr>
              <w:pStyle w:val="1200"/>
              <w:spacing w:line="560" w:lineRule="exact"/>
              <w:jc w:val="center"/>
              <w:rPr>
                <w:rFonts w:ascii="??_GB2312" w:eastAsia="Times New Roman"/>
                <w:sz w:val="28"/>
                <w:szCs w:val="28"/>
              </w:rPr>
            </w:pPr>
          </w:p>
        </w:tc>
      </w:tr>
    </w:tbl>
    <w:p w:rsidR="00A23972" w:rsidRDefault="00A23972" w:rsidP="00665A89">
      <w:pPr>
        <w:pStyle w:val="1200"/>
        <w:spacing w:line="460" w:lineRule="exact"/>
        <w:ind w:firstLineChars="165" w:firstLine="398"/>
        <w:rPr>
          <w:rFonts w:ascii="??_GB2312" w:eastAsia="Times New Roman" w:cs="Arial"/>
          <w:b/>
          <w:sz w:val="24"/>
        </w:rPr>
      </w:pPr>
      <w:r>
        <w:rPr>
          <w:rFonts w:ascii="??_GB2312" w:eastAsia="Times New Roman"/>
          <w:b/>
          <w:sz w:val="24"/>
        </w:rPr>
        <w:t>注：如投标人中标，项目管理、技术及服务人员必须按本表承诺人员操作，不得随意更换。按招标文件要求附相关人员证书。</w:t>
      </w:r>
    </w:p>
    <w:p w:rsidR="00A23972" w:rsidRDefault="00A23972">
      <w:pPr>
        <w:pStyle w:val="1200"/>
        <w:spacing w:line="500" w:lineRule="exact"/>
        <w:ind w:firstLine="280"/>
        <w:rPr>
          <w:rFonts w:ascii="??_GB2312" w:eastAsia="Times New Roman"/>
          <w:sz w:val="24"/>
        </w:rPr>
      </w:pPr>
    </w:p>
    <w:p w:rsidR="00A23972" w:rsidRDefault="00A23972">
      <w:pPr>
        <w:pStyle w:val="1200"/>
        <w:spacing w:line="500" w:lineRule="exact"/>
        <w:ind w:firstLine="280"/>
        <w:rPr>
          <w:rFonts w:ascii="??_GB2312" w:eastAsia="Times New Roman"/>
          <w:sz w:val="24"/>
        </w:rPr>
      </w:pPr>
    </w:p>
    <w:p w:rsidR="00A23972" w:rsidRDefault="00A23972">
      <w:pPr>
        <w:pStyle w:val="120"/>
        <w:spacing w:line="600" w:lineRule="exact"/>
        <w:jc w:val="center"/>
      </w:pPr>
      <w:r>
        <w:rPr>
          <w:rFonts w:ascii="??_GB2312" w:eastAsia="Times New Roman"/>
          <w:sz w:val="24"/>
        </w:rPr>
        <w:t>单位公章：</w:t>
      </w:r>
      <w:r>
        <w:rPr>
          <w:rFonts w:ascii="??_GB2312" w:eastAsia="Times New Roman"/>
          <w:sz w:val="24"/>
          <w:u w:val="single"/>
        </w:rPr>
        <w:t xml:space="preserve">           </w:t>
      </w:r>
      <w:r>
        <w:rPr>
          <w:rFonts w:ascii="??_GB2312" w:eastAsia="Times New Roman"/>
          <w:sz w:val="24"/>
        </w:rPr>
        <w:t>（签章）</w:t>
      </w:r>
      <w:r>
        <w:rPr>
          <w:rFonts w:ascii="??_GB2312" w:eastAsia="Times New Roman"/>
          <w:sz w:val="24"/>
        </w:rPr>
        <w:t xml:space="preserve">  </w:t>
      </w:r>
      <w:r>
        <w:rPr>
          <w:rFonts w:ascii="??_GB2312" w:eastAsia="Times New Roman"/>
          <w:sz w:val="24"/>
        </w:rPr>
        <w:t>法定代表人：</w:t>
      </w:r>
      <w:r>
        <w:rPr>
          <w:rFonts w:ascii="??_GB2312" w:eastAsia="Times New Roman"/>
          <w:sz w:val="24"/>
          <w:u w:val="single"/>
        </w:rPr>
        <w:t xml:space="preserve">    </w:t>
      </w:r>
      <w:r>
        <w:rPr>
          <w:rFonts w:ascii="??_GB2312" w:eastAsia="Times New Roman"/>
          <w:sz w:val="28"/>
          <w:szCs w:val="28"/>
          <w:u w:val="single"/>
        </w:rPr>
        <w:t xml:space="preserve">       </w:t>
      </w:r>
      <w:r>
        <w:rPr>
          <w:rFonts w:ascii="??_GB2312" w:eastAsia="Times New Roman"/>
          <w:sz w:val="24"/>
        </w:rPr>
        <w:t>（签章）</w:t>
      </w:r>
    </w:p>
    <w:p w:rsidR="00A23972" w:rsidRDefault="00A23972">
      <w:pPr>
        <w:pStyle w:val="Normal170"/>
        <w:outlineLvl w:val="1"/>
      </w:pPr>
      <w:r>
        <w:br w:type="page"/>
      </w:r>
      <w:bookmarkStart w:id="107" w:name="_Toc503876897"/>
      <w:r>
        <w:rPr>
          <w:rFonts w:hint="eastAsia"/>
        </w:rPr>
        <w:t>十五、投标人承担类似项目业绩一览表</w:t>
      </w:r>
      <w:bookmarkEnd w:id="107"/>
    </w:p>
    <w:p w:rsidR="00A23972" w:rsidRDefault="00A23972">
      <w:pPr>
        <w:pStyle w:val="150"/>
        <w:jc w:val="center"/>
        <w:rPr>
          <w:b/>
          <w:sz w:val="32"/>
          <w:szCs w:val="32"/>
        </w:rPr>
      </w:pPr>
      <w:r>
        <w:rPr>
          <w:rFonts w:hint="eastAsia"/>
          <w:b/>
          <w:sz w:val="32"/>
          <w:szCs w:val="32"/>
        </w:rPr>
        <w:t>业绩资料</w:t>
      </w:r>
    </w:p>
    <w:tbl>
      <w:tblPr>
        <w:tblW w:w="904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220"/>
        <w:gridCol w:w="2586"/>
        <w:gridCol w:w="2933"/>
        <w:gridCol w:w="2305"/>
      </w:tblGrid>
      <w:tr w:rsidR="00A23972">
        <w:trPr>
          <w:trHeight w:val="776"/>
          <w:jc w:val="center"/>
        </w:trPr>
        <w:tc>
          <w:tcPr>
            <w:tcW w:w="9044" w:type="dxa"/>
            <w:gridSpan w:val="4"/>
            <w:vAlign w:val="center"/>
          </w:tcPr>
          <w:p w:rsidR="00A23972" w:rsidRDefault="00A23972">
            <w:pPr>
              <w:pStyle w:val="130"/>
              <w:spacing w:line="560" w:lineRule="exact"/>
              <w:jc w:val="center"/>
              <w:rPr>
                <w:rFonts w:ascii="宋体"/>
                <w:sz w:val="28"/>
                <w:szCs w:val="28"/>
              </w:rPr>
            </w:pPr>
            <w:r>
              <w:rPr>
                <w:rFonts w:ascii="Verdana" w:hAnsi="Verdana" w:hint="eastAsia"/>
                <w:sz w:val="28"/>
                <w:szCs w:val="28"/>
              </w:rPr>
              <w:t>请按招标文件要求编制业绩材料电子件</w:t>
            </w:r>
          </w:p>
        </w:tc>
      </w:tr>
      <w:tr w:rsidR="00A23972">
        <w:trPr>
          <w:trHeight w:val="776"/>
          <w:jc w:val="center"/>
        </w:trPr>
        <w:tc>
          <w:tcPr>
            <w:tcW w:w="1220" w:type="dxa"/>
            <w:vAlign w:val="center"/>
          </w:tcPr>
          <w:p w:rsidR="00A23972" w:rsidRDefault="00A23972">
            <w:pPr>
              <w:pStyle w:val="130"/>
              <w:spacing w:line="560" w:lineRule="exact"/>
              <w:jc w:val="center"/>
              <w:rPr>
                <w:rFonts w:ascii="宋体"/>
                <w:szCs w:val="21"/>
              </w:rPr>
            </w:pPr>
            <w:r>
              <w:rPr>
                <w:rFonts w:ascii="宋体" w:hAnsi="宋体" w:hint="eastAsia"/>
                <w:szCs w:val="21"/>
              </w:rPr>
              <w:t>序号</w:t>
            </w:r>
          </w:p>
        </w:tc>
        <w:tc>
          <w:tcPr>
            <w:tcW w:w="2586" w:type="dxa"/>
            <w:vAlign w:val="center"/>
          </w:tcPr>
          <w:p w:rsidR="00A23972" w:rsidRDefault="00A23972">
            <w:pPr>
              <w:pStyle w:val="130"/>
              <w:spacing w:line="560" w:lineRule="exact"/>
              <w:jc w:val="center"/>
              <w:rPr>
                <w:rFonts w:ascii="宋体"/>
                <w:szCs w:val="21"/>
              </w:rPr>
            </w:pPr>
            <w:r>
              <w:rPr>
                <w:rFonts w:ascii="宋体" w:hAnsi="宋体" w:hint="eastAsia"/>
                <w:szCs w:val="21"/>
              </w:rPr>
              <w:t>项目名称</w:t>
            </w:r>
          </w:p>
        </w:tc>
        <w:tc>
          <w:tcPr>
            <w:tcW w:w="2933" w:type="dxa"/>
            <w:vAlign w:val="center"/>
          </w:tcPr>
          <w:p w:rsidR="00A23972" w:rsidRDefault="00A23972">
            <w:pPr>
              <w:pStyle w:val="130"/>
              <w:spacing w:line="560" w:lineRule="exact"/>
              <w:ind w:firstLineChars="100" w:firstLine="210"/>
              <w:rPr>
                <w:rFonts w:ascii="宋体"/>
                <w:szCs w:val="21"/>
              </w:rPr>
            </w:pPr>
            <w:r>
              <w:rPr>
                <w:rFonts w:ascii="宋体" w:hAnsi="宋体" w:hint="eastAsia"/>
                <w:szCs w:val="21"/>
              </w:rPr>
              <w:t>采购单位</w:t>
            </w:r>
          </w:p>
        </w:tc>
        <w:tc>
          <w:tcPr>
            <w:tcW w:w="2305" w:type="dxa"/>
            <w:vAlign w:val="center"/>
          </w:tcPr>
          <w:p w:rsidR="00A23972" w:rsidRDefault="00A23972">
            <w:pPr>
              <w:pStyle w:val="130"/>
              <w:spacing w:line="560" w:lineRule="exact"/>
              <w:jc w:val="center"/>
              <w:rPr>
                <w:rFonts w:ascii="宋体"/>
                <w:szCs w:val="21"/>
              </w:rPr>
            </w:pPr>
            <w:r>
              <w:rPr>
                <w:rFonts w:ascii="宋体" w:hAnsi="宋体" w:hint="eastAsia"/>
                <w:szCs w:val="21"/>
              </w:rPr>
              <w:t>合同金额</w:t>
            </w:r>
          </w:p>
        </w:tc>
      </w:tr>
      <w:tr w:rsidR="00A23972">
        <w:trPr>
          <w:trHeight w:val="1556"/>
          <w:jc w:val="center"/>
        </w:trPr>
        <w:tc>
          <w:tcPr>
            <w:tcW w:w="1220" w:type="dxa"/>
            <w:vAlign w:val="center"/>
          </w:tcPr>
          <w:p w:rsidR="00A23972" w:rsidRDefault="00A23972">
            <w:pPr>
              <w:pStyle w:val="130"/>
              <w:spacing w:line="560" w:lineRule="exact"/>
              <w:jc w:val="center"/>
              <w:rPr>
                <w:rFonts w:ascii="宋体"/>
                <w:szCs w:val="21"/>
              </w:rPr>
            </w:pPr>
          </w:p>
        </w:tc>
        <w:tc>
          <w:tcPr>
            <w:tcW w:w="2586" w:type="dxa"/>
            <w:vAlign w:val="center"/>
          </w:tcPr>
          <w:p w:rsidR="00A23972" w:rsidRDefault="00A23972">
            <w:pPr>
              <w:pStyle w:val="130"/>
              <w:spacing w:line="560" w:lineRule="exact"/>
              <w:jc w:val="center"/>
              <w:rPr>
                <w:rFonts w:ascii="宋体"/>
                <w:szCs w:val="21"/>
              </w:rPr>
            </w:pPr>
          </w:p>
        </w:tc>
        <w:tc>
          <w:tcPr>
            <w:tcW w:w="2933" w:type="dxa"/>
            <w:vAlign w:val="center"/>
          </w:tcPr>
          <w:p w:rsidR="00A23972" w:rsidRDefault="00A23972">
            <w:pPr>
              <w:pStyle w:val="130"/>
              <w:spacing w:line="560" w:lineRule="exact"/>
              <w:jc w:val="center"/>
              <w:rPr>
                <w:rFonts w:ascii="宋体"/>
                <w:szCs w:val="21"/>
              </w:rPr>
            </w:pPr>
          </w:p>
        </w:tc>
        <w:tc>
          <w:tcPr>
            <w:tcW w:w="2305" w:type="dxa"/>
            <w:vAlign w:val="center"/>
          </w:tcPr>
          <w:p w:rsidR="00A23972" w:rsidRDefault="00A23972">
            <w:pPr>
              <w:pStyle w:val="130"/>
              <w:spacing w:line="560" w:lineRule="exact"/>
              <w:jc w:val="center"/>
              <w:rPr>
                <w:rFonts w:ascii="宋体"/>
                <w:szCs w:val="21"/>
              </w:rPr>
            </w:pPr>
          </w:p>
        </w:tc>
      </w:tr>
    </w:tbl>
    <w:p w:rsidR="00A23972" w:rsidRDefault="00A23972">
      <w:pPr>
        <w:pStyle w:val="16"/>
        <w:jc w:val="center"/>
        <w:rPr>
          <w:b/>
          <w:sz w:val="32"/>
          <w:szCs w:val="32"/>
        </w:rPr>
      </w:pPr>
      <w:r>
        <w:rPr>
          <w:rFonts w:hint="eastAsia"/>
          <w:b/>
          <w:sz w:val="32"/>
          <w:szCs w:val="32"/>
        </w:rPr>
        <w:t>投标人承担类似项目业绩一览表</w:t>
      </w:r>
    </w:p>
    <w:tbl>
      <w:tblPr>
        <w:tblW w:w="888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229"/>
        <w:gridCol w:w="3827"/>
        <w:gridCol w:w="2433"/>
        <w:gridCol w:w="1395"/>
      </w:tblGrid>
      <w:tr w:rsidR="00A23972">
        <w:trPr>
          <w:trHeight w:val="753"/>
          <w:jc w:val="center"/>
        </w:trPr>
        <w:tc>
          <w:tcPr>
            <w:tcW w:w="1229" w:type="dxa"/>
          </w:tcPr>
          <w:p w:rsidR="00A23972" w:rsidRDefault="00A23972">
            <w:pPr>
              <w:pStyle w:val="1400"/>
              <w:spacing w:line="560" w:lineRule="exact"/>
              <w:jc w:val="center"/>
              <w:rPr>
                <w:rFonts w:ascii="??_GB2312" w:eastAsia="Times New Roman"/>
                <w:sz w:val="28"/>
                <w:szCs w:val="28"/>
              </w:rPr>
            </w:pPr>
            <w:r>
              <w:rPr>
                <w:rFonts w:ascii="??_GB2312" w:eastAsia="Times New Roman"/>
                <w:sz w:val="28"/>
                <w:szCs w:val="28"/>
              </w:rPr>
              <w:t>序号</w:t>
            </w:r>
          </w:p>
        </w:tc>
        <w:tc>
          <w:tcPr>
            <w:tcW w:w="3827" w:type="dxa"/>
            <w:vAlign w:val="center"/>
          </w:tcPr>
          <w:p w:rsidR="00A23972" w:rsidRDefault="00A23972">
            <w:pPr>
              <w:pStyle w:val="1400"/>
              <w:spacing w:line="560" w:lineRule="exact"/>
              <w:jc w:val="center"/>
              <w:rPr>
                <w:rFonts w:ascii="??_GB2312" w:eastAsia="Times New Roman"/>
                <w:sz w:val="28"/>
                <w:szCs w:val="28"/>
              </w:rPr>
            </w:pPr>
            <w:r>
              <w:rPr>
                <w:rFonts w:ascii="??_GB2312" w:eastAsia="Times New Roman"/>
                <w:sz w:val="28"/>
                <w:szCs w:val="28"/>
              </w:rPr>
              <w:t>项目名称</w:t>
            </w:r>
          </w:p>
        </w:tc>
        <w:tc>
          <w:tcPr>
            <w:tcW w:w="2433" w:type="dxa"/>
            <w:vAlign w:val="center"/>
          </w:tcPr>
          <w:p w:rsidR="00A23972" w:rsidRDefault="00A23972">
            <w:pPr>
              <w:pStyle w:val="1400"/>
              <w:spacing w:line="560" w:lineRule="exact"/>
              <w:jc w:val="center"/>
              <w:rPr>
                <w:rFonts w:ascii="??_GB2312" w:eastAsia="Times New Roman"/>
                <w:sz w:val="28"/>
                <w:szCs w:val="28"/>
              </w:rPr>
            </w:pPr>
            <w:r>
              <w:rPr>
                <w:rFonts w:ascii="??_GB2312" w:eastAsia="Times New Roman"/>
                <w:sz w:val="28"/>
                <w:szCs w:val="28"/>
              </w:rPr>
              <w:t>采购单位</w:t>
            </w:r>
          </w:p>
        </w:tc>
        <w:tc>
          <w:tcPr>
            <w:tcW w:w="1395" w:type="dxa"/>
            <w:vAlign w:val="center"/>
          </w:tcPr>
          <w:p w:rsidR="00A23972" w:rsidRDefault="00A23972">
            <w:pPr>
              <w:pStyle w:val="1400"/>
              <w:spacing w:line="560" w:lineRule="exact"/>
              <w:jc w:val="center"/>
              <w:rPr>
                <w:rFonts w:ascii="??_GB2312" w:eastAsia="Times New Roman"/>
                <w:sz w:val="28"/>
                <w:szCs w:val="28"/>
              </w:rPr>
            </w:pPr>
            <w:r>
              <w:rPr>
                <w:rFonts w:ascii="??_GB2312" w:eastAsia="Times New Roman"/>
                <w:sz w:val="28"/>
                <w:szCs w:val="28"/>
              </w:rPr>
              <w:t>合同金额</w:t>
            </w:r>
          </w:p>
        </w:tc>
      </w:tr>
      <w:tr w:rsidR="00A23972">
        <w:trPr>
          <w:trHeight w:val="1510"/>
          <w:jc w:val="center"/>
        </w:trPr>
        <w:tc>
          <w:tcPr>
            <w:tcW w:w="1229" w:type="dxa"/>
          </w:tcPr>
          <w:p w:rsidR="00A23972" w:rsidRDefault="00A23972">
            <w:pPr>
              <w:pStyle w:val="1400"/>
              <w:spacing w:line="560" w:lineRule="exact"/>
              <w:jc w:val="center"/>
              <w:rPr>
                <w:rFonts w:ascii="??_GB2312" w:eastAsia="Times New Roman"/>
                <w:sz w:val="28"/>
              </w:rPr>
            </w:pPr>
          </w:p>
        </w:tc>
        <w:tc>
          <w:tcPr>
            <w:tcW w:w="3827" w:type="dxa"/>
            <w:vAlign w:val="center"/>
          </w:tcPr>
          <w:p w:rsidR="00A23972" w:rsidRDefault="00A23972">
            <w:pPr>
              <w:pStyle w:val="1400"/>
              <w:spacing w:line="560" w:lineRule="exact"/>
              <w:jc w:val="center"/>
              <w:rPr>
                <w:rFonts w:ascii="??_GB2312" w:eastAsia="Times New Roman"/>
                <w:sz w:val="28"/>
              </w:rPr>
            </w:pPr>
          </w:p>
        </w:tc>
        <w:tc>
          <w:tcPr>
            <w:tcW w:w="2433" w:type="dxa"/>
            <w:vAlign w:val="center"/>
          </w:tcPr>
          <w:p w:rsidR="00A23972" w:rsidRDefault="00A23972">
            <w:pPr>
              <w:pStyle w:val="1400"/>
              <w:spacing w:line="560" w:lineRule="exact"/>
              <w:jc w:val="center"/>
              <w:rPr>
                <w:rFonts w:ascii="??_GB2312" w:eastAsia="Times New Roman"/>
                <w:sz w:val="28"/>
              </w:rPr>
            </w:pPr>
          </w:p>
        </w:tc>
        <w:tc>
          <w:tcPr>
            <w:tcW w:w="1395" w:type="dxa"/>
            <w:vAlign w:val="center"/>
          </w:tcPr>
          <w:p w:rsidR="00A23972" w:rsidRDefault="00A23972">
            <w:pPr>
              <w:pStyle w:val="1400"/>
              <w:spacing w:line="560" w:lineRule="exact"/>
              <w:jc w:val="center"/>
              <w:rPr>
                <w:rFonts w:ascii="??_GB2312" w:eastAsia="Times New Roman"/>
                <w:sz w:val="28"/>
              </w:rPr>
            </w:pPr>
          </w:p>
        </w:tc>
      </w:tr>
      <w:tr w:rsidR="00A23972">
        <w:trPr>
          <w:trHeight w:val="1510"/>
          <w:jc w:val="center"/>
        </w:trPr>
        <w:tc>
          <w:tcPr>
            <w:tcW w:w="1229" w:type="dxa"/>
          </w:tcPr>
          <w:p w:rsidR="00A23972" w:rsidRDefault="00A23972">
            <w:pPr>
              <w:pStyle w:val="1400"/>
              <w:spacing w:line="560" w:lineRule="exact"/>
              <w:jc w:val="center"/>
              <w:rPr>
                <w:rFonts w:ascii="??_GB2312" w:eastAsia="Times New Roman"/>
                <w:sz w:val="28"/>
              </w:rPr>
            </w:pPr>
          </w:p>
        </w:tc>
        <w:tc>
          <w:tcPr>
            <w:tcW w:w="3827" w:type="dxa"/>
            <w:vAlign w:val="center"/>
          </w:tcPr>
          <w:p w:rsidR="00A23972" w:rsidRDefault="00A23972">
            <w:pPr>
              <w:pStyle w:val="1400"/>
              <w:spacing w:line="560" w:lineRule="exact"/>
              <w:jc w:val="center"/>
              <w:rPr>
                <w:rFonts w:ascii="??_GB2312" w:eastAsia="Times New Roman"/>
                <w:sz w:val="28"/>
              </w:rPr>
            </w:pPr>
          </w:p>
        </w:tc>
        <w:tc>
          <w:tcPr>
            <w:tcW w:w="2433" w:type="dxa"/>
            <w:vAlign w:val="center"/>
          </w:tcPr>
          <w:p w:rsidR="00A23972" w:rsidRDefault="00A23972">
            <w:pPr>
              <w:pStyle w:val="1400"/>
              <w:spacing w:line="560" w:lineRule="exact"/>
              <w:jc w:val="center"/>
              <w:rPr>
                <w:rFonts w:ascii="??_GB2312" w:eastAsia="Times New Roman"/>
                <w:sz w:val="28"/>
              </w:rPr>
            </w:pPr>
          </w:p>
        </w:tc>
        <w:tc>
          <w:tcPr>
            <w:tcW w:w="1395" w:type="dxa"/>
            <w:vAlign w:val="center"/>
          </w:tcPr>
          <w:p w:rsidR="00A23972" w:rsidRDefault="00A23972">
            <w:pPr>
              <w:pStyle w:val="1400"/>
              <w:spacing w:line="560" w:lineRule="exact"/>
              <w:jc w:val="center"/>
              <w:rPr>
                <w:rFonts w:ascii="??_GB2312" w:eastAsia="Times New Roman"/>
                <w:sz w:val="28"/>
              </w:rPr>
            </w:pPr>
          </w:p>
        </w:tc>
      </w:tr>
      <w:tr w:rsidR="00A23972">
        <w:trPr>
          <w:trHeight w:val="1510"/>
          <w:jc w:val="center"/>
        </w:trPr>
        <w:tc>
          <w:tcPr>
            <w:tcW w:w="1229" w:type="dxa"/>
          </w:tcPr>
          <w:p w:rsidR="00A23972" w:rsidRDefault="00A23972">
            <w:pPr>
              <w:pStyle w:val="1400"/>
              <w:spacing w:line="560" w:lineRule="exact"/>
              <w:jc w:val="center"/>
              <w:rPr>
                <w:rFonts w:ascii="??_GB2312" w:eastAsia="Times New Roman"/>
                <w:sz w:val="28"/>
              </w:rPr>
            </w:pPr>
          </w:p>
        </w:tc>
        <w:tc>
          <w:tcPr>
            <w:tcW w:w="3827" w:type="dxa"/>
            <w:vAlign w:val="center"/>
          </w:tcPr>
          <w:p w:rsidR="00A23972" w:rsidRDefault="00A23972">
            <w:pPr>
              <w:pStyle w:val="1400"/>
              <w:spacing w:line="560" w:lineRule="exact"/>
              <w:jc w:val="center"/>
              <w:rPr>
                <w:rFonts w:ascii="??_GB2312" w:eastAsia="Times New Roman"/>
                <w:sz w:val="28"/>
              </w:rPr>
            </w:pPr>
          </w:p>
        </w:tc>
        <w:tc>
          <w:tcPr>
            <w:tcW w:w="2433" w:type="dxa"/>
            <w:vAlign w:val="center"/>
          </w:tcPr>
          <w:p w:rsidR="00A23972" w:rsidRDefault="00A23972">
            <w:pPr>
              <w:pStyle w:val="1400"/>
              <w:spacing w:line="560" w:lineRule="exact"/>
              <w:jc w:val="center"/>
              <w:rPr>
                <w:rFonts w:ascii="??_GB2312" w:eastAsia="Times New Roman"/>
                <w:sz w:val="28"/>
              </w:rPr>
            </w:pPr>
          </w:p>
        </w:tc>
        <w:tc>
          <w:tcPr>
            <w:tcW w:w="1395" w:type="dxa"/>
            <w:vAlign w:val="center"/>
          </w:tcPr>
          <w:p w:rsidR="00A23972" w:rsidRDefault="00A23972">
            <w:pPr>
              <w:pStyle w:val="1400"/>
              <w:spacing w:line="560" w:lineRule="exact"/>
              <w:jc w:val="center"/>
              <w:rPr>
                <w:rFonts w:ascii="??_GB2312" w:eastAsia="Times New Roman"/>
                <w:sz w:val="28"/>
              </w:rPr>
            </w:pPr>
          </w:p>
        </w:tc>
      </w:tr>
      <w:tr w:rsidR="00A23972">
        <w:trPr>
          <w:trHeight w:val="1525"/>
          <w:jc w:val="center"/>
        </w:trPr>
        <w:tc>
          <w:tcPr>
            <w:tcW w:w="1229" w:type="dxa"/>
          </w:tcPr>
          <w:p w:rsidR="00A23972" w:rsidRDefault="00A23972">
            <w:pPr>
              <w:pStyle w:val="1400"/>
              <w:spacing w:line="560" w:lineRule="exact"/>
              <w:jc w:val="center"/>
              <w:rPr>
                <w:rFonts w:ascii="??_GB2312" w:eastAsia="Times New Roman"/>
                <w:sz w:val="28"/>
              </w:rPr>
            </w:pPr>
          </w:p>
        </w:tc>
        <w:tc>
          <w:tcPr>
            <w:tcW w:w="3827" w:type="dxa"/>
            <w:vAlign w:val="center"/>
          </w:tcPr>
          <w:p w:rsidR="00A23972" w:rsidRDefault="00A23972">
            <w:pPr>
              <w:pStyle w:val="1400"/>
              <w:spacing w:line="560" w:lineRule="exact"/>
              <w:jc w:val="center"/>
              <w:rPr>
                <w:rFonts w:ascii="??_GB2312" w:eastAsia="Times New Roman"/>
                <w:sz w:val="28"/>
              </w:rPr>
            </w:pPr>
          </w:p>
        </w:tc>
        <w:tc>
          <w:tcPr>
            <w:tcW w:w="2433" w:type="dxa"/>
            <w:vAlign w:val="center"/>
          </w:tcPr>
          <w:p w:rsidR="00A23972" w:rsidRDefault="00A23972">
            <w:pPr>
              <w:pStyle w:val="1400"/>
              <w:spacing w:line="560" w:lineRule="exact"/>
              <w:jc w:val="center"/>
              <w:rPr>
                <w:rFonts w:ascii="??_GB2312" w:eastAsia="Times New Roman"/>
                <w:sz w:val="28"/>
              </w:rPr>
            </w:pPr>
          </w:p>
        </w:tc>
        <w:tc>
          <w:tcPr>
            <w:tcW w:w="1395" w:type="dxa"/>
            <w:vAlign w:val="center"/>
          </w:tcPr>
          <w:p w:rsidR="00A23972" w:rsidRDefault="00A23972">
            <w:pPr>
              <w:pStyle w:val="1400"/>
              <w:spacing w:line="560" w:lineRule="exact"/>
              <w:jc w:val="center"/>
              <w:rPr>
                <w:rFonts w:ascii="??_GB2312" w:eastAsia="Times New Roman"/>
                <w:sz w:val="28"/>
              </w:rPr>
            </w:pPr>
          </w:p>
        </w:tc>
      </w:tr>
    </w:tbl>
    <w:p w:rsidR="00A23972" w:rsidRDefault="00A23972">
      <w:pPr>
        <w:pStyle w:val="16"/>
      </w:pPr>
      <w:r>
        <w:rPr>
          <w:rFonts w:ascii="??_GB2312" w:eastAsia="Times New Roman"/>
          <w:b/>
          <w:sz w:val="24"/>
        </w:rPr>
        <w:t>注：请填写此表，并按要求上传业绩资料</w:t>
      </w:r>
      <w:r>
        <w:rPr>
          <w:rFonts w:ascii="??_GB2312" w:hint="eastAsia"/>
          <w:b/>
          <w:sz w:val="24"/>
        </w:rPr>
        <w:t>复印件</w:t>
      </w:r>
      <w:r>
        <w:rPr>
          <w:rFonts w:ascii="??_GB2312" w:eastAsia="Times New Roman"/>
          <w:b/>
          <w:sz w:val="24"/>
        </w:rPr>
        <w:t>。</w:t>
      </w:r>
    </w:p>
    <w:p w:rsidR="00A23972" w:rsidRDefault="00A23972">
      <w:pPr>
        <w:pStyle w:val="Normal180"/>
        <w:outlineLvl w:val="1"/>
      </w:pPr>
      <w:r>
        <w:br w:type="page"/>
      </w:r>
      <w:bookmarkStart w:id="108" w:name="_Toc503876898"/>
      <w:r>
        <w:rPr>
          <w:rFonts w:hint="eastAsia"/>
        </w:rPr>
        <w:t>十六、投标所需其他材料</w:t>
      </w:r>
      <w:bookmarkEnd w:id="108"/>
    </w:p>
    <w:p w:rsidR="00A23972" w:rsidRDefault="00A23972">
      <w:pPr>
        <w:pStyle w:val="17"/>
        <w:spacing w:line="360" w:lineRule="auto"/>
        <w:ind w:firstLineChars="200" w:firstLine="420"/>
      </w:pPr>
      <w:r>
        <w:rPr>
          <w:rFonts w:hint="eastAsia"/>
        </w:rPr>
        <w:t>请在此文档中增加投标所需其他相关内容（包括资格要求、评分办法、采购需求中涉及的证件证明及其它投标人认为有必要提供的资料），如没有请将此空文档上传。</w:t>
      </w:r>
    </w:p>
    <w:p w:rsidR="00A23972" w:rsidRDefault="00A23972">
      <w:pPr>
        <w:rPr>
          <w:color w:val="000080"/>
          <w:sz w:val="20"/>
          <w:highlight w:val="white"/>
        </w:rPr>
      </w:pPr>
      <w:r>
        <w:rPr>
          <w:color w:val="000080"/>
          <w:sz w:val="20"/>
          <w:highlight w:val="white"/>
        </w:rPr>
        <w:t xml:space="preserve"> </w:t>
      </w:r>
      <w:bookmarkEnd w:id="90"/>
    </w:p>
    <w:p w:rsidR="00A23972" w:rsidRDefault="00A23972"/>
    <w:sectPr w:rsidR="00A23972" w:rsidSect="007F6AC6">
      <w:footerReference w:type="default" r:id="rId8"/>
      <w:type w:val="continuous"/>
      <w:pgSz w:w="11906" w:h="16838"/>
      <w:pgMar w:top="1440" w:right="1474" w:bottom="1440"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972" w:rsidRDefault="00A23972" w:rsidP="007F6AC6">
      <w:r>
        <w:separator/>
      </w:r>
    </w:p>
  </w:endnote>
  <w:endnote w:type="continuationSeparator" w:id="0">
    <w:p w:rsidR="00A23972" w:rsidRDefault="00A23972" w:rsidP="007F6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琥珀">
    <w:altName w:val="宋体"/>
    <w:panose1 w:val="00000000000000000000"/>
    <w:charset w:val="86"/>
    <w:family w:val="auto"/>
    <w:notTrueType/>
    <w:pitch w:val="default"/>
    <w:sig w:usb0="00000001" w:usb1="080E0000" w:usb2="00000010" w:usb3="00000000" w:csb0="00040000" w:csb1="00000000"/>
  </w:font>
  <w:font w:name="方正大标宋简体">
    <w:altName w:val="宋体"/>
    <w:panose1 w:val="00000000000000000000"/>
    <w:charset w:val="86"/>
    <w:family w:val="script"/>
    <w:notTrueType/>
    <w:pitch w:val="default"/>
    <w:sig w:usb0="00000001" w:usb1="080E0000" w:usb2="00000010" w:usb3="00000000" w:csb0="00040000" w:csb1="00000000"/>
  </w:font>
  <w:font w:name="华文楷体">
    <w:altName w:val="Adobe 仿宋 Std R"/>
    <w:panose1 w:val="00000000000000000000"/>
    <w:charset w:val="86"/>
    <w:family w:val="auto"/>
    <w:notTrueType/>
    <w:pitch w:val="default"/>
    <w:sig w:usb0="00000287" w:usb1="080E0000" w:usb2="00000010" w:usb3="00000000" w:csb0="0004009F" w:csb1="00000000"/>
  </w:font>
  <w:font w:name="MS Mincho">
    <w:altName w:val="w"/>
    <w:panose1 w:val="02020609040205080304"/>
    <w:charset w:val="80"/>
    <w:family w:val="modern"/>
    <w:pitch w:val="fixed"/>
    <w:sig w:usb0="A00002BF" w:usb1="68C7FCFB" w:usb2="00000010" w:usb3="00000000" w:csb0="0002009F" w:csb1="00000000"/>
  </w:font>
  <w:font w:name="仿宋">
    <w:altName w:val="宋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中宋">
    <w:panose1 w:val="00000000000000000000"/>
    <w:charset w:val="86"/>
    <w:family w:val="auto"/>
    <w:notTrueType/>
    <w:pitch w:val="default"/>
    <w:sig w:usb0="00000287" w:usb1="080E0000" w:usb2="00000010" w:usb3="00000000" w:csb0="0004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72" w:rsidRDefault="00A23972">
    <w:pPr>
      <w:pStyle w:val="Footer"/>
      <w:framePr w:wrap="around" w:vAnchor="text" w:hAnchor="margin" w:xAlign="center" w:y="1"/>
      <w:rPr>
        <w:rStyle w:val="PageNumber"/>
      </w:rPr>
    </w:pPr>
  </w:p>
  <w:p w:rsidR="00A23972" w:rsidRDefault="00A23972">
    <w:pPr>
      <w:pStyle w:val="Footer"/>
      <w:framePr w:wrap="around" w:vAnchor="text" w:hAnchor="margin" w:xAlign="right" w:y="1"/>
      <w:jc w:val="center"/>
      <w:rPr>
        <w:rStyle w:val="PageNumber"/>
      </w:rPr>
    </w:pPr>
  </w:p>
  <w:p w:rsidR="00A23972" w:rsidRDefault="00A239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972" w:rsidRDefault="00A23972">
    <w:pPr>
      <w:pStyle w:val="Footer"/>
      <w:jc w:val="center"/>
    </w:pPr>
    <w:r>
      <w:rPr>
        <w:highlight w:val="white"/>
      </w:rPr>
      <w:fldChar w:fldCharType="begin"/>
    </w:r>
    <w:r>
      <w:rPr>
        <w:highlight w:val="white"/>
      </w:rPr>
      <w:instrText>PAGE   \* MERGEFORMAT</w:instrText>
    </w:r>
    <w:r>
      <w:rPr>
        <w:highlight w:val="white"/>
      </w:rPr>
      <w:fldChar w:fldCharType="separate"/>
    </w:r>
    <w:r w:rsidRPr="00414B2D">
      <w:rPr>
        <w:noProof/>
        <w:highlight w:val="white"/>
        <w:lang w:val="zh-CN"/>
      </w:rPr>
      <w:t>3</w:t>
    </w:r>
    <w:r>
      <w:rPr>
        <w:highlight w:val="white"/>
      </w:rPr>
      <w:fldChar w:fldCharType="end"/>
    </w:r>
  </w:p>
  <w:p w:rsidR="00A23972" w:rsidRDefault="00A2397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972" w:rsidRDefault="00A23972" w:rsidP="007F6AC6">
      <w:r>
        <w:separator/>
      </w:r>
    </w:p>
  </w:footnote>
  <w:footnote w:type="continuationSeparator" w:id="0">
    <w:p w:rsidR="00A23972" w:rsidRDefault="00A23972" w:rsidP="007F6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5D09BD"/>
    <w:rsid w:val="000226FD"/>
    <w:rsid w:val="0006356B"/>
    <w:rsid w:val="00076CE3"/>
    <w:rsid w:val="000B4649"/>
    <w:rsid w:val="000C2D3C"/>
    <w:rsid w:val="001123B1"/>
    <w:rsid w:val="00132D97"/>
    <w:rsid w:val="001C4DC9"/>
    <w:rsid w:val="001C5B38"/>
    <w:rsid w:val="001C7AEB"/>
    <w:rsid w:val="001D36E2"/>
    <w:rsid w:val="001D7E43"/>
    <w:rsid w:val="002150E4"/>
    <w:rsid w:val="002550B2"/>
    <w:rsid w:val="002B48FF"/>
    <w:rsid w:val="002B53CD"/>
    <w:rsid w:val="002B6DBD"/>
    <w:rsid w:val="002D5AF1"/>
    <w:rsid w:val="0031061A"/>
    <w:rsid w:val="003574A4"/>
    <w:rsid w:val="0035786E"/>
    <w:rsid w:val="003626FC"/>
    <w:rsid w:val="00370E49"/>
    <w:rsid w:val="00390B35"/>
    <w:rsid w:val="003A727C"/>
    <w:rsid w:val="003B3C79"/>
    <w:rsid w:val="003D39F1"/>
    <w:rsid w:val="003F686F"/>
    <w:rsid w:val="00414B2D"/>
    <w:rsid w:val="00452CB2"/>
    <w:rsid w:val="004617C3"/>
    <w:rsid w:val="00465450"/>
    <w:rsid w:val="00470D9F"/>
    <w:rsid w:val="00471A35"/>
    <w:rsid w:val="004757A9"/>
    <w:rsid w:val="004D447C"/>
    <w:rsid w:val="0050342A"/>
    <w:rsid w:val="005126F8"/>
    <w:rsid w:val="00544173"/>
    <w:rsid w:val="00566C27"/>
    <w:rsid w:val="00577040"/>
    <w:rsid w:val="00591BBE"/>
    <w:rsid w:val="005A44C5"/>
    <w:rsid w:val="005C7B6A"/>
    <w:rsid w:val="00642694"/>
    <w:rsid w:val="006442AC"/>
    <w:rsid w:val="00665A89"/>
    <w:rsid w:val="006E4997"/>
    <w:rsid w:val="007135EC"/>
    <w:rsid w:val="00726D7A"/>
    <w:rsid w:val="007510C8"/>
    <w:rsid w:val="00764184"/>
    <w:rsid w:val="007A02D9"/>
    <w:rsid w:val="007B4E27"/>
    <w:rsid w:val="007F27D4"/>
    <w:rsid w:val="007F6AC6"/>
    <w:rsid w:val="008144F8"/>
    <w:rsid w:val="00832DAE"/>
    <w:rsid w:val="008561E0"/>
    <w:rsid w:val="008946BE"/>
    <w:rsid w:val="008A222B"/>
    <w:rsid w:val="008B2A31"/>
    <w:rsid w:val="009243F3"/>
    <w:rsid w:val="00935C9E"/>
    <w:rsid w:val="00967BF7"/>
    <w:rsid w:val="0098219E"/>
    <w:rsid w:val="00985186"/>
    <w:rsid w:val="009F6E62"/>
    <w:rsid w:val="00A15EB1"/>
    <w:rsid w:val="00A23972"/>
    <w:rsid w:val="00A32CF8"/>
    <w:rsid w:val="00A660FB"/>
    <w:rsid w:val="00A72DD9"/>
    <w:rsid w:val="00A87F09"/>
    <w:rsid w:val="00A9614D"/>
    <w:rsid w:val="00AA37FA"/>
    <w:rsid w:val="00AB4F55"/>
    <w:rsid w:val="00B21723"/>
    <w:rsid w:val="00B6389A"/>
    <w:rsid w:val="00B7396E"/>
    <w:rsid w:val="00B82465"/>
    <w:rsid w:val="00B84AEA"/>
    <w:rsid w:val="00B87F6B"/>
    <w:rsid w:val="00B95F27"/>
    <w:rsid w:val="00BF6B49"/>
    <w:rsid w:val="00C00D52"/>
    <w:rsid w:val="00C43638"/>
    <w:rsid w:val="00C47C01"/>
    <w:rsid w:val="00C55027"/>
    <w:rsid w:val="00C6775A"/>
    <w:rsid w:val="00C90B35"/>
    <w:rsid w:val="00CC3F58"/>
    <w:rsid w:val="00CE09D4"/>
    <w:rsid w:val="00D37609"/>
    <w:rsid w:val="00D74262"/>
    <w:rsid w:val="00D83B6C"/>
    <w:rsid w:val="00DB1FB9"/>
    <w:rsid w:val="00DF7EA6"/>
    <w:rsid w:val="00E10368"/>
    <w:rsid w:val="00E278D4"/>
    <w:rsid w:val="00E57A19"/>
    <w:rsid w:val="00E6131A"/>
    <w:rsid w:val="00E80075"/>
    <w:rsid w:val="00E85292"/>
    <w:rsid w:val="00EB1E7D"/>
    <w:rsid w:val="00EF5897"/>
    <w:rsid w:val="00F04D8B"/>
    <w:rsid w:val="00F25A3A"/>
    <w:rsid w:val="00F35824"/>
    <w:rsid w:val="00F41777"/>
    <w:rsid w:val="00F552AB"/>
    <w:rsid w:val="00F6590F"/>
    <w:rsid w:val="00F91B03"/>
    <w:rsid w:val="00F95FA8"/>
    <w:rsid w:val="00F96D00"/>
    <w:rsid w:val="00FA02C3"/>
    <w:rsid w:val="00FD5FD6"/>
    <w:rsid w:val="00FE1179"/>
    <w:rsid w:val="01D742B1"/>
    <w:rsid w:val="03D97653"/>
    <w:rsid w:val="079E3AEA"/>
    <w:rsid w:val="085D0DE0"/>
    <w:rsid w:val="08F01C90"/>
    <w:rsid w:val="09EC5836"/>
    <w:rsid w:val="0AF06155"/>
    <w:rsid w:val="10B77BC5"/>
    <w:rsid w:val="127534E6"/>
    <w:rsid w:val="1434096A"/>
    <w:rsid w:val="16F958CA"/>
    <w:rsid w:val="1A1520A4"/>
    <w:rsid w:val="1D1E05E0"/>
    <w:rsid w:val="1D296425"/>
    <w:rsid w:val="21FE7924"/>
    <w:rsid w:val="22190A4A"/>
    <w:rsid w:val="26AA3DEF"/>
    <w:rsid w:val="29981D3A"/>
    <w:rsid w:val="29CB3EE2"/>
    <w:rsid w:val="2C484568"/>
    <w:rsid w:val="2E844060"/>
    <w:rsid w:val="305E4897"/>
    <w:rsid w:val="30D17725"/>
    <w:rsid w:val="32DB3A65"/>
    <w:rsid w:val="35600E82"/>
    <w:rsid w:val="35E350B0"/>
    <w:rsid w:val="389611B4"/>
    <w:rsid w:val="39625C19"/>
    <w:rsid w:val="39BD451E"/>
    <w:rsid w:val="3A046AC1"/>
    <w:rsid w:val="3BAB6321"/>
    <w:rsid w:val="3BE97057"/>
    <w:rsid w:val="3C340143"/>
    <w:rsid w:val="3D7D59A9"/>
    <w:rsid w:val="3F182CE6"/>
    <w:rsid w:val="41F952EB"/>
    <w:rsid w:val="42606CCF"/>
    <w:rsid w:val="44102D11"/>
    <w:rsid w:val="468303E8"/>
    <w:rsid w:val="47B56553"/>
    <w:rsid w:val="49256F9E"/>
    <w:rsid w:val="4D0F7BC5"/>
    <w:rsid w:val="4D162701"/>
    <w:rsid w:val="52670529"/>
    <w:rsid w:val="55BE1200"/>
    <w:rsid w:val="58580D9E"/>
    <w:rsid w:val="5C832235"/>
    <w:rsid w:val="5DC61005"/>
    <w:rsid w:val="5E626018"/>
    <w:rsid w:val="5ED146C4"/>
    <w:rsid w:val="60EF2E46"/>
    <w:rsid w:val="671B372B"/>
    <w:rsid w:val="67E72F8B"/>
    <w:rsid w:val="67F31152"/>
    <w:rsid w:val="67F563F5"/>
    <w:rsid w:val="6827382A"/>
    <w:rsid w:val="691C3DAD"/>
    <w:rsid w:val="69294DBB"/>
    <w:rsid w:val="6D2B734E"/>
    <w:rsid w:val="6D5A7C2A"/>
    <w:rsid w:val="6E8E5ED2"/>
    <w:rsid w:val="6F4C1B41"/>
    <w:rsid w:val="70074B39"/>
    <w:rsid w:val="701E4605"/>
    <w:rsid w:val="72B41579"/>
    <w:rsid w:val="73EB2856"/>
    <w:rsid w:val="750A4F66"/>
    <w:rsid w:val="76C27EF5"/>
    <w:rsid w:val="78CD785D"/>
    <w:rsid w:val="78E73159"/>
    <w:rsid w:val="799661EB"/>
    <w:rsid w:val="7B5D09BD"/>
    <w:rsid w:val="7B797988"/>
    <w:rsid w:val="7DD04BE4"/>
    <w:rsid w:val="7E6C04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C6"/>
    <w:pPr>
      <w:widowControl w:val="0"/>
      <w:jc w:val="both"/>
    </w:pPr>
  </w:style>
  <w:style w:type="paragraph" w:styleId="Heading2">
    <w:name w:val="heading 2"/>
    <w:basedOn w:val="Normal"/>
    <w:next w:val="Normal"/>
    <w:link w:val="Heading2Char"/>
    <w:uiPriority w:val="99"/>
    <w:qFormat/>
    <w:rsid w:val="007F6AC6"/>
    <w:pPr>
      <w:keepNext/>
      <w:keepLines/>
      <w:spacing w:before="260" w:after="260" w:line="413" w:lineRule="auto"/>
      <w:outlineLvl w:val="1"/>
    </w:pPr>
    <w:rPr>
      <w:rFonts w:ascii="Cambria" w:hAnsi="Cambria"/>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F6AC6"/>
    <w:rPr>
      <w:rFonts w:ascii="Cambria" w:eastAsia="宋体" w:hAnsi="Cambria"/>
      <w:b/>
      <w:sz w:val="32"/>
    </w:rPr>
  </w:style>
  <w:style w:type="paragraph" w:styleId="BodyTextIndent">
    <w:name w:val="Body Text Indent"/>
    <w:basedOn w:val="Normal"/>
    <w:link w:val="BodyTextIndentChar"/>
    <w:uiPriority w:val="99"/>
    <w:rsid w:val="007F6AC6"/>
    <w:pPr>
      <w:ind w:firstLineChars="225" w:firstLine="225"/>
    </w:pPr>
    <w:rPr>
      <w:rFonts w:ascii="??_GB2312" w:eastAsia="Times New Roman"/>
      <w:sz w:val="32"/>
    </w:rPr>
  </w:style>
  <w:style w:type="character" w:customStyle="1" w:styleId="BodyTextIndentChar">
    <w:name w:val="Body Text Indent Char"/>
    <w:basedOn w:val="DefaultParagraphFont"/>
    <w:link w:val="BodyTextIndent"/>
    <w:uiPriority w:val="99"/>
    <w:semiHidden/>
    <w:locked/>
    <w:rsid w:val="007F6AC6"/>
    <w:rPr>
      <w:rFonts w:cs="Times New Roman"/>
    </w:rPr>
  </w:style>
  <w:style w:type="paragraph" w:styleId="Footer">
    <w:name w:val="footer"/>
    <w:basedOn w:val="Normal"/>
    <w:link w:val="FooterChar"/>
    <w:uiPriority w:val="99"/>
    <w:rsid w:val="007F6AC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7F6AC6"/>
    <w:rPr>
      <w:sz w:val="18"/>
    </w:rPr>
  </w:style>
  <w:style w:type="paragraph" w:styleId="Header">
    <w:name w:val="header"/>
    <w:basedOn w:val="Normal"/>
    <w:link w:val="HeaderChar"/>
    <w:uiPriority w:val="99"/>
    <w:semiHidden/>
    <w:rsid w:val="007F6A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B003C7"/>
    <w:rPr>
      <w:sz w:val="18"/>
      <w:szCs w:val="18"/>
    </w:rPr>
  </w:style>
  <w:style w:type="paragraph" w:styleId="TOC1">
    <w:name w:val="toc 1"/>
    <w:basedOn w:val="Normal"/>
    <w:next w:val="Normal"/>
    <w:uiPriority w:val="99"/>
    <w:rsid w:val="007F6AC6"/>
    <w:pPr>
      <w:spacing w:before="120" w:after="120"/>
      <w:jc w:val="left"/>
    </w:pPr>
    <w:rPr>
      <w:rFonts w:cs="Calibri"/>
      <w:b/>
      <w:bCs/>
      <w:caps/>
      <w:sz w:val="20"/>
      <w:szCs w:val="20"/>
    </w:rPr>
  </w:style>
  <w:style w:type="paragraph" w:styleId="TOC2">
    <w:name w:val="toc 2"/>
    <w:basedOn w:val="Normal"/>
    <w:next w:val="Normal"/>
    <w:uiPriority w:val="99"/>
    <w:rsid w:val="007F6AC6"/>
    <w:pPr>
      <w:ind w:left="210"/>
      <w:jc w:val="left"/>
    </w:pPr>
    <w:rPr>
      <w:rFonts w:cs="Calibri"/>
      <w:smallCaps/>
      <w:sz w:val="20"/>
      <w:szCs w:val="20"/>
    </w:rPr>
  </w:style>
  <w:style w:type="paragraph" w:styleId="NormalWeb">
    <w:name w:val="Normal (Web)"/>
    <w:basedOn w:val="Normal"/>
    <w:uiPriority w:val="99"/>
    <w:rsid w:val="007F6AC6"/>
    <w:pPr>
      <w:widowControl/>
      <w:spacing w:before="100" w:beforeAutospacing="1" w:after="100" w:afterAutospacing="1"/>
      <w:jc w:val="left"/>
    </w:pPr>
    <w:rPr>
      <w:rFonts w:ascii="宋体"/>
      <w:kern w:val="0"/>
      <w:sz w:val="24"/>
      <w:szCs w:val="20"/>
    </w:rPr>
  </w:style>
  <w:style w:type="character" w:styleId="PageNumber">
    <w:name w:val="page number"/>
    <w:basedOn w:val="DefaultParagraphFont"/>
    <w:uiPriority w:val="99"/>
    <w:rsid w:val="007F6AC6"/>
    <w:rPr>
      <w:rFonts w:cs="Times New Roman"/>
    </w:rPr>
  </w:style>
  <w:style w:type="character" w:styleId="Hyperlink">
    <w:name w:val="Hyperlink"/>
    <w:basedOn w:val="DefaultParagraphFont"/>
    <w:uiPriority w:val="99"/>
    <w:rsid w:val="007F6AC6"/>
    <w:rPr>
      <w:rFonts w:cs="Times New Roman"/>
      <w:color w:val="0000FF"/>
      <w:u w:val="single"/>
    </w:rPr>
  </w:style>
  <w:style w:type="paragraph" w:customStyle="1" w:styleId="Normal0">
    <w:name w:val="Normal_0"/>
    <w:uiPriority w:val="99"/>
    <w:rsid w:val="007F6AC6"/>
    <w:rPr>
      <w:rFonts w:ascii="黑体" w:eastAsia="黑体" w:hAnsi="黑体"/>
      <w:b/>
      <w:kern w:val="0"/>
      <w:sz w:val="32"/>
      <w:szCs w:val="24"/>
    </w:rPr>
  </w:style>
  <w:style w:type="paragraph" w:customStyle="1" w:styleId="Normal21">
    <w:name w:val="Normal_21"/>
    <w:uiPriority w:val="99"/>
    <w:rsid w:val="007F6AC6"/>
    <w:rPr>
      <w:rFonts w:ascii="Times New Roman" w:hAnsi="Times New Roman"/>
      <w:kern w:val="0"/>
      <w:sz w:val="24"/>
      <w:szCs w:val="24"/>
    </w:rPr>
  </w:style>
  <w:style w:type="paragraph" w:customStyle="1" w:styleId="Normal20">
    <w:name w:val="Normal_20"/>
    <w:uiPriority w:val="99"/>
    <w:rsid w:val="007F6AC6"/>
    <w:pPr>
      <w:widowControl w:val="0"/>
      <w:jc w:val="both"/>
    </w:pPr>
    <w:rPr>
      <w:rFonts w:ascii="Times New Roman" w:hAnsi="Times New Roman"/>
      <w:kern w:val="0"/>
      <w:sz w:val="20"/>
      <w:szCs w:val="20"/>
    </w:rPr>
  </w:style>
  <w:style w:type="paragraph" w:customStyle="1" w:styleId="Normal190">
    <w:name w:val="Normal_19_0"/>
    <w:uiPriority w:val="99"/>
    <w:rsid w:val="007F6AC6"/>
    <w:pPr>
      <w:widowControl w:val="0"/>
      <w:jc w:val="both"/>
    </w:pPr>
    <w:rPr>
      <w:rFonts w:ascii="Times New Roman" w:hAnsi="Times New Roman"/>
      <w:kern w:val="0"/>
      <w:sz w:val="20"/>
      <w:szCs w:val="20"/>
    </w:rPr>
  </w:style>
  <w:style w:type="paragraph" w:customStyle="1" w:styleId="Normal1">
    <w:name w:val="Normal1"/>
    <w:uiPriority w:val="99"/>
    <w:rsid w:val="007F6AC6"/>
    <w:pPr>
      <w:widowControl w:val="0"/>
      <w:jc w:val="both"/>
    </w:pPr>
    <w:rPr>
      <w:kern w:val="0"/>
      <w:sz w:val="20"/>
      <w:szCs w:val="20"/>
    </w:rPr>
  </w:style>
  <w:style w:type="paragraph" w:customStyle="1" w:styleId="2">
    <w:name w:val="正文_2"/>
    <w:uiPriority w:val="99"/>
    <w:rsid w:val="007F6AC6"/>
    <w:pPr>
      <w:widowControl w:val="0"/>
      <w:jc w:val="both"/>
    </w:pPr>
    <w:rPr>
      <w:kern w:val="0"/>
      <w:sz w:val="20"/>
      <w:szCs w:val="20"/>
    </w:rPr>
  </w:style>
  <w:style w:type="paragraph" w:customStyle="1" w:styleId="11">
    <w:name w:val="正文_1_1"/>
    <w:uiPriority w:val="99"/>
    <w:rsid w:val="007F6AC6"/>
    <w:pPr>
      <w:widowControl w:val="0"/>
      <w:jc w:val="both"/>
    </w:pPr>
    <w:rPr>
      <w:rFonts w:ascii="Times New Roman" w:hAnsi="Times New Roman"/>
      <w:kern w:val="0"/>
      <w:sz w:val="20"/>
      <w:szCs w:val="20"/>
    </w:rPr>
  </w:style>
  <w:style w:type="paragraph" w:customStyle="1" w:styleId="Normal19">
    <w:name w:val="Normal_19"/>
    <w:uiPriority w:val="99"/>
    <w:rsid w:val="007F6AC6"/>
    <w:pPr>
      <w:widowControl w:val="0"/>
      <w:jc w:val="both"/>
    </w:pPr>
    <w:rPr>
      <w:rFonts w:ascii="Times New Roman" w:hAnsi="Times New Roman"/>
      <w:kern w:val="0"/>
      <w:sz w:val="20"/>
      <w:szCs w:val="20"/>
    </w:rPr>
  </w:style>
  <w:style w:type="paragraph" w:customStyle="1" w:styleId="Normal03">
    <w:name w:val="Normal_0_3"/>
    <w:uiPriority w:val="99"/>
    <w:rsid w:val="007F6AC6"/>
    <w:rPr>
      <w:rFonts w:ascii="黑体" w:eastAsia="黑体" w:hAnsi="黑体"/>
      <w:b/>
      <w:kern w:val="0"/>
      <w:sz w:val="32"/>
      <w:szCs w:val="24"/>
    </w:rPr>
  </w:style>
  <w:style w:type="paragraph" w:customStyle="1" w:styleId="18">
    <w:name w:val="正文_18"/>
    <w:uiPriority w:val="99"/>
    <w:rsid w:val="007F6AC6"/>
    <w:pPr>
      <w:widowControl w:val="0"/>
      <w:jc w:val="both"/>
    </w:pPr>
  </w:style>
  <w:style w:type="paragraph" w:customStyle="1" w:styleId="Normal02">
    <w:name w:val="Normal_0_2"/>
    <w:uiPriority w:val="99"/>
    <w:rsid w:val="007F6AC6"/>
    <w:rPr>
      <w:rFonts w:ascii="黑体" w:eastAsia="黑体" w:hAnsi="黑体"/>
      <w:b/>
      <w:kern w:val="0"/>
      <w:sz w:val="32"/>
      <w:szCs w:val="24"/>
    </w:rPr>
  </w:style>
  <w:style w:type="paragraph" w:customStyle="1" w:styleId="Normal12">
    <w:name w:val="Normal_1_2"/>
    <w:uiPriority w:val="99"/>
    <w:rsid w:val="007F6AC6"/>
    <w:rPr>
      <w:rFonts w:ascii="Times New Roman" w:hAnsi="Times New Roman"/>
      <w:kern w:val="0"/>
      <w:sz w:val="24"/>
      <w:szCs w:val="24"/>
    </w:rPr>
  </w:style>
  <w:style w:type="paragraph" w:customStyle="1" w:styleId="Normal01">
    <w:name w:val="Normal_0_1"/>
    <w:uiPriority w:val="99"/>
    <w:rsid w:val="007F6AC6"/>
    <w:rPr>
      <w:rFonts w:ascii="黑体" w:eastAsia="黑体" w:hAnsi="黑体"/>
      <w:b/>
      <w:kern w:val="0"/>
      <w:sz w:val="32"/>
      <w:szCs w:val="24"/>
    </w:rPr>
  </w:style>
  <w:style w:type="paragraph" w:customStyle="1" w:styleId="3">
    <w:name w:val="正文_3"/>
    <w:uiPriority w:val="99"/>
    <w:rsid w:val="007F6AC6"/>
    <w:pPr>
      <w:widowControl w:val="0"/>
      <w:jc w:val="both"/>
    </w:pPr>
  </w:style>
  <w:style w:type="paragraph" w:customStyle="1" w:styleId="Normal11">
    <w:name w:val="Normal_1_1"/>
    <w:uiPriority w:val="99"/>
    <w:rsid w:val="007F6AC6"/>
    <w:rPr>
      <w:rFonts w:ascii="黑体" w:eastAsia="黑体" w:hAnsi="黑体"/>
      <w:b/>
      <w:kern w:val="0"/>
      <w:sz w:val="32"/>
      <w:szCs w:val="24"/>
    </w:rPr>
  </w:style>
  <w:style w:type="paragraph" w:customStyle="1" w:styleId="01">
    <w:name w:val="正文_0_1"/>
    <w:uiPriority w:val="99"/>
    <w:rsid w:val="007F6AC6"/>
    <w:pPr>
      <w:widowControl w:val="0"/>
      <w:jc w:val="both"/>
    </w:pPr>
  </w:style>
  <w:style w:type="paragraph" w:customStyle="1" w:styleId="Normal200">
    <w:name w:val="Normal_2_0"/>
    <w:uiPriority w:val="99"/>
    <w:rsid w:val="007F6AC6"/>
    <w:rPr>
      <w:rFonts w:ascii="黑体" w:eastAsia="黑体" w:hAnsi="黑体"/>
      <w:b/>
      <w:kern w:val="0"/>
      <w:sz w:val="32"/>
      <w:szCs w:val="24"/>
    </w:rPr>
  </w:style>
  <w:style w:type="paragraph" w:customStyle="1" w:styleId="12">
    <w:name w:val="正文_1_2"/>
    <w:uiPriority w:val="99"/>
    <w:rsid w:val="007F6AC6"/>
    <w:pPr>
      <w:widowControl w:val="0"/>
      <w:jc w:val="both"/>
    </w:pPr>
  </w:style>
  <w:style w:type="paragraph" w:customStyle="1" w:styleId="Normal30">
    <w:name w:val="Normal_3_0"/>
    <w:uiPriority w:val="99"/>
    <w:rsid w:val="007F6AC6"/>
    <w:rPr>
      <w:rFonts w:ascii="黑体" w:eastAsia="黑体" w:hAnsi="黑体"/>
      <w:b/>
      <w:kern w:val="0"/>
      <w:sz w:val="32"/>
      <w:szCs w:val="24"/>
    </w:rPr>
  </w:style>
  <w:style w:type="paragraph" w:customStyle="1" w:styleId="20">
    <w:name w:val="正文_2_0"/>
    <w:uiPriority w:val="99"/>
    <w:rsid w:val="007F6AC6"/>
    <w:pPr>
      <w:widowControl w:val="0"/>
      <w:jc w:val="both"/>
    </w:pPr>
  </w:style>
  <w:style w:type="paragraph" w:customStyle="1" w:styleId="400">
    <w:name w:val="正文_4_0_0"/>
    <w:uiPriority w:val="99"/>
    <w:rsid w:val="007F6AC6"/>
    <w:pPr>
      <w:widowControl w:val="0"/>
      <w:jc w:val="both"/>
    </w:pPr>
    <w:rPr>
      <w:rFonts w:ascii="Times New Roman" w:hAnsi="Times New Roman"/>
      <w:szCs w:val="20"/>
    </w:rPr>
  </w:style>
  <w:style w:type="paragraph" w:customStyle="1" w:styleId="70">
    <w:name w:val="正文_7_0"/>
    <w:uiPriority w:val="99"/>
    <w:rsid w:val="007F6AC6"/>
    <w:pPr>
      <w:widowControl w:val="0"/>
      <w:jc w:val="both"/>
    </w:pPr>
  </w:style>
  <w:style w:type="paragraph" w:customStyle="1" w:styleId="Normal40">
    <w:name w:val="Normal_4_0"/>
    <w:uiPriority w:val="99"/>
    <w:rsid w:val="007F6AC6"/>
    <w:rPr>
      <w:rFonts w:ascii="黑体" w:eastAsia="黑体" w:hAnsi="黑体"/>
      <w:b/>
      <w:kern w:val="0"/>
      <w:sz w:val="32"/>
      <w:szCs w:val="24"/>
    </w:rPr>
  </w:style>
  <w:style w:type="paragraph" w:customStyle="1" w:styleId="40">
    <w:name w:val="正文_4_0"/>
    <w:uiPriority w:val="99"/>
    <w:rsid w:val="007F6AC6"/>
    <w:pPr>
      <w:widowControl w:val="0"/>
      <w:jc w:val="both"/>
    </w:pPr>
    <w:rPr>
      <w:rFonts w:ascii="Times New Roman" w:hAnsi="Times New Roman"/>
      <w:szCs w:val="20"/>
    </w:rPr>
  </w:style>
  <w:style w:type="paragraph" w:customStyle="1" w:styleId="30">
    <w:name w:val="正文_3_0"/>
    <w:uiPriority w:val="99"/>
    <w:rsid w:val="007F6AC6"/>
    <w:pPr>
      <w:widowControl w:val="0"/>
      <w:jc w:val="both"/>
    </w:pPr>
  </w:style>
  <w:style w:type="paragraph" w:customStyle="1" w:styleId="Normal50">
    <w:name w:val="Normal_5_0"/>
    <w:uiPriority w:val="99"/>
    <w:rsid w:val="007F6AC6"/>
    <w:rPr>
      <w:rFonts w:ascii="黑体" w:eastAsia="黑体" w:hAnsi="黑体"/>
      <w:b/>
      <w:kern w:val="0"/>
      <w:sz w:val="32"/>
      <w:szCs w:val="24"/>
    </w:rPr>
  </w:style>
  <w:style w:type="paragraph" w:customStyle="1" w:styleId="001">
    <w:name w:val="正文_0_0_1"/>
    <w:uiPriority w:val="99"/>
    <w:rsid w:val="007F6AC6"/>
    <w:pPr>
      <w:widowControl w:val="0"/>
      <w:jc w:val="both"/>
    </w:pPr>
    <w:rPr>
      <w:rFonts w:ascii="Times New Roman" w:hAnsi="Times New Roman"/>
      <w:szCs w:val="24"/>
    </w:rPr>
  </w:style>
  <w:style w:type="paragraph" w:customStyle="1" w:styleId="010">
    <w:name w:val="正文_0_1_0"/>
    <w:uiPriority w:val="99"/>
    <w:rsid w:val="007F6AC6"/>
    <w:pPr>
      <w:widowControl w:val="0"/>
      <w:jc w:val="both"/>
    </w:pPr>
    <w:rPr>
      <w:rFonts w:ascii="Times New Roman" w:hAnsi="Times New Roman"/>
      <w:szCs w:val="24"/>
    </w:rPr>
  </w:style>
  <w:style w:type="paragraph" w:customStyle="1" w:styleId="Normal60">
    <w:name w:val="Normal_6_0"/>
    <w:uiPriority w:val="99"/>
    <w:rsid w:val="007F6AC6"/>
    <w:rPr>
      <w:rFonts w:ascii="黑体" w:eastAsia="黑体" w:hAnsi="黑体"/>
      <w:b/>
      <w:kern w:val="0"/>
      <w:sz w:val="32"/>
      <w:szCs w:val="24"/>
    </w:rPr>
  </w:style>
  <w:style w:type="paragraph" w:customStyle="1" w:styleId="100">
    <w:name w:val="正文_1_0_0"/>
    <w:uiPriority w:val="99"/>
    <w:rsid w:val="007F6AC6"/>
    <w:pPr>
      <w:widowControl w:val="0"/>
      <w:jc w:val="both"/>
    </w:pPr>
    <w:rPr>
      <w:rFonts w:ascii="Times New Roman" w:hAnsi="Times New Roman"/>
      <w:szCs w:val="20"/>
    </w:rPr>
  </w:style>
  <w:style w:type="paragraph" w:customStyle="1" w:styleId="0000">
    <w:name w:val="正文_0_0_0_0"/>
    <w:uiPriority w:val="99"/>
    <w:rsid w:val="007F6AC6"/>
    <w:pPr>
      <w:widowControl w:val="0"/>
      <w:jc w:val="both"/>
    </w:pPr>
    <w:rPr>
      <w:rFonts w:ascii="Times New Roman" w:hAnsi="Times New Roman"/>
      <w:szCs w:val="24"/>
    </w:rPr>
  </w:style>
  <w:style w:type="paragraph" w:customStyle="1" w:styleId="00000">
    <w:name w:val="正文_0_0_0_0_0"/>
    <w:uiPriority w:val="99"/>
    <w:rsid w:val="007F6AC6"/>
    <w:pPr>
      <w:widowControl w:val="0"/>
      <w:jc w:val="both"/>
    </w:pPr>
  </w:style>
  <w:style w:type="paragraph" w:customStyle="1" w:styleId="02">
    <w:name w:val="正文_0_2"/>
    <w:uiPriority w:val="99"/>
    <w:rsid w:val="007F6AC6"/>
    <w:pPr>
      <w:widowControl w:val="0"/>
      <w:jc w:val="both"/>
    </w:pPr>
    <w:rPr>
      <w:rFonts w:ascii="Times New Roman" w:hAnsi="Times New Roman"/>
      <w:szCs w:val="24"/>
    </w:rPr>
  </w:style>
  <w:style w:type="paragraph" w:customStyle="1" w:styleId="1000">
    <w:name w:val="正文_1_0_0_0"/>
    <w:uiPriority w:val="99"/>
    <w:rsid w:val="007F6AC6"/>
    <w:pPr>
      <w:widowControl w:val="0"/>
      <w:jc w:val="both"/>
    </w:pPr>
    <w:rPr>
      <w:rFonts w:ascii="Times New Roman" w:hAnsi="Times New Roman"/>
      <w:szCs w:val="20"/>
    </w:rPr>
  </w:style>
  <w:style w:type="paragraph" w:customStyle="1" w:styleId="60">
    <w:name w:val="正文_6_0"/>
    <w:uiPriority w:val="99"/>
    <w:rsid w:val="007F6AC6"/>
    <w:pPr>
      <w:widowControl w:val="0"/>
      <w:jc w:val="both"/>
    </w:pPr>
  </w:style>
  <w:style w:type="paragraph" w:customStyle="1" w:styleId="Normal70">
    <w:name w:val="Normal_7_0"/>
    <w:uiPriority w:val="99"/>
    <w:rsid w:val="007F6AC6"/>
    <w:rPr>
      <w:rFonts w:ascii="黑体" w:eastAsia="黑体" w:hAnsi="黑体"/>
      <w:b/>
      <w:kern w:val="0"/>
      <w:sz w:val="32"/>
      <w:szCs w:val="24"/>
    </w:rPr>
  </w:style>
  <w:style w:type="paragraph" w:customStyle="1" w:styleId="Normal80">
    <w:name w:val="Normal_8_0"/>
    <w:uiPriority w:val="99"/>
    <w:rsid w:val="007F6AC6"/>
    <w:rPr>
      <w:rFonts w:ascii="Times New Roman" w:hAnsi="Times New Roman"/>
      <w:kern w:val="0"/>
      <w:sz w:val="24"/>
      <w:szCs w:val="24"/>
    </w:rPr>
  </w:style>
  <w:style w:type="paragraph" w:customStyle="1" w:styleId="Normal90">
    <w:name w:val="Normal_9_0"/>
    <w:uiPriority w:val="99"/>
    <w:rsid w:val="007F6AC6"/>
    <w:rPr>
      <w:rFonts w:ascii="黑体" w:eastAsia="黑体" w:hAnsi="黑体"/>
      <w:b/>
      <w:kern w:val="0"/>
      <w:sz w:val="32"/>
      <w:szCs w:val="24"/>
    </w:rPr>
  </w:style>
  <w:style w:type="paragraph" w:customStyle="1" w:styleId="71">
    <w:name w:val="正文_7_1"/>
    <w:uiPriority w:val="99"/>
    <w:rsid w:val="007F6AC6"/>
    <w:pPr>
      <w:widowControl w:val="0"/>
      <w:jc w:val="both"/>
    </w:pPr>
  </w:style>
  <w:style w:type="paragraph" w:customStyle="1" w:styleId="600">
    <w:name w:val="正文_6_0_0"/>
    <w:uiPriority w:val="99"/>
    <w:rsid w:val="007F6AC6"/>
    <w:pPr>
      <w:widowControl w:val="0"/>
      <w:jc w:val="both"/>
    </w:pPr>
  </w:style>
  <w:style w:type="paragraph" w:customStyle="1" w:styleId="1001">
    <w:name w:val="正文_10_0"/>
    <w:uiPriority w:val="99"/>
    <w:rsid w:val="007F6AC6"/>
    <w:pPr>
      <w:widowControl w:val="0"/>
      <w:jc w:val="both"/>
    </w:pPr>
  </w:style>
  <w:style w:type="paragraph" w:customStyle="1" w:styleId="Normal100">
    <w:name w:val="Normal_10_0"/>
    <w:uiPriority w:val="99"/>
    <w:rsid w:val="007F6AC6"/>
    <w:rPr>
      <w:rFonts w:ascii="黑体" w:eastAsia="黑体" w:hAnsi="黑体"/>
      <w:b/>
      <w:kern w:val="0"/>
      <w:sz w:val="32"/>
      <w:szCs w:val="24"/>
    </w:rPr>
  </w:style>
  <w:style w:type="paragraph" w:customStyle="1" w:styleId="80">
    <w:name w:val="正文_8_0"/>
    <w:uiPriority w:val="99"/>
    <w:rsid w:val="007F6AC6"/>
    <w:pPr>
      <w:widowControl w:val="0"/>
      <w:jc w:val="both"/>
    </w:pPr>
  </w:style>
  <w:style w:type="paragraph" w:customStyle="1" w:styleId="10000">
    <w:name w:val="正文_1_0_0_0_0"/>
    <w:uiPriority w:val="99"/>
    <w:rsid w:val="007F6AC6"/>
    <w:pPr>
      <w:widowControl w:val="0"/>
      <w:jc w:val="both"/>
    </w:pPr>
    <w:rPr>
      <w:rFonts w:ascii="Times New Roman" w:hAnsi="Times New Roman"/>
      <w:szCs w:val="20"/>
    </w:rPr>
  </w:style>
  <w:style w:type="paragraph" w:customStyle="1" w:styleId="110">
    <w:name w:val="正文_1_1_0"/>
    <w:uiPriority w:val="99"/>
    <w:rsid w:val="007F6AC6"/>
    <w:pPr>
      <w:widowControl w:val="0"/>
      <w:jc w:val="both"/>
    </w:pPr>
  </w:style>
  <w:style w:type="paragraph" w:customStyle="1" w:styleId="90">
    <w:name w:val="正文_9_0"/>
    <w:uiPriority w:val="99"/>
    <w:rsid w:val="007F6AC6"/>
    <w:pPr>
      <w:widowControl w:val="0"/>
      <w:jc w:val="both"/>
    </w:pPr>
  </w:style>
  <w:style w:type="paragraph" w:customStyle="1" w:styleId="Normal110">
    <w:name w:val="Normal_11_0"/>
    <w:uiPriority w:val="99"/>
    <w:rsid w:val="007F6AC6"/>
    <w:rPr>
      <w:rFonts w:ascii="黑体" w:eastAsia="黑体" w:hAnsi="黑体"/>
      <w:b/>
      <w:kern w:val="0"/>
      <w:sz w:val="32"/>
      <w:szCs w:val="24"/>
    </w:rPr>
  </w:style>
  <w:style w:type="paragraph" w:customStyle="1" w:styleId="710">
    <w:name w:val="正文_7_1_0"/>
    <w:uiPriority w:val="99"/>
    <w:rsid w:val="007F6AC6"/>
    <w:pPr>
      <w:widowControl w:val="0"/>
      <w:jc w:val="both"/>
    </w:pPr>
  </w:style>
  <w:style w:type="paragraph" w:customStyle="1" w:styleId="00">
    <w:name w:val="纯文本_0_0"/>
    <w:basedOn w:val="710"/>
    <w:uiPriority w:val="99"/>
    <w:rsid w:val="007F6AC6"/>
    <w:rPr>
      <w:rFonts w:ascii="宋体" w:hAnsi="Courier New"/>
      <w:szCs w:val="21"/>
    </w:rPr>
  </w:style>
  <w:style w:type="paragraph" w:customStyle="1" w:styleId="91">
    <w:name w:val="正文_9_1"/>
    <w:uiPriority w:val="99"/>
    <w:rsid w:val="007F6AC6"/>
    <w:pPr>
      <w:widowControl w:val="0"/>
      <w:jc w:val="both"/>
    </w:pPr>
  </w:style>
  <w:style w:type="paragraph" w:customStyle="1" w:styleId="Normal120">
    <w:name w:val="Normal_12_0"/>
    <w:uiPriority w:val="99"/>
    <w:rsid w:val="007F6AC6"/>
    <w:rPr>
      <w:rFonts w:ascii="黑体" w:eastAsia="黑体" w:hAnsi="黑体"/>
      <w:b/>
      <w:kern w:val="0"/>
      <w:sz w:val="32"/>
      <w:szCs w:val="24"/>
    </w:rPr>
  </w:style>
  <w:style w:type="paragraph" w:customStyle="1" w:styleId="101">
    <w:name w:val="正文_10_1"/>
    <w:uiPriority w:val="99"/>
    <w:rsid w:val="007F6AC6"/>
    <w:pPr>
      <w:widowControl w:val="0"/>
      <w:jc w:val="both"/>
    </w:pPr>
  </w:style>
  <w:style w:type="paragraph" w:customStyle="1" w:styleId="Normal130">
    <w:name w:val="Normal_13_0"/>
    <w:uiPriority w:val="99"/>
    <w:rsid w:val="007F6AC6"/>
    <w:rPr>
      <w:rFonts w:ascii="黑体" w:eastAsia="黑体" w:hAnsi="黑体"/>
      <w:b/>
      <w:kern w:val="0"/>
      <w:sz w:val="32"/>
      <w:szCs w:val="24"/>
    </w:rPr>
  </w:style>
  <w:style w:type="paragraph" w:customStyle="1" w:styleId="1100">
    <w:name w:val="正文_11_0"/>
    <w:uiPriority w:val="99"/>
    <w:rsid w:val="007F6AC6"/>
    <w:pPr>
      <w:widowControl w:val="0"/>
      <w:jc w:val="both"/>
    </w:pPr>
  </w:style>
  <w:style w:type="paragraph" w:customStyle="1" w:styleId="910">
    <w:name w:val="正文_9_1_0"/>
    <w:uiPriority w:val="99"/>
    <w:rsid w:val="007F6AC6"/>
    <w:pPr>
      <w:widowControl w:val="0"/>
      <w:jc w:val="both"/>
    </w:pPr>
    <w:rPr>
      <w:rFonts w:ascii="Times New Roman" w:hAnsi="Times New Roman"/>
      <w:szCs w:val="24"/>
    </w:rPr>
  </w:style>
  <w:style w:type="paragraph" w:customStyle="1" w:styleId="Normal140">
    <w:name w:val="Normal_14_0"/>
    <w:uiPriority w:val="99"/>
    <w:rsid w:val="007F6AC6"/>
    <w:rPr>
      <w:rFonts w:ascii="黑体" w:eastAsia="黑体" w:hAnsi="黑体"/>
      <w:b/>
      <w:kern w:val="0"/>
      <w:sz w:val="32"/>
      <w:szCs w:val="24"/>
    </w:rPr>
  </w:style>
  <w:style w:type="paragraph" w:customStyle="1" w:styleId="1010">
    <w:name w:val="正文_10_1_0"/>
    <w:uiPriority w:val="99"/>
    <w:rsid w:val="007F6AC6"/>
    <w:pPr>
      <w:widowControl w:val="0"/>
      <w:jc w:val="both"/>
    </w:pPr>
    <w:rPr>
      <w:rFonts w:ascii="Times New Roman" w:hAnsi="Times New Roman"/>
      <w:szCs w:val="24"/>
    </w:rPr>
  </w:style>
  <w:style w:type="paragraph" w:customStyle="1" w:styleId="Normal150">
    <w:name w:val="Normal_15_0"/>
    <w:uiPriority w:val="99"/>
    <w:rsid w:val="007F6AC6"/>
    <w:rPr>
      <w:rFonts w:ascii="黑体" w:eastAsia="黑体" w:hAnsi="黑体"/>
      <w:b/>
      <w:kern w:val="0"/>
      <w:sz w:val="32"/>
      <w:szCs w:val="24"/>
    </w:rPr>
  </w:style>
  <w:style w:type="paragraph" w:customStyle="1" w:styleId="102">
    <w:name w:val="正文_10_2"/>
    <w:uiPriority w:val="99"/>
    <w:rsid w:val="007F6AC6"/>
    <w:pPr>
      <w:widowControl w:val="0"/>
      <w:jc w:val="both"/>
    </w:pPr>
    <w:rPr>
      <w:rFonts w:ascii="Times New Roman" w:hAnsi="Times New Roman"/>
      <w:szCs w:val="24"/>
    </w:rPr>
  </w:style>
  <w:style w:type="paragraph" w:customStyle="1" w:styleId="Normal160">
    <w:name w:val="Normal_16_0"/>
    <w:uiPriority w:val="99"/>
    <w:rsid w:val="007F6AC6"/>
    <w:rPr>
      <w:rFonts w:ascii="黑体" w:eastAsia="黑体" w:hAnsi="黑体"/>
      <w:b/>
      <w:kern w:val="0"/>
      <w:sz w:val="32"/>
      <w:szCs w:val="24"/>
    </w:rPr>
  </w:style>
  <w:style w:type="paragraph" w:customStyle="1" w:styleId="140">
    <w:name w:val="正文_14_0"/>
    <w:uiPriority w:val="99"/>
    <w:rsid w:val="007F6AC6"/>
    <w:pPr>
      <w:widowControl w:val="0"/>
      <w:jc w:val="both"/>
    </w:pPr>
  </w:style>
  <w:style w:type="paragraph" w:customStyle="1" w:styleId="92">
    <w:name w:val="正文_9_2"/>
    <w:uiPriority w:val="99"/>
    <w:rsid w:val="007F6AC6"/>
    <w:pPr>
      <w:widowControl w:val="0"/>
      <w:jc w:val="both"/>
    </w:pPr>
    <w:rPr>
      <w:rFonts w:ascii="Times New Roman" w:hAnsi="Times New Roman"/>
      <w:szCs w:val="24"/>
    </w:rPr>
  </w:style>
  <w:style w:type="paragraph" w:customStyle="1" w:styleId="Normal1400">
    <w:name w:val="Normal_14_0_0"/>
    <w:uiPriority w:val="99"/>
    <w:rsid w:val="007F6AC6"/>
    <w:rPr>
      <w:rFonts w:ascii="黑体" w:eastAsia="黑体" w:hAnsi="黑体"/>
      <w:b/>
      <w:kern w:val="0"/>
      <w:sz w:val="32"/>
      <w:szCs w:val="24"/>
    </w:rPr>
  </w:style>
  <w:style w:type="paragraph" w:customStyle="1" w:styleId="120">
    <w:name w:val="正文_12_0"/>
    <w:uiPriority w:val="99"/>
    <w:rsid w:val="007F6AC6"/>
    <w:pPr>
      <w:widowControl w:val="0"/>
      <w:jc w:val="both"/>
    </w:pPr>
    <w:rPr>
      <w:rFonts w:ascii="Times New Roman" w:hAnsi="Times New Roman"/>
      <w:szCs w:val="24"/>
    </w:rPr>
  </w:style>
  <w:style w:type="paragraph" w:customStyle="1" w:styleId="1200">
    <w:name w:val="正文_12_0_0"/>
    <w:uiPriority w:val="99"/>
    <w:rsid w:val="007F6AC6"/>
    <w:pPr>
      <w:widowControl w:val="0"/>
      <w:jc w:val="both"/>
    </w:pPr>
    <w:rPr>
      <w:rFonts w:ascii="Times New Roman" w:hAnsi="Times New Roman"/>
      <w:szCs w:val="24"/>
    </w:rPr>
  </w:style>
  <w:style w:type="paragraph" w:customStyle="1" w:styleId="Normal170">
    <w:name w:val="Normal_17_0"/>
    <w:uiPriority w:val="99"/>
    <w:rsid w:val="007F6AC6"/>
    <w:rPr>
      <w:rFonts w:ascii="黑体" w:eastAsia="黑体" w:hAnsi="黑体"/>
      <w:b/>
      <w:kern w:val="0"/>
      <w:sz w:val="32"/>
      <w:szCs w:val="24"/>
    </w:rPr>
  </w:style>
  <w:style w:type="paragraph" w:customStyle="1" w:styleId="150">
    <w:name w:val="正文_15_0"/>
    <w:uiPriority w:val="99"/>
    <w:rsid w:val="007F6AC6"/>
    <w:pPr>
      <w:widowControl w:val="0"/>
      <w:jc w:val="both"/>
    </w:pPr>
  </w:style>
  <w:style w:type="paragraph" w:customStyle="1" w:styleId="130">
    <w:name w:val="正文_13_0"/>
    <w:uiPriority w:val="99"/>
    <w:rsid w:val="007F6AC6"/>
    <w:pPr>
      <w:widowControl w:val="0"/>
      <w:jc w:val="both"/>
    </w:pPr>
    <w:rPr>
      <w:rFonts w:ascii="Times New Roman" w:hAnsi="Times New Roman"/>
      <w:szCs w:val="24"/>
    </w:rPr>
  </w:style>
  <w:style w:type="paragraph" w:customStyle="1" w:styleId="16">
    <w:name w:val="正文_16"/>
    <w:uiPriority w:val="99"/>
    <w:rsid w:val="007F6AC6"/>
    <w:pPr>
      <w:widowControl w:val="0"/>
      <w:jc w:val="both"/>
    </w:pPr>
  </w:style>
  <w:style w:type="paragraph" w:customStyle="1" w:styleId="1400">
    <w:name w:val="正文_14_0_0"/>
    <w:uiPriority w:val="99"/>
    <w:rsid w:val="007F6AC6"/>
    <w:pPr>
      <w:widowControl w:val="0"/>
      <w:jc w:val="both"/>
    </w:pPr>
    <w:rPr>
      <w:rFonts w:ascii="Times New Roman" w:hAnsi="Times New Roman"/>
      <w:szCs w:val="24"/>
    </w:rPr>
  </w:style>
  <w:style w:type="paragraph" w:customStyle="1" w:styleId="Normal180">
    <w:name w:val="Normal_18_0"/>
    <w:uiPriority w:val="99"/>
    <w:rsid w:val="007F6AC6"/>
    <w:rPr>
      <w:rFonts w:ascii="黑体" w:eastAsia="黑体" w:hAnsi="黑体"/>
      <w:b/>
      <w:kern w:val="0"/>
      <w:sz w:val="32"/>
      <w:szCs w:val="24"/>
    </w:rPr>
  </w:style>
  <w:style w:type="paragraph" w:customStyle="1" w:styleId="17">
    <w:name w:val="正文_17"/>
    <w:uiPriority w:val="99"/>
    <w:rsid w:val="007F6AC6"/>
    <w:pPr>
      <w:widowControl w:val="0"/>
      <w:jc w:val="both"/>
    </w:pPr>
  </w:style>
  <w:style w:type="paragraph" w:customStyle="1" w:styleId="1">
    <w:name w:val="列出段落1"/>
    <w:basedOn w:val="Normal"/>
    <w:uiPriority w:val="99"/>
    <w:rsid w:val="007F6AC6"/>
    <w:pPr>
      <w:ind w:left="720"/>
      <w:contextualSpacing/>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hyperlink" TargetMode="External" Target="http://sjc.sqc.edu.cn/article-list-2.html&#19979;&#36733;&#25307;&#26631;&#25991;&#20214;&#25110;&#21040;QQ&#32676;422250072"/>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48</Pages>
  <Words>3251</Words>
  <Characters>18536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2019-07-04T06:59:00Z</dcterms:created>
  <dc:creator>梅朵^_^可可</dc:creator>
  <lastModifiedBy>User</lastModifiedBy>
  <lastPrinted>2019-07-04T06:59:00Z</lastPrinted>
  <dcterms:modified xsi:type="dcterms:W3CDTF">2019-07-09T07:34:00Z</dcterms:modified>
  <revision>103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