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8" w:rsidRDefault="00891BB8">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【竞争性谈判】宿迁学院</w:t>
      </w:r>
      <w:r>
        <w:rPr>
          <w:rFonts w:ascii="Arial" w:hAnsi="Arial" w:cs="Arial"/>
          <w:b/>
          <w:color w:val="666666"/>
          <w:sz w:val="21"/>
          <w:szCs w:val="21"/>
          <w:shd w:val="clear" w:color="auto" w:fill="FFFFFF"/>
        </w:rPr>
        <w:t>2</w:t>
      </w:r>
      <w:r>
        <w:rPr>
          <w:rFonts w:ascii="Arial" w:hAnsi="Arial" w:cs="Arial" w:hint="eastAsia"/>
          <w:b/>
          <w:color w:val="666666"/>
          <w:sz w:val="21"/>
          <w:szCs w:val="21"/>
          <w:shd w:val="clear" w:color="auto" w:fill="FFFFFF"/>
        </w:rPr>
        <w:t>号教学楼连廊处干挂大理石拆除改造项目谈判文件</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w:t>
      </w:r>
    </w:p>
    <w:p w:rsidR="00891BB8" w:rsidRDefault="00891BB8">
      <w:pPr>
        <w:pStyle w:val="NormalWeb"/>
        <w:widowControl/>
        <w:shd w:val="clear" w:color="auto" w:fill="FFFFFF"/>
        <w:spacing w:beforeAutospacing="0" w:afterAutospacing="0"/>
        <w:jc w:val="center"/>
        <w:rPr>
          <w:rFonts w:ascii="Arial" w:hAnsi="Arial" w:cs="Arial"/>
          <w:color w:val="666666"/>
          <w:sz w:val="21"/>
          <w:szCs w:val="21"/>
        </w:rPr>
      </w:pPr>
      <w:r>
        <w:rPr>
          <w:rFonts w:ascii="Arial" w:hAnsi="Arial" w:cs="Arial" w:hint="eastAsia"/>
          <w:b/>
          <w:color w:val="666666"/>
          <w:sz w:val="21"/>
          <w:szCs w:val="21"/>
          <w:shd w:val="clear" w:color="auto" w:fill="FFFFFF"/>
        </w:rPr>
        <w:t>第一部分</w:t>
      </w:r>
      <w:r>
        <w:rPr>
          <w:rFonts w:ascii="Arial" w:hAnsi="Arial" w:cs="Arial"/>
          <w:color w:val="666666"/>
          <w:sz w:val="21"/>
          <w:szCs w:val="21"/>
          <w:shd w:val="clear" w:color="auto" w:fill="FFFFFF"/>
        </w:rPr>
        <w:t> </w:t>
      </w:r>
      <w:r>
        <w:rPr>
          <w:rFonts w:ascii="Arial" w:hAnsi="Arial" w:cs="Arial" w:hint="eastAsia"/>
          <w:b/>
          <w:color w:val="666666"/>
          <w:sz w:val="21"/>
          <w:szCs w:val="21"/>
          <w:shd w:val="clear" w:color="auto" w:fill="FFFFFF"/>
        </w:rPr>
        <w:t>谈判供应商须知</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总则</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本谈判采购文件仅适用于宿迁学院组织的谈判采购活动。</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凡符合资质要求的公司（单位）均可参与。</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无论结果如何，参加谈判公司自行承担因此所产生的全部费用。</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本次谈判采购活动及由本次采购活动产生的合同受国家法律制约和保护。</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凡参与此采购项目的谈判方，除谈判方有特别说明外，均视为接受并遵守本谈判采购文件。</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本次采购活动细则由宿迁学院负责解释。</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二、</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竞争性谈判工作程序</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发布谈判采购公告</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谈判供应商获取谈判采购文件</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谈判供应商咨询了解本项目基本情况，制作谈判响应文件</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采购方接受谈判响应文件，同时收取相关费用、保证金</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竞争谈判</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6. </w:t>
      </w:r>
      <w:r>
        <w:rPr>
          <w:rFonts w:ascii="Arial" w:hAnsi="Arial" w:cs="Arial" w:hint="eastAsia"/>
          <w:color w:val="666666"/>
          <w:sz w:val="21"/>
          <w:szCs w:val="21"/>
          <w:shd w:val="clear" w:color="auto" w:fill="FFFFFF"/>
        </w:rPr>
        <w:t>确定成交商，等额退还未成交方的谈判保证金</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7. </w:t>
      </w:r>
      <w:r>
        <w:rPr>
          <w:rFonts w:ascii="Arial" w:hAnsi="Arial" w:cs="Arial" w:hint="eastAsia"/>
          <w:color w:val="666666"/>
          <w:sz w:val="21"/>
          <w:szCs w:val="21"/>
          <w:shd w:val="clear" w:color="auto" w:fill="FFFFFF"/>
        </w:rPr>
        <w:t>签署供货合同，执行合同。</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三、</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对谈判供应商的要求</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谈判供应商除具备公告中的资质要求外，还应满足下列要求：</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、凡参加谈判的单位或全权代理，必须是具有独立法人资格的注册资金达</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万元的经济实体</w:t>
      </w:r>
      <w:r>
        <w:rPr>
          <w:rFonts w:ascii="Arial" w:hAnsi="Arial" w:cs="Arial"/>
          <w:color w:val="666666"/>
          <w:sz w:val="21"/>
          <w:szCs w:val="21"/>
          <w:shd w:val="clear" w:color="auto" w:fill="FFFFFF"/>
        </w:rPr>
        <w:t>,</w:t>
      </w:r>
      <w:r w:rsidRPr="00200BBA">
        <w:rPr>
          <w:rFonts w:ascii="Arial" w:hAnsi="Arial" w:cs="Arial" w:hint="eastAsia"/>
          <w:color w:val="666666"/>
          <w:sz w:val="21"/>
          <w:szCs w:val="21"/>
          <w:shd w:val="clear" w:color="auto" w:fill="FFFFFF"/>
        </w:rPr>
        <w:t>且具有三级及以上房屋建筑工程施工资质</w:t>
      </w:r>
      <w:r>
        <w:rPr>
          <w:rFonts w:ascii="Arial" w:hAnsi="Arial" w:cs="Arial" w:hint="eastAsia"/>
          <w:color w:val="666666"/>
          <w:spacing w:val="-4"/>
          <w:sz w:val="28"/>
          <w:szCs w:val="28"/>
          <w:shd w:val="clear" w:color="auto" w:fill="FFFFFF"/>
        </w:rPr>
        <w:t>，</w:t>
      </w:r>
      <w:r>
        <w:rPr>
          <w:rFonts w:ascii="Arial" w:hAnsi="Arial" w:cs="Arial" w:hint="eastAsia"/>
          <w:color w:val="666666"/>
          <w:sz w:val="21"/>
          <w:szCs w:val="21"/>
          <w:shd w:val="clear" w:color="auto" w:fill="FFFFFF"/>
        </w:rPr>
        <w:t>必须为增值税一般纳税人。</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 xml:space="preserve">、　</w:t>
      </w:r>
      <w:r>
        <w:rPr>
          <w:rFonts w:ascii="Arial" w:hAnsi="Arial" w:cs="Arial" w:hint="eastAsia"/>
          <w:b/>
          <w:bCs/>
          <w:color w:val="666666"/>
          <w:sz w:val="21"/>
          <w:szCs w:val="21"/>
          <w:shd w:val="clear" w:color="auto" w:fill="FFFFFF"/>
        </w:rPr>
        <w:t>现场项目经理资质要求为小型项目管理师或二级建造师，且具有</w:t>
      </w:r>
      <w:r>
        <w:rPr>
          <w:rFonts w:ascii="Arial" w:hAnsi="Arial" w:cs="Arial"/>
          <w:b/>
          <w:bCs/>
          <w:color w:val="666666"/>
          <w:sz w:val="21"/>
          <w:szCs w:val="21"/>
          <w:shd w:val="clear" w:color="auto" w:fill="FFFFFF"/>
        </w:rPr>
        <w:t>B</w:t>
      </w:r>
      <w:r>
        <w:rPr>
          <w:rFonts w:ascii="Arial" w:hAnsi="Arial" w:cs="Arial" w:hint="eastAsia"/>
          <w:b/>
          <w:bCs/>
          <w:color w:val="666666"/>
          <w:sz w:val="21"/>
          <w:szCs w:val="21"/>
          <w:shd w:val="clear" w:color="auto" w:fill="FFFFFF"/>
        </w:rPr>
        <w:t>类安全员证，要求该项目经理应为本公司正式职工（提供近</w:t>
      </w:r>
      <w:r>
        <w:rPr>
          <w:rFonts w:ascii="Arial" w:hAnsi="Arial" w:cs="Arial"/>
          <w:b/>
          <w:bCs/>
          <w:color w:val="666666"/>
          <w:sz w:val="21"/>
          <w:szCs w:val="21"/>
          <w:shd w:val="clear" w:color="auto" w:fill="FFFFFF"/>
        </w:rPr>
        <w:t>6</w:t>
      </w:r>
      <w:r>
        <w:rPr>
          <w:rFonts w:ascii="Arial" w:hAnsi="Arial" w:cs="Arial" w:hint="eastAsia"/>
          <w:b/>
          <w:bCs/>
          <w:color w:val="666666"/>
          <w:sz w:val="21"/>
          <w:szCs w:val="21"/>
          <w:shd w:val="clear" w:color="auto" w:fill="FFFFFF"/>
        </w:rPr>
        <w:t>个月的社保证明）</w:t>
      </w:r>
      <w:r>
        <w:rPr>
          <w:rFonts w:ascii="Arial" w:hAnsi="Arial" w:cs="Arial" w:hint="eastAsia"/>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、必须具有《中华人民共和国消费者合同法》所规定的售后服务的能力。成交方必须派出技术人员提供现场服务及有关技术培训。</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提供的材料必须附有产品合格证，如提供假冒伪劣产品，采购方将根据《中华人民共和国消费者合同法》的规定要求赔偿。</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四、谈判响应文件的要求</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谈判响应文件的构成</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竞争性谈判响应声明函</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谈判报价明细表：自做报价表，注明材料品牌、规格、详细的交货清单及备件清单等。</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相关服务：文件中务必明确最快完工时间、售后服务的内容及措施</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参加谈判供应商资质证明文件以及定标原则：符合竟标文件要求的，经评审合格，合理谈判价中标。</w:t>
      </w:r>
      <w:bookmarkStart w:id="0" w:name="_Toc466106025"/>
      <w:bookmarkStart w:id="1" w:name="_Toc358457615"/>
      <w:bookmarkEnd w:id="0"/>
      <w:bookmarkEnd w:id="1"/>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评标采用经评审的合理竟标价法，竟标文件应对谈判文件提出的所有的实质性要求和条件做出实质性响应。评标委员会对满足谈判文件的实质性要求的竞标文件，按照经评审的不低于成本的竞标报价从低到高的顺序推荐中标候选人。</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谈判标准：以下有一项不符合评审标准的，即作无效标处理。</w:t>
      </w:r>
    </w:p>
    <w:tbl>
      <w:tblPr>
        <w:tblW w:w="830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A0"/>
      </w:tblPr>
      <w:tblGrid>
        <w:gridCol w:w="1365"/>
        <w:gridCol w:w="6941"/>
      </w:tblGrid>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jc w:val="center"/>
            </w:pPr>
            <w:r w:rsidRPr="005948E1">
              <w:rPr>
                <w:rFonts w:ascii="Arial" w:hAnsi="Arial" w:cs="Arial" w:hint="eastAsia"/>
                <w:color w:val="666666"/>
                <w:sz w:val="18"/>
                <w:szCs w:val="18"/>
              </w:rPr>
              <w:t>评审因素</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评审标准</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谈判人名称</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与营业执照、资质证书一致，并已经缴纳竞标保证金。</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谈判文件密封</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要求密封，并在封签处加盖竞标单位印章。</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谈判函</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有法定代表人及其授权委托人签字（或盖章）并加盖单位公章，法定代表人亲自来的提供《法定代表人证明》。一个单位不得委托多人代理，一人不得代理多个单位，否则谈判无效。</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营业执照</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具备有效的营业执照。</w:t>
            </w:r>
          </w:p>
        </w:tc>
      </w:tr>
      <w:tr w:rsidR="00891BB8" w:rsidRPr="005948E1">
        <w:trPr>
          <w:tblCellSpacing w:w="0" w:type="dxa"/>
        </w:trPr>
        <w:tc>
          <w:tcPr>
            <w:tcW w:w="1365" w:type="dxa"/>
            <w:shd w:val="clear" w:color="auto" w:fill="FFFFFF"/>
          </w:tcPr>
          <w:p w:rsidR="00891BB8" w:rsidRPr="00200BBA" w:rsidRDefault="00891BB8">
            <w:pPr>
              <w:pStyle w:val="NormalWeb"/>
              <w:widowControl/>
              <w:spacing w:beforeAutospacing="0" w:afterAutospacing="0" w:line="23" w:lineRule="atLeast"/>
              <w:rPr>
                <w:rFonts w:ascii="Arial" w:hAnsi="Arial" w:cs="Arial"/>
                <w:color w:val="666666"/>
                <w:sz w:val="18"/>
                <w:szCs w:val="18"/>
              </w:rPr>
            </w:pPr>
            <w:r w:rsidRPr="005948E1">
              <w:rPr>
                <w:rFonts w:ascii="Arial" w:hAnsi="Arial" w:cs="Arial" w:hint="eastAsia"/>
                <w:color w:val="666666"/>
                <w:sz w:val="18"/>
                <w:szCs w:val="18"/>
              </w:rPr>
              <w:t>企业资质</w:t>
            </w:r>
          </w:p>
        </w:tc>
        <w:tc>
          <w:tcPr>
            <w:tcW w:w="6941" w:type="dxa"/>
            <w:shd w:val="clear" w:color="auto" w:fill="FFFFFF"/>
          </w:tcPr>
          <w:p w:rsidR="00891BB8" w:rsidRPr="00200BBA" w:rsidRDefault="00891BB8">
            <w:pPr>
              <w:pStyle w:val="NormalWeb"/>
              <w:widowControl/>
              <w:spacing w:beforeAutospacing="0" w:afterAutospacing="0" w:line="23" w:lineRule="atLeast"/>
              <w:rPr>
                <w:rFonts w:ascii="Arial" w:hAnsi="Arial" w:cs="Arial"/>
                <w:color w:val="666666"/>
                <w:sz w:val="18"/>
                <w:szCs w:val="18"/>
              </w:rPr>
            </w:pPr>
            <w:r w:rsidRPr="00200BBA">
              <w:rPr>
                <w:rFonts w:ascii="Arial" w:hAnsi="Arial" w:cs="Arial" w:hint="eastAsia"/>
                <w:color w:val="666666"/>
                <w:sz w:val="18"/>
                <w:szCs w:val="18"/>
              </w:rPr>
              <w:t>具有三级及以上房屋建筑工程施工资质</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关键参数</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所提供材料品牌、合格证及规格等。</w:t>
            </w:r>
          </w:p>
        </w:tc>
      </w:tr>
      <w:tr w:rsidR="00891BB8" w:rsidRPr="005948E1">
        <w:trPr>
          <w:tblCellSpacing w:w="0" w:type="dxa"/>
        </w:trPr>
        <w:tc>
          <w:tcPr>
            <w:tcW w:w="1365"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hint="eastAsia"/>
                <w:color w:val="666666"/>
                <w:sz w:val="18"/>
                <w:szCs w:val="18"/>
              </w:rPr>
              <w:t>其他</w:t>
            </w:r>
          </w:p>
        </w:tc>
        <w:tc>
          <w:tcPr>
            <w:tcW w:w="6941" w:type="dxa"/>
            <w:shd w:val="clear" w:color="auto" w:fill="FFFFFF"/>
          </w:tcPr>
          <w:p w:rsidR="00891BB8" w:rsidRPr="005948E1" w:rsidRDefault="00891BB8">
            <w:pPr>
              <w:pStyle w:val="NormalWeb"/>
              <w:widowControl/>
              <w:spacing w:beforeAutospacing="0" w:afterAutospacing="0" w:line="23" w:lineRule="atLeast"/>
            </w:pPr>
            <w:r w:rsidRPr="005948E1">
              <w:rPr>
                <w:rFonts w:ascii="Arial" w:hAnsi="Arial" w:cs="Arial"/>
                <w:color w:val="666666"/>
                <w:sz w:val="18"/>
                <w:szCs w:val="18"/>
              </w:rPr>
              <w:t>1</w:t>
            </w:r>
            <w:r w:rsidRPr="005948E1">
              <w:rPr>
                <w:rFonts w:ascii="Arial" w:hAnsi="Arial" w:cs="Arial" w:hint="eastAsia"/>
                <w:color w:val="666666"/>
                <w:sz w:val="18"/>
                <w:szCs w:val="18"/>
              </w:rPr>
              <w:t>、超过学院预算的；</w:t>
            </w:r>
            <w:r w:rsidRPr="005948E1">
              <w:rPr>
                <w:rFonts w:ascii="Arial" w:hAnsi="Arial" w:cs="Arial"/>
                <w:color w:val="666666"/>
                <w:sz w:val="18"/>
                <w:szCs w:val="18"/>
              </w:rPr>
              <w:t>2</w:t>
            </w:r>
            <w:r w:rsidRPr="005948E1">
              <w:rPr>
                <w:rFonts w:ascii="Arial" w:hAnsi="Arial" w:cs="Arial" w:hint="eastAsia"/>
                <w:color w:val="666666"/>
                <w:sz w:val="18"/>
                <w:szCs w:val="18"/>
              </w:rPr>
              <w:t>、经评委会分析，充分证据证明竞标人围标的或内容弄虚作假的；</w:t>
            </w:r>
            <w:r w:rsidRPr="005948E1">
              <w:rPr>
                <w:rFonts w:ascii="Arial" w:hAnsi="Arial" w:cs="Arial"/>
                <w:color w:val="666666"/>
                <w:sz w:val="18"/>
                <w:szCs w:val="18"/>
              </w:rPr>
              <w:t>3</w:t>
            </w:r>
            <w:r w:rsidRPr="005948E1">
              <w:rPr>
                <w:rFonts w:ascii="Arial" w:hAnsi="Arial" w:cs="Arial" w:hint="eastAsia"/>
                <w:color w:val="666666"/>
                <w:sz w:val="18"/>
                <w:szCs w:val="18"/>
              </w:rPr>
              <w:t>、学院原来的项目中，主办部门书面表示竞标单位合同执行不到位的；</w:t>
            </w:r>
            <w:r w:rsidRPr="005948E1">
              <w:rPr>
                <w:rFonts w:ascii="Arial" w:hAnsi="Arial" w:cs="Arial"/>
                <w:color w:val="666666"/>
                <w:sz w:val="18"/>
                <w:szCs w:val="18"/>
              </w:rPr>
              <w:t>4</w:t>
            </w:r>
            <w:r w:rsidRPr="005948E1">
              <w:rPr>
                <w:rFonts w:ascii="Arial" w:hAnsi="Arial" w:cs="Arial" w:hint="eastAsia"/>
                <w:color w:val="666666"/>
                <w:sz w:val="18"/>
                <w:szCs w:val="18"/>
              </w:rPr>
              <w:t>、其他。</w:t>
            </w:r>
          </w:p>
        </w:tc>
      </w:tr>
    </w:tbl>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谈判响应文件的份数、签署和封装</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谈判响应文件份数为正本一份，副本一份，密封。当正本与副本内容不一致时，以正本为准</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谈判响应文件的正本和所有的副本均需打印，由法人或授权代表签字。授权代表须将以书面形式出具的</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授权证书</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附在响应该文件中</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谈判响应文件的正本和所有的副本一并装入密封袋，并在密封袋骑缝处加盖与谈判供应商一致的有效印章，否则视为无效</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密封袋上应注明谈判供应商名称、联系人及联系电话。</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谈判响应文件的样式</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谈判供应商应严格按照第四项要求的内容及顺序编写、装订谈判响应文件</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一经交给，无论是否成交，其谈判响应文件恕不退还。</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五、</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谈判报价及谈判范围</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货物谈判价格，应报货物递送到谈判文件规定的实际交货地</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买方指定的最终用户学校的校园内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的价格，应包括运保费、税费、材料费、装卸费、施工费等完成本项目全部工作内容的一切费用（漏项自负）。</w:t>
      </w:r>
    </w:p>
    <w:p w:rsidR="00891BB8" w:rsidRDefault="00891BB8">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谈判专家组在确定时，对方案、配置可作必要调整，谈判工作小组审定后可予以执行。</w:t>
      </w:r>
    </w:p>
    <w:p w:rsidR="00891BB8" w:rsidRDefault="00891BB8">
      <w:pPr>
        <w:pStyle w:val="NormalWeb"/>
        <w:widowControl/>
        <w:shd w:val="clear" w:color="auto" w:fill="FFFFFF"/>
        <w:spacing w:beforeAutospacing="0" w:afterAutospacing="0"/>
        <w:ind w:firstLine="420"/>
        <w:rPr>
          <w:rFonts w:ascii="Arial" w:hAnsi="Arial" w:cs="Arial"/>
          <w:b/>
          <w:bCs/>
          <w:color w:val="666666"/>
          <w:sz w:val="21"/>
          <w:szCs w:val="21"/>
          <w:shd w:val="clear" w:color="auto" w:fill="FFFFFF"/>
        </w:rPr>
      </w:pPr>
      <w:r>
        <w:rPr>
          <w:rFonts w:ascii="Arial" w:hAnsi="Arial" w:cs="Arial"/>
          <w:color w:val="666666"/>
          <w:sz w:val="21"/>
          <w:szCs w:val="21"/>
          <w:shd w:val="clear" w:color="auto" w:fill="FFFFFF"/>
        </w:rPr>
        <w:t>3</w:t>
      </w:r>
      <w:r>
        <w:rPr>
          <w:rFonts w:ascii="Arial" w:hAnsi="Arial" w:cs="Arial" w:hint="eastAsia"/>
          <w:b/>
          <w:bCs/>
          <w:color w:val="666666"/>
          <w:sz w:val="21"/>
          <w:szCs w:val="21"/>
          <w:shd w:val="clear" w:color="auto" w:fill="FFFFFF"/>
        </w:rPr>
        <w:t>、本工程为固定总价合同，原则上不存在变更，报价应为完成本项目的全部工作内容的一切费用（漏项自负）。主要材料应提供品牌、合格证及规格等</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六、</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谈判日期</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谈判供应商应按照本次谈判采购公告中的日程安排，在规定的时间到指定地点进行谈判，逾期不予受理。</w:t>
      </w:r>
    </w:p>
    <w:p w:rsidR="00891BB8" w:rsidRDefault="00891BB8">
      <w:pPr>
        <w:pStyle w:val="NormalWeb"/>
        <w:widowControl/>
        <w:shd w:val="clear" w:color="auto" w:fill="FFFFFF"/>
        <w:spacing w:beforeAutospacing="0" w:afterAutospacing="0"/>
        <w:ind w:firstLine="42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接收截止时间：</w:t>
      </w:r>
      <w:r>
        <w:rPr>
          <w:rFonts w:ascii="Arial" w:hAnsi="Arial" w:cs="Arial"/>
          <w:color w:val="666666"/>
          <w:sz w:val="21"/>
          <w:szCs w:val="21"/>
          <w:shd w:val="clear" w:color="auto" w:fill="FFFFFF"/>
        </w:rPr>
        <w:t>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26</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00</w:t>
      </w:r>
      <w:r>
        <w:rPr>
          <w:rFonts w:ascii="Arial" w:hAnsi="Arial" w:cs="Arial" w:hint="eastAsia"/>
          <w:color w:val="666666"/>
          <w:sz w:val="21"/>
          <w:szCs w:val="21"/>
          <w:shd w:val="clear" w:color="auto" w:fill="FFFFFF"/>
        </w:rPr>
        <w:t>前</w:t>
      </w:r>
      <w:r>
        <w:rPr>
          <w:rFonts w:ascii="Arial" w:hAnsi="Arial" w:cs="Arial"/>
          <w:color w:val="666666"/>
          <w:sz w:val="21"/>
          <w:szCs w:val="21"/>
          <w:shd w:val="clear" w:color="auto" w:fill="FFFFFF"/>
        </w:rPr>
        <w:t xml:space="preserve">  </w:t>
      </w:r>
    </w:p>
    <w:p w:rsidR="00891BB8" w:rsidRDefault="00891BB8">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hint="eastAsia"/>
          <w:color w:val="666666"/>
          <w:sz w:val="21"/>
          <w:szCs w:val="21"/>
          <w:shd w:val="clear" w:color="auto" w:fill="FFFFFF"/>
        </w:rPr>
        <w:t>接收地点：宿迁学院行政楼</w:t>
      </w:r>
      <w:r>
        <w:rPr>
          <w:rFonts w:ascii="Arial" w:hAnsi="Arial" w:cs="Arial"/>
          <w:color w:val="666666"/>
          <w:sz w:val="21"/>
          <w:szCs w:val="21"/>
          <w:shd w:val="clear" w:color="auto" w:fill="FFFFFF"/>
        </w:rPr>
        <w:t>105</w:t>
      </w:r>
      <w:r>
        <w:rPr>
          <w:rFonts w:ascii="Arial" w:hAnsi="Arial" w:cs="Arial" w:hint="eastAsia"/>
          <w:color w:val="666666"/>
          <w:sz w:val="21"/>
          <w:szCs w:val="21"/>
          <w:shd w:val="clear" w:color="auto" w:fill="FFFFFF"/>
        </w:rPr>
        <w:t>室</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联</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系</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人：</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电话：</w:t>
      </w:r>
      <w:r>
        <w:rPr>
          <w:rFonts w:ascii="Arial" w:hAnsi="Arial" w:cs="Arial"/>
          <w:color w:val="666666"/>
          <w:sz w:val="21"/>
          <w:szCs w:val="21"/>
          <w:shd w:val="clear" w:color="auto" w:fill="FFFFFF"/>
        </w:rPr>
        <w:t>0527- 84201696</w:t>
      </w:r>
      <w:r>
        <w:rPr>
          <w:rFonts w:ascii="Arial" w:hAnsi="Arial" w:cs="Arial" w:hint="eastAsia"/>
          <w:color w:val="666666"/>
          <w:sz w:val="21"/>
          <w:szCs w:val="21"/>
          <w:shd w:val="clear" w:color="auto" w:fill="FFFFFF"/>
        </w:rPr>
        <w:t>（朱老师）</w:t>
      </w:r>
    </w:p>
    <w:p w:rsidR="00891BB8" w:rsidRDefault="00891BB8">
      <w:pPr>
        <w:pStyle w:val="NormalWeb"/>
        <w:widowControl/>
        <w:shd w:val="clear" w:color="auto" w:fill="FFFFFF"/>
        <w:spacing w:beforeAutospacing="0" w:afterAutospacing="0"/>
        <w:ind w:firstLine="420"/>
        <w:rPr>
          <w:rFonts w:ascii="Arial" w:hAnsi="Arial" w:cs="Arial"/>
          <w:color w:val="666666"/>
          <w:sz w:val="21"/>
          <w:szCs w:val="21"/>
        </w:rPr>
      </w:pPr>
      <w:r>
        <w:rPr>
          <w:rFonts w:ascii="Arial" w:hAnsi="Arial" w:cs="Arial" w:hint="eastAsia"/>
          <w:color w:val="666666"/>
          <w:sz w:val="21"/>
          <w:szCs w:val="21"/>
          <w:shd w:val="clear" w:color="auto" w:fill="FFFFFF"/>
        </w:rPr>
        <w:t>谈判时间：</w:t>
      </w:r>
      <w:r>
        <w:rPr>
          <w:rFonts w:ascii="Arial" w:hAnsi="Arial" w:cs="Arial"/>
          <w:color w:val="666666"/>
          <w:sz w:val="21"/>
          <w:szCs w:val="21"/>
          <w:shd w:val="clear" w:color="auto" w:fill="FFFFFF"/>
        </w:rPr>
        <w:t xml:space="preserve">       2018</w:t>
      </w:r>
      <w:r>
        <w:rPr>
          <w:rFonts w:ascii="Arial" w:hAnsi="Arial" w:cs="Arial" w:hint="eastAsia"/>
          <w:color w:val="666666"/>
          <w:sz w:val="21"/>
          <w:szCs w:val="21"/>
          <w:shd w:val="clear" w:color="auto" w:fill="FFFFFF"/>
        </w:rPr>
        <w:t>年</w:t>
      </w:r>
      <w:r>
        <w:rPr>
          <w:rFonts w:ascii="Arial" w:hAnsi="Arial" w:cs="Arial"/>
          <w:color w:val="666666"/>
          <w:sz w:val="21"/>
          <w:szCs w:val="21"/>
          <w:shd w:val="clear" w:color="auto" w:fill="FFFFFF"/>
        </w:rPr>
        <w:t>11</w:t>
      </w:r>
      <w:r>
        <w:rPr>
          <w:rFonts w:ascii="Arial" w:hAnsi="Arial" w:cs="Arial" w:hint="eastAsia"/>
          <w:color w:val="666666"/>
          <w:sz w:val="21"/>
          <w:szCs w:val="21"/>
          <w:shd w:val="clear" w:color="auto" w:fill="FFFFFF"/>
        </w:rPr>
        <w:t>月</w:t>
      </w:r>
      <w:r>
        <w:rPr>
          <w:rFonts w:ascii="Arial" w:hAnsi="Arial" w:cs="Arial"/>
          <w:color w:val="666666"/>
          <w:sz w:val="21"/>
          <w:szCs w:val="21"/>
          <w:shd w:val="clear" w:color="auto" w:fill="FFFFFF"/>
        </w:rPr>
        <w:t>26</w:t>
      </w:r>
      <w:r>
        <w:rPr>
          <w:rFonts w:ascii="Arial" w:hAnsi="Arial" w:cs="Arial" w:hint="eastAsia"/>
          <w:color w:val="666666"/>
          <w:sz w:val="21"/>
          <w:szCs w:val="21"/>
          <w:shd w:val="clear" w:color="auto" w:fill="FFFFFF"/>
        </w:rPr>
        <w:t>日下午</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w:t>
      </w:r>
      <w:r>
        <w:rPr>
          <w:rFonts w:ascii="Arial" w:hAnsi="Arial" w:cs="Arial"/>
          <w:color w:val="666666"/>
          <w:sz w:val="21"/>
          <w:szCs w:val="21"/>
          <w:shd w:val="clear" w:color="auto" w:fill="FFFFFF"/>
        </w:rPr>
        <w:t>00</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地点：宿迁学院行政楼二楼会议室</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纪检监督电话：</w:t>
      </w:r>
      <w:r>
        <w:rPr>
          <w:rFonts w:ascii="Arial" w:hAnsi="Arial" w:cs="Arial"/>
          <w:color w:val="666666"/>
          <w:sz w:val="21"/>
          <w:szCs w:val="21"/>
          <w:shd w:val="clear" w:color="auto" w:fill="FFFFFF"/>
        </w:rPr>
        <w:t>0527-84203001</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七、</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谈判、评审</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采购人按照本次采购公告中的日程安排，在规定的谈判时间在指定地点召开谈判前会，谈判供应商的法定代表人或授权代表须准时参加</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谈判小组只对确定为实质上响应谈判文件要求的响应文件进行评价和比较。</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学校监察、财务对谈判全过程进行监督</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4. </w:t>
      </w:r>
      <w:r>
        <w:rPr>
          <w:rFonts w:ascii="Arial" w:hAnsi="Arial" w:cs="Arial" w:hint="eastAsia"/>
          <w:color w:val="666666"/>
          <w:sz w:val="21"/>
          <w:szCs w:val="21"/>
          <w:shd w:val="clear" w:color="auto" w:fill="FFFFFF"/>
        </w:rPr>
        <w:t>谈判结束后，采购人将公布最终结果，并向成交单位发成交通知书</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5. </w:t>
      </w:r>
      <w:r>
        <w:rPr>
          <w:rFonts w:ascii="Arial" w:hAnsi="Arial" w:cs="Arial" w:hint="eastAsia"/>
          <w:color w:val="666666"/>
          <w:sz w:val="21"/>
          <w:szCs w:val="21"/>
          <w:shd w:val="clear" w:color="auto" w:fill="FFFFFF"/>
        </w:rPr>
        <w:t>谈判小组将视谈判情况决定由一家或多家中标</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  6. </w:t>
      </w:r>
      <w:r>
        <w:rPr>
          <w:rFonts w:ascii="Arial" w:hAnsi="Arial" w:cs="Arial" w:hint="eastAsia"/>
          <w:color w:val="666666"/>
          <w:sz w:val="21"/>
          <w:szCs w:val="21"/>
          <w:shd w:val="clear" w:color="auto" w:fill="FFFFFF"/>
        </w:rPr>
        <w:t>对未成交单位，采购人可不作解释。</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  7. </w:t>
      </w:r>
      <w:r>
        <w:rPr>
          <w:rFonts w:ascii="Arial" w:hAnsi="Arial" w:cs="Arial" w:hint="eastAsia"/>
          <w:color w:val="666666"/>
          <w:sz w:val="21"/>
          <w:szCs w:val="21"/>
          <w:shd w:val="clear" w:color="auto" w:fill="FFFFFF"/>
        </w:rPr>
        <w:t>符合谈判文件要求的，最低价中标。</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、谈判文件接收截止时间结束后参加谈判的供应商不足三家的废标。</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八、</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谈判保证金</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谈判供应商在参加谈判时，须向采购人交纳资料费</w:t>
      </w:r>
      <w:r>
        <w:rPr>
          <w:rFonts w:ascii="Arial" w:hAnsi="Arial" w:cs="Arial"/>
          <w:color w:val="666666"/>
          <w:sz w:val="21"/>
          <w:szCs w:val="21"/>
          <w:shd w:val="clear" w:color="auto" w:fill="FFFFFF"/>
        </w:rPr>
        <w:t xml:space="preserve"> 100 </w:t>
      </w:r>
      <w:r>
        <w:rPr>
          <w:rFonts w:ascii="Arial" w:hAnsi="Arial" w:cs="Arial" w:hint="eastAsia"/>
          <w:color w:val="666666"/>
          <w:sz w:val="21"/>
          <w:szCs w:val="21"/>
          <w:shd w:val="clear" w:color="auto" w:fill="FFFFFF"/>
        </w:rPr>
        <w:t>元和谈判保证金</w:t>
      </w:r>
      <w:r>
        <w:rPr>
          <w:rFonts w:ascii="Arial" w:hAnsi="Arial" w:cs="Arial"/>
          <w:color w:val="666666"/>
          <w:sz w:val="21"/>
          <w:szCs w:val="21"/>
          <w:shd w:val="clear" w:color="auto" w:fill="FFFFFF"/>
        </w:rPr>
        <w:t>5000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 xml:space="preserve"> ; </w:t>
      </w:r>
      <w:r>
        <w:rPr>
          <w:rFonts w:ascii="Arial" w:hAnsi="Arial" w:cs="Arial" w:hint="eastAsia"/>
          <w:color w:val="666666"/>
          <w:sz w:val="21"/>
          <w:szCs w:val="21"/>
          <w:shd w:val="clear" w:color="auto" w:fill="FFFFFF"/>
        </w:rPr>
        <w:t>中标的，竞标保证金自动转为履约保证金，货到验收合格后退还。未中标的，竞标保证金在本次竞标活动结束后予以无息退还；但出现下列情况之一的，竞标（履约）保证金将不予退还：</w:t>
      </w: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）在截止日期后送交竞标文件的；</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）中标而不与我院签订合同的；</w:t>
      </w: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）中标后未履行标书规定全部义务的；</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）签订合同后擅自转包他人的；</w:t>
      </w: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）发现有串标行为的。</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谈判保证金仅限于用汇票或现金形式支付</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户</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名：宿迁学院</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开户行：宿迁市</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工商银行</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徐淮路分理处</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帐</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号：</w:t>
      </w:r>
      <w:r>
        <w:rPr>
          <w:rFonts w:ascii="Arial" w:hAnsi="Arial" w:cs="Arial"/>
          <w:color w:val="666666"/>
          <w:sz w:val="21"/>
          <w:szCs w:val="21"/>
          <w:shd w:val="clear" w:color="auto" w:fill="FFFFFF"/>
        </w:rPr>
        <w:t>1116030509300003519</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结果公布后，未成交的公司所缴纳的保证金即时等额退还</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成交的公司所缴纳的保证金自动转为合同履约保证金，在合同执行完毕后等额无息退还，如成交方拒绝遵守采购文件规定、响应承诺，或拒绝签订合同，或虽签署供货合同但不予履行，则此款作为违约金不予退还。</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九、</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签订合同</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在合同签订之前，采购人有权对成交方的履约能力进行最后审查，审查方式包括询问、调查和实地考察，如发现成交公司提供的材料虚假或对响应文件所要说明的情况故意隐瞒或虚报，则采购人有权取消其签约资格，没收其保证金，并另行评定成交者</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在采购有效期内</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成交公司收到成交通知书后应严格按照通知书要求的时间和地点与需方代表签订合同</w:t>
      </w:r>
      <w:r>
        <w:rPr>
          <w:rFonts w:ascii="Arial" w:hAnsi="Arial" w:cs="Arial"/>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签订合同书应以采购文件和谈判响应文件承诺为依据。</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十、</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合同主要条款及付款方式</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1. </w:t>
      </w:r>
      <w:r>
        <w:rPr>
          <w:rFonts w:ascii="Arial" w:hAnsi="Arial" w:cs="Arial" w:hint="eastAsia"/>
          <w:color w:val="666666"/>
          <w:sz w:val="21"/>
          <w:szCs w:val="21"/>
          <w:shd w:val="clear" w:color="auto" w:fill="FFFFFF"/>
        </w:rPr>
        <w:t>采购方与成交方按合同共同进行验收。</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 xml:space="preserve">2. </w:t>
      </w:r>
      <w:r>
        <w:rPr>
          <w:rFonts w:ascii="Arial" w:hAnsi="Arial" w:cs="Arial" w:hint="eastAsia"/>
          <w:color w:val="666666"/>
          <w:sz w:val="21"/>
          <w:szCs w:val="21"/>
          <w:shd w:val="clear" w:color="auto" w:fill="FFFFFF"/>
        </w:rPr>
        <w:t>付款方式：工程竣工验收合格后，凭正式发票付工程总价的</w:t>
      </w:r>
      <w:r>
        <w:rPr>
          <w:rFonts w:ascii="Arial" w:hAnsi="Arial" w:cs="Arial"/>
          <w:color w:val="666666"/>
          <w:sz w:val="21"/>
          <w:szCs w:val="21"/>
          <w:shd w:val="clear" w:color="auto" w:fill="FFFFFF"/>
        </w:rPr>
        <w:t>90%</w:t>
      </w:r>
      <w:r>
        <w:rPr>
          <w:rFonts w:ascii="Arial" w:hAnsi="Arial" w:cs="Arial" w:hint="eastAsia"/>
          <w:color w:val="666666"/>
          <w:sz w:val="21"/>
          <w:szCs w:val="21"/>
          <w:shd w:val="clear" w:color="auto" w:fill="FFFFFF"/>
        </w:rPr>
        <w:t>，扣</w:t>
      </w:r>
      <w:r>
        <w:rPr>
          <w:rFonts w:ascii="Arial" w:hAnsi="Arial" w:cs="Arial"/>
          <w:color w:val="666666"/>
          <w:sz w:val="21"/>
          <w:szCs w:val="21"/>
          <w:shd w:val="clear" w:color="auto" w:fill="FFFFFF"/>
        </w:rPr>
        <w:t>10%</w:t>
      </w:r>
      <w:r>
        <w:rPr>
          <w:rFonts w:ascii="Arial" w:hAnsi="Arial" w:cs="Arial" w:hint="eastAsia"/>
          <w:color w:val="666666"/>
          <w:sz w:val="21"/>
          <w:szCs w:val="21"/>
          <w:shd w:val="clear" w:color="auto" w:fill="FFFFFF"/>
        </w:rPr>
        <w:t>质保金，时间自工程验收合格之日起至两年期满后无质量问题付清（无息）。债权不得转让，不得委托支付给第三方。</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3. </w:t>
      </w:r>
      <w:r>
        <w:rPr>
          <w:rFonts w:ascii="Arial" w:hAnsi="Arial" w:cs="Arial" w:hint="eastAsia"/>
          <w:color w:val="666666"/>
          <w:sz w:val="21"/>
          <w:szCs w:val="21"/>
          <w:shd w:val="clear" w:color="auto" w:fill="FFFFFF"/>
        </w:rPr>
        <w:t>工期：</w:t>
      </w:r>
      <w:r>
        <w:rPr>
          <w:rFonts w:ascii="Arial" w:hAnsi="Arial" w:cs="Arial"/>
          <w:color w:val="666666"/>
          <w:sz w:val="21"/>
          <w:szCs w:val="21"/>
          <w:shd w:val="clear" w:color="auto" w:fill="FFFFFF"/>
        </w:rPr>
        <w:t>30</w:t>
      </w:r>
      <w:r>
        <w:rPr>
          <w:rFonts w:ascii="Arial" w:hAnsi="Arial" w:cs="Arial" w:hint="eastAsia"/>
          <w:color w:val="666666"/>
          <w:sz w:val="21"/>
          <w:szCs w:val="21"/>
          <w:shd w:val="clear" w:color="auto" w:fill="FFFFFF"/>
        </w:rPr>
        <w:t>天。</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、乙方指派一名工作人员做为乙方驻工地项目经理，负责合同履行和现场施工管理，乙方指派的项目经理在施工中必需全程参与。项目经理每天在施工现场工作时间不低于</w:t>
      </w: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个小时，特殊情况下需离开时需事先征得发包人同意，履行书面请假制度。承包人应遵守发包人的考勤、考核制度，凡发包人考勤、考核点名时不在岗的（含会议前的考核点名），每人每次交违约金</w:t>
      </w:r>
      <w:r>
        <w:rPr>
          <w:rFonts w:ascii="Arial" w:hAnsi="Arial" w:cs="Arial"/>
          <w:color w:val="666666"/>
          <w:sz w:val="21"/>
          <w:szCs w:val="21"/>
          <w:shd w:val="clear" w:color="auto" w:fill="FFFFFF"/>
        </w:rPr>
        <w:t>1000</w:t>
      </w:r>
      <w:r>
        <w:rPr>
          <w:rFonts w:ascii="Arial" w:hAnsi="Arial" w:cs="Arial" w:hint="eastAsia"/>
          <w:color w:val="666666"/>
          <w:sz w:val="21"/>
          <w:szCs w:val="21"/>
          <w:shd w:val="clear" w:color="auto" w:fill="FFFFFF"/>
        </w:rPr>
        <w:t>元；擅自离岗超过</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小时的，每人每次交违约金</w:t>
      </w:r>
      <w:r>
        <w:rPr>
          <w:rFonts w:ascii="Arial" w:hAnsi="Arial" w:cs="Arial"/>
          <w:color w:val="666666"/>
          <w:sz w:val="21"/>
          <w:szCs w:val="21"/>
          <w:shd w:val="clear" w:color="auto" w:fill="FFFFFF"/>
        </w:rPr>
        <w:t>500</w:t>
      </w:r>
      <w:r>
        <w:rPr>
          <w:rFonts w:ascii="Arial" w:hAnsi="Arial" w:cs="Arial" w:hint="eastAsia"/>
          <w:color w:val="666666"/>
          <w:sz w:val="21"/>
          <w:szCs w:val="21"/>
          <w:shd w:val="clear" w:color="auto" w:fill="FFFFFF"/>
        </w:rPr>
        <w:t>元；擅自离岗超过</w:t>
      </w: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小时的，每人每次交违约金</w:t>
      </w:r>
      <w:r>
        <w:rPr>
          <w:rFonts w:ascii="Arial" w:hAnsi="Arial" w:cs="Arial"/>
          <w:color w:val="666666"/>
          <w:sz w:val="21"/>
          <w:szCs w:val="21"/>
          <w:shd w:val="clear" w:color="auto" w:fill="FFFFFF"/>
        </w:rPr>
        <w:t>1000</w:t>
      </w:r>
      <w:r>
        <w:rPr>
          <w:rFonts w:ascii="Arial" w:hAnsi="Arial" w:cs="Arial" w:hint="eastAsia"/>
          <w:color w:val="666666"/>
          <w:sz w:val="21"/>
          <w:szCs w:val="21"/>
          <w:shd w:val="clear" w:color="auto" w:fill="FFFFFF"/>
        </w:rPr>
        <w:t>元；发包人并有权终止合同、没收履约保证金、停止支付工程款。</w:t>
      </w:r>
      <w:r>
        <w:rPr>
          <w:rFonts w:ascii="Arial" w:hAnsi="Arial" w:cs="Arial"/>
          <w:color w:val="666666"/>
          <w:sz w:val="21"/>
          <w:szCs w:val="21"/>
          <w:shd w:val="clear" w:color="auto" w:fill="FFFFFF"/>
        </w:rPr>
        <w:t xml:space="preserve">  </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、妥善保护好施工现场周围建筑物、设备管线等。严禁野蛮施工、高空抛物等野蛮行为，一经发现甲方有权对乙方处以</w:t>
      </w:r>
      <w:r>
        <w:rPr>
          <w:rFonts w:ascii="Arial" w:hAnsi="Arial" w:cs="Arial"/>
          <w:color w:val="666666"/>
          <w:sz w:val="21"/>
          <w:szCs w:val="21"/>
          <w:shd w:val="clear" w:color="auto" w:fill="FFFFFF"/>
        </w:rPr>
        <w:t>2000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次的经济处罚，所有产生的拆除物必须使用垂直运输工具进行运输，做好施工现场保卫和垃圾清理等工作。</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、处理好由于施工带来的扰民问题及周围单位的关系，师生上课期间施工不得产生噪音干扰。</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7</w:t>
      </w:r>
      <w:r>
        <w:rPr>
          <w:rFonts w:ascii="Arial" w:hAnsi="Arial" w:cs="Arial" w:hint="eastAsia"/>
          <w:color w:val="666666"/>
          <w:sz w:val="21"/>
          <w:szCs w:val="21"/>
          <w:shd w:val="clear" w:color="auto" w:fill="FFFFFF"/>
        </w:rPr>
        <w:t>、乙方应做好施工中的安全防护工作，安全标志明显、齐全。</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8</w:t>
      </w:r>
      <w:r>
        <w:rPr>
          <w:rFonts w:ascii="Arial" w:hAnsi="Arial" w:cs="Arial" w:hint="eastAsia"/>
          <w:color w:val="666666"/>
          <w:sz w:val="21"/>
          <w:szCs w:val="21"/>
          <w:shd w:val="clear" w:color="auto" w:fill="FFFFFF"/>
        </w:rPr>
        <w:t>、工程完工后，乙方负责将施工场地清理干净，垃圾清运出校园，否则甲方有权安排其他单位清理，清理费用按双倍由乙方负责。</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color w:val="666666"/>
          <w:sz w:val="21"/>
          <w:szCs w:val="21"/>
          <w:shd w:val="clear" w:color="auto" w:fill="FFFFFF"/>
        </w:rPr>
        <w:t>9</w:t>
      </w:r>
      <w:r>
        <w:rPr>
          <w:rFonts w:ascii="Arial" w:hAnsi="Arial" w:cs="Arial" w:hint="eastAsia"/>
          <w:color w:val="666666"/>
          <w:sz w:val="21"/>
          <w:szCs w:val="21"/>
          <w:shd w:val="clear" w:color="auto" w:fill="FFFFFF"/>
        </w:rPr>
        <w:t>、乙方应履行书面报验手续，擅自进行下一道工序施工必须无条件返工，否则乙方向甲方承担不低于</w:t>
      </w:r>
      <w:r>
        <w:rPr>
          <w:rFonts w:ascii="Arial" w:hAnsi="Arial" w:cs="Arial"/>
          <w:color w:val="666666"/>
          <w:sz w:val="21"/>
          <w:szCs w:val="21"/>
          <w:shd w:val="clear" w:color="auto" w:fill="FFFFFF"/>
        </w:rPr>
        <w:t>500</w:t>
      </w:r>
      <w:r>
        <w:rPr>
          <w:rFonts w:ascii="Arial" w:hAnsi="Arial" w:cs="Arial" w:hint="eastAsia"/>
          <w:color w:val="666666"/>
          <w:sz w:val="21"/>
          <w:szCs w:val="21"/>
          <w:shd w:val="clear" w:color="auto" w:fill="FFFFFF"/>
        </w:rPr>
        <w:t>元</w:t>
      </w:r>
      <w:r>
        <w:rPr>
          <w:rFonts w:ascii="Arial" w:hAnsi="Arial" w:cs="Arial"/>
          <w:color w:val="666666"/>
          <w:sz w:val="21"/>
          <w:szCs w:val="21"/>
          <w:shd w:val="clear" w:color="auto" w:fill="FFFFFF"/>
        </w:rPr>
        <w:t>/</w:t>
      </w:r>
      <w:r>
        <w:rPr>
          <w:rFonts w:ascii="Arial" w:hAnsi="Arial" w:cs="Arial" w:hint="eastAsia"/>
          <w:color w:val="666666"/>
          <w:sz w:val="21"/>
          <w:szCs w:val="21"/>
          <w:shd w:val="clear" w:color="auto" w:fill="FFFFFF"/>
        </w:rPr>
        <w:t>次的违约金，拒不整改的，甲方有权终止合同，后果自负。</w:t>
      </w:r>
      <w:r>
        <w:rPr>
          <w:rFonts w:ascii="Arial" w:hAnsi="Arial" w:cs="Arial"/>
          <w:b/>
          <w:color w:val="666666"/>
          <w:sz w:val="21"/>
          <w:szCs w:val="21"/>
          <w:shd w:val="clear" w:color="auto" w:fill="FFFFFF"/>
        </w:rPr>
        <w:t> </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第二部分</w:t>
      </w:r>
      <w:r>
        <w:rPr>
          <w:rFonts w:ascii="Arial" w:hAnsi="Arial" w:cs="Arial"/>
          <w:b/>
          <w:color w:val="666666"/>
          <w:sz w:val="21"/>
          <w:szCs w:val="21"/>
          <w:shd w:val="clear" w:color="auto" w:fill="FFFFFF"/>
        </w:rPr>
        <w:t xml:space="preserve"> </w:t>
      </w:r>
      <w:r>
        <w:rPr>
          <w:rFonts w:ascii="Arial" w:hAnsi="Arial" w:cs="Arial" w:hint="eastAsia"/>
          <w:b/>
          <w:color w:val="666666"/>
          <w:sz w:val="21"/>
          <w:szCs w:val="21"/>
          <w:shd w:val="clear" w:color="auto" w:fill="FFFFFF"/>
        </w:rPr>
        <w:t>采购项目的内容及相关要求</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color w:val="666666"/>
          <w:sz w:val="21"/>
          <w:szCs w:val="21"/>
          <w:shd w:val="clear" w:color="auto" w:fill="FFFFFF"/>
        </w:rPr>
        <w:t xml:space="preserve">　</w:t>
      </w:r>
      <w:r>
        <w:rPr>
          <w:rFonts w:ascii="Arial" w:hAnsi="Arial" w:cs="Arial" w:hint="eastAsia"/>
          <w:b/>
          <w:color w:val="666666"/>
          <w:sz w:val="21"/>
          <w:szCs w:val="21"/>
          <w:shd w:val="clear" w:color="auto" w:fill="FFFFFF"/>
        </w:rPr>
        <w:t xml:space="preserve">　一、项目内容</w:t>
      </w:r>
    </w:p>
    <w:p w:rsidR="00891BB8" w:rsidRDefault="00891BB8">
      <w:pPr>
        <w:pStyle w:val="NormalWeb"/>
        <w:widowControl/>
        <w:shd w:val="clear" w:color="auto" w:fill="FFFFFF"/>
        <w:spacing w:beforeAutospacing="0" w:afterAutospacing="0"/>
        <w:ind w:firstLineChars="200"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教学楼连廊处立柱及楼梯间内外干挂大理石多次出现脱落现象，存在严重安全隐患，经江苏科建工程质量检测有限公司进行检测，检测结果为：建议对其进行拆除处理。拆除后对墙柱面进行水泥砂浆粉刷改做外墙弹性乳胶漆。</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各竞标单位现应到现场察看，</w:t>
      </w:r>
      <w:r>
        <w:rPr>
          <w:rFonts w:ascii="Arial" w:hAnsi="Arial" w:cs="Arial" w:hint="eastAsia"/>
          <w:b/>
          <w:bCs/>
          <w:color w:val="666666"/>
          <w:sz w:val="21"/>
          <w:szCs w:val="21"/>
          <w:shd w:val="clear" w:color="auto" w:fill="FFFFFF"/>
        </w:rPr>
        <w:t>结合图纸与现场，自行测量，</w:t>
      </w:r>
      <w:r>
        <w:rPr>
          <w:rFonts w:ascii="Arial" w:hAnsi="Arial" w:cs="Arial" w:hint="eastAsia"/>
          <w:color w:val="666666"/>
          <w:sz w:val="21"/>
          <w:szCs w:val="21"/>
          <w:shd w:val="clear" w:color="auto" w:fill="FFFFFF"/>
        </w:rPr>
        <w:t>如有疑问，请在竞标前提出，否则导致的后果自负。</w:t>
      </w:r>
      <w:r>
        <w:rPr>
          <w:rFonts w:ascii="Arial" w:hAnsi="Arial" w:cs="Arial" w:hint="eastAsia"/>
          <w:b/>
          <w:bCs/>
          <w:color w:val="666666"/>
          <w:sz w:val="21"/>
          <w:szCs w:val="21"/>
          <w:shd w:val="clear" w:color="auto" w:fill="FFFFFF"/>
        </w:rPr>
        <w:t>本工程最高限价为</w:t>
      </w:r>
      <w:r>
        <w:rPr>
          <w:rFonts w:ascii="Arial" w:hAnsi="Arial" w:cs="Arial"/>
          <w:b/>
          <w:bCs/>
          <w:color w:val="666666"/>
          <w:sz w:val="21"/>
          <w:szCs w:val="21"/>
          <w:shd w:val="clear" w:color="auto" w:fill="FFFFFF"/>
        </w:rPr>
        <w:t>26</w:t>
      </w:r>
      <w:r>
        <w:rPr>
          <w:rFonts w:ascii="Arial" w:hAnsi="Arial" w:cs="Arial" w:hint="eastAsia"/>
          <w:b/>
          <w:bCs/>
          <w:color w:val="666666"/>
          <w:sz w:val="21"/>
          <w:szCs w:val="21"/>
          <w:shd w:val="clear" w:color="auto" w:fill="FFFFFF"/>
        </w:rPr>
        <w:t>万元。</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p>
    <w:p w:rsidR="00891BB8" w:rsidRDefault="00891BB8">
      <w:pPr>
        <w:pStyle w:val="NormalWeb"/>
        <w:widowControl/>
        <w:shd w:val="clear" w:color="auto" w:fill="FFFFFF"/>
        <w:spacing w:beforeAutospacing="0" w:afterAutospacing="0"/>
        <w:ind w:firstLineChars="300" w:firstLine="63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查看现场联系人</w:t>
      </w:r>
      <w:r>
        <w:rPr>
          <w:rFonts w:ascii="Arial" w:hAnsi="Arial" w:cs="Arial"/>
          <w:color w:val="666666"/>
          <w:sz w:val="21"/>
          <w:szCs w:val="21"/>
          <w:shd w:val="clear" w:color="auto" w:fill="FFFFFF"/>
        </w:rPr>
        <w:t xml:space="preserve"> </w:t>
      </w:r>
      <w:r>
        <w:rPr>
          <w:rFonts w:ascii="Arial" w:hAnsi="Arial" w:cs="Arial" w:hint="eastAsia"/>
          <w:color w:val="666666"/>
          <w:sz w:val="21"/>
          <w:szCs w:val="21"/>
          <w:shd w:val="clear" w:color="auto" w:fill="FFFFFF"/>
        </w:rPr>
        <w:t>杨老师</w:t>
      </w:r>
      <w:r>
        <w:rPr>
          <w:rFonts w:ascii="Arial" w:hAnsi="Arial" w:cs="Arial"/>
          <w:color w:val="666666"/>
          <w:sz w:val="21"/>
          <w:szCs w:val="21"/>
          <w:shd w:val="clear" w:color="auto" w:fill="FFFFFF"/>
        </w:rPr>
        <w:t>13218917936</w:t>
      </w:r>
    </w:p>
    <w:p w:rsidR="00891BB8" w:rsidRDefault="00891BB8">
      <w:pPr>
        <w:pStyle w:val="NormalWeb"/>
        <w:widowControl/>
        <w:shd w:val="clear" w:color="auto" w:fill="FFFFFF"/>
        <w:spacing w:beforeAutospacing="0" w:afterAutospacing="0"/>
        <w:rPr>
          <w:rFonts w:ascii="Arial" w:hAnsi="Arial" w:cs="Arial"/>
          <w:color w:val="666666"/>
          <w:sz w:val="21"/>
          <w:szCs w:val="21"/>
        </w:rPr>
      </w:pPr>
      <w:r>
        <w:rPr>
          <w:rFonts w:ascii="Arial" w:hAnsi="Arial" w:cs="Arial" w:hint="eastAsia"/>
          <w:b/>
          <w:color w:val="666666"/>
          <w:sz w:val="21"/>
          <w:szCs w:val="21"/>
          <w:shd w:val="clear" w:color="auto" w:fill="FFFFFF"/>
        </w:rPr>
        <w:t>二、施工要求</w:t>
      </w:r>
    </w:p>
    <w:p w:rsidR="00891BB8" w:rsidRDefault="00891BB8">
      <w:pPr>
        <w:pStyle w:val="NormalWeb"/>
        <w:widowControl/>
        <w:shd w:val="clear" w:color="auto" w:fill="FFFFFF"/>
        <w:spacing w:beforeAutospacing="0" w:afterAutospacing="0"/>
        <w:ind w:firstLineChars="200"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1</w:t>
      </w:r>
      <w:r>
        <w:rPr>
          <w:rFonts w:ascii="Arial" w:hAnsi="Arial" w:cs="Arial" w:hint="eastAsia"/>
          <w:color w:val="666666"/>
          <w:sz w:val="21"/>
          <w:szCs w:val="21"/>
          <w:shd w:val="clear" w:color="auto" w:fill="FFFFFF"/>
        </w:rPr>
        <w:t>、将</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教学楼连廊处立柱及楼梯间内外所有干挂红钻大理石全部拆除（含内部龙骨及膨胀螺栓），原有墙柱体基层处理，</w:t>
      </w:r>
      <w:r>
        <w:rPr>
          <w:rFonts w:ascii="Arial" w:hAnsi="Arial" w:cs="Arial"/>
          <w:color w:val="666666"/>
          <w:sz w:val="21"/>
          <w:szCs w:val="21"/>
          <w:shd w:val="clear" w:color="auto" w:fill="FFFFFF"/>
        </w:rPr>
        <w:t>12</w:t>
      </w:r>
      <w:r>
        <w:rPr>
          <w:rFonts w:ascii="Arial" w:hAnsi="Arial" w:cs="Arial" w:hint="eastAsia"/>
          <w:color w:val="666666"/>
          <w:sz w:val="21"/>
          <w:szCs w:val="21"/>
          <w:shd w:val="clear" w:color="auto" w:fill="FFFFFF"/>
        </w:rPr>
        <w:t>厚</w:t>
      </w:r>
      <w:r>
        <w:rPr>
          <w:rFonts w:ascii="Arial" w:hAnsi="Arial" w:cs="Arial"/>
          <w:color w:val="666666"/>
          <w:sz w:val="21"/>
          <w:szCs w:val="21"/>
          <w:shd w:val="clear" w:color="auto" w:fill="FFFFFF"/>
        </w:rPr>
        <w:t>1:3</w:t>
      </w:r>
      <w:r>
        <w:rPr>
          <w:rFonts w:ascii="Arial" w:hAnsi="Arial" w:cs="Arial" w:hint="eastAsia"/>
          <w:color w:val="666666"/>
          <w:sz w:val="21"/>
          <w:szCs w:val="21"/>
          <w:shd w:val="clear" w:color="auto" w:fill="FFFFFF"/>
        </w:rPr>
        <w:t>水泥砂浆打底扫毛或划出纹道，</w:t>
      </w: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厚</w:t>
      </w:r>
      <w:r>
        <w:rPr>
          <w:rFonts w:ascii="Arial" w:hAnsi="Arial" w:cs="Arial"/>
          <w:color w:val="666666"/>
          <w:sz w:val="21"/>
          <w:szCs w:val="21"/>
          <w:shd w:val="clear" w:color="auto" w:fill="FFFFFF"/>
        </w:rPr>
        <w:t>1:2.5</w:t>
      </w:r>
      <w:r>
        <w:rPr>
          <w:rFonts w:ascii="Arial" w:hAnsi="Arial" w:cs="Arial" w:hint="eastAsia"/>
          <w:color w:val="666666"/>
          <w:sz w:val="21"/>
          <w:szCs w:val="21"/>
          <w:shd w:val="clear" w:color="auto" w:fill="FFFFFF"/>
        </w:rPr>
        <w:t>水泥砂浆找平（找平厚度可结合外窗周边做适当调整），满刮腻子磨平，喷涂封闭底漆，勾缝分格处理，弹性乳胶漆两道饰面。</w:t>
      </w:r>
    </w:p>
    <w:p w:rsidR="00891BB8" w:rsidRDefault="00891BB8">
      <w:pPr>
        <w:pStyle w:val="NormalWeb"/>
        <w:widowControl/>
        <w:shd w:val="clear" w:color="auto" w:fill="FFFFFF"/>
        <w:spacing w:beforeAutospacing="0" w:afterAutospacing="0"/>
        <w:ind w:firstLineChars="200" w:firstLine="42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连廊中间南北两侧各三道横梁（含两侧外延部分）铲除乳胶漆面层后满刮腻子磨平后刷封闭底漆后喷涂弹性涂料两道饰面，墙面分格样式保持不变。</w:t>
      </w:r>
    </w:p>
    <w:p w:rsidR="00891BB8" w:rsidRDefault="00891BB8">
      <w:pPr>
        <w:pStyle w:val="NormalWeb"/>
        <w:widowControl/>
        <w:shd w:val="clear" w:color="auto" w:fill="FFFFFF"/>
        <w:spacing w:beforeAutospacing="0" w:afterAutospacing="0"/>
        <w:ind w:firstLineChars="200"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、大理石拆除后的台阶、不锈钢栏杆、踢脚线等修补连接到墙柱边，楼梯间窗户如出现松动现象进行加固。</w:t>
      </w:r>
    </w:p>
    <w:p w:rsidR="00891BB8" w:rsidRDefault="00891BB8">
      <w:pPr>
        <w:pStyle w:val="NormalWeb"/>
        <w:widowControl/>
        <w:shd w:val="clear" w:color="auto" w:fill="FFFFFF"/>
        <w:spacing w:beforeAutospacing="0" w:afterAutospacing="0"/>
        <w:ind w:firstLineChars="200" w:firstLine="420"/>
        <w:rPr>
          <w:rFonts w:ascii="Arial" w:hAnsi="Arial" w:cs="Arial"/>
          <w:b/>
          <w:bCs/>
          <w:color w:val="666666"/>
          <w:sz w:val="21"/>
          <w:szCs w:val="21"/>
          <w:shd w:val="clear" w:color="auto" w:fill="FFFFFF"/>
        </w:rPr>
      </w:pPr>
      <w:r>
        <w:rPr>
          <w:rFonts w:ascii="Arial" w:hAnsi="Arial" w:cs="Arial"/>
          <w:color w:val="666666"/>
          <w:sz w:val="21"/>
          <w:szCs w:val="21"/>
          <w:shd w:val="clear" w:color="auto" w:fill="FFFFFF"/>
        </w:rPr>
        <w:t>3</w:t>
      </w:r>
      <w:r>
        <w:rPr>
          <w:rFonts w:ascii="Arial" w:hAnsi="Arial" w:cs="Arial" w:hint="eastAsia"/>
          <w:color w:val="666666"/>
          <w:sz w:val="21"/>
          <w:szCs w:val="21"/>
          <w:shd w:val="clear" w:color="auto" w:fill="FFFFFF"/>
        </w:rPr>
        <w:t>、</w:t>
      </w:r>
      <w:r>
        <w:rPr>
          <w:rFonts w:ascii="Arial" w:hAnsi="Arial" w:cs="Arial" w:hint="eastAsia"/>
          <w:b/>
          <w:bCs/>
          <w:color w:val="666666"/>
          <w:sz w:val="21"/>
          <w:szCs w:val="21"/>
          <w:shd w:val="clear" w:color="auto" w:fill="FFFFFF"/>
        </w:rPr>
        <w:t>项目中涉及的乳胶漆要求为立邦、美涂士、汇丽品牌</w:t>
      </w:r>
      <w:r>
        <w:rPr>
          <w:rFonts w:ascii="Arial" w:hAnsi="Arial" w:cs="Arial"/>
          <w:b/>
          <w:bCs/>
          <w:color w:val="666666"/>
          <w:sz w:val="21"/>
          <w:szCs w:val="21"/>
          <w:shd w:val="clear" w:color="auto" w:fill="FFFFFF"/>
        </w:rPr>
        <w:t>18</w:t>
      </w:r>
      <w:r>
        <w:rPr>
          <w:rFonts w:ascii="Arial" w:hAnsi="Arial" w:cs="Arial" w:hint="eastAsia"/>
          <w:b/>
          <w:bCs/>
          <w:color w:val="666666"/>
          <w:sz w:val="21"/>
          <w:szCs w:val="21"/>
          <w:shd w:val="clear" w:color="auto" w:fill="FFFFFF"/>
        </w:rPr>
        <w:t>升小桶装，外墙腻子要求为乳胶漆同品牌的专用外墙腻子。</w:t>
      </w:r>
    </w:p>
    <w:p w:rsidR="00891BB8" w:rsidRDefault="00891BB8">
      <w:pPr>
        <w:pStyle w:val="NormalWeb"/>
        <w:widowControl/>
        <w:shd w:val="clear" w:color="auto" w:fill="FFFFFF"/>
        <w:spacing w:beforeAutospacing="0" w:afterAutospacing="0"/>
        <w:ind w:firstLineChars="200" w:firstLine="420"/>
        <w:rPr>
          <w:rFonts w:ascii="Arial" w:hAnsi="Arial" w:cs="Arial"/>
          <w:color w:val="666666"/>
          <w:sz w:val="21"/>
          <w:szCs w:val="21"/>
          <w:shd w:val="clear" w:color="auto" w:fill="FFFFFF"/>
        </w:rPr>
      </w:pPr>
      <w:r>
        <w:rPr>
          <w:rFonts w:ascii="Arial" w:hAnsi="Arial" w:cs="Arial"/>
          <w:color w:val="666666"/>
          <w:sz w:val="21"/>
          <w:szCs w:val="21"/>
          <w:shd w:val="clear" w:color="auto" w:fill="FFFFFF"/>
        </w:rPr>
        <w:t>4</w:t>
      </w:r>
      <w:r>
        <w:rPr>
          <w:rFonts w:ascii="Arial" w:hAnsi="Arial" w:cs="Arial" w:hint="eastAsia"/>
          <w:color w:val="666666"/>
          <w:sz w:val="21"/>
          <w:szCs w:val="21"/>
          <w:shd w:val="clear" w:color="auto" w:fill="FFFFFF"/>
        </w:rPr>
        <w:t>、施工期间必须采取硬质围挡措施，做好施工中的安全防护工作，安全标志明显、齐全。</w:t>
      </w:r>
      <w:r>
        <w:rPr>
          <w:rFonts w:ascii="Arial" w:hAnsi="Arial" w:cs="Arial"/>
          <w:color w:val="666666"/>
          <w:sz w:val="21"/>
          <w:szCs w:val="21"/>
          <w:shd w:val="clear" w:color="auto" w:fill="FFFFFF"/>
        </w:rPr>
        <w:t> </w:t>
      </w:r>
      <w:r>
        <w:rPr>
          <w:rFonts w:ascii="Arial" w:hAnsi="Arial" w:cs="Arial" w:hint="eastAsia"/>
          <w:color w:val="666666"/>
          <w:sz w:val="21"/>
          <w:szCs w:val="21"/>
          <w:shd w:val="clear" w:color="auto" w:fill="FFFFFF"/>
        </w:rPr>
        <w:t>施工中产生的拆除物及建筑垃圾由乙方清运出校园自行处置。</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5</w:t>
      </w:r>
      <w:r>
        <w:rPr>
          <w:rFonts w:ascii="Arial" w:hAnsi="Arial" w:cs="Arial" w:hint="eastAsia"/>
          <w:color w:val="666666"/>
          <w:sz w:val="21"/>
          <w:szCs w:val="21"/>
          <w:shd w:val="clear" w:color="auto" w:fill="FFFFFF"/>
        </w:rPr>
        <w:t>、</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6</w:t>
      </w:r>
      <w:r>
        <w:rPr>
          <w:rFonts w:ascii="Arial" w:hAnsi="Arial" w:cs="Arial" w:hint="eastAsia"/>
          <w:color w:val="666666"/>
          <w:sz w:val="21"/>
          <w:szCs w:val="21"/>
          <w:shd w:val="clear" w:color="auto" w:fill="FFFFFF"/>
        </w:rPr>
        <w:t>、确保人员在施工过程中按要求施工，施工中出现的一切事故均由施工方负全责。</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color w:val="666666"/>
          <w:sz w:val="21"/>
          <w:szCs w:val="21"/>
          <w:shd w:val="clear" w:color="auto" w:fill="FFFFFF"/>
        </w:rPr>
        <w:t>7</w:t>
      </w:r>
      <w:r>
        <w:rPr>
          <w:rFonts w:ascii="Arial" w:hAnsi="Arial" w:cs="Arial" w:hint="eastAsia"/>
          <w:color w:val="666666"/>
          <w:sz w:val="21"/>
          <w:szCs w:val="21"/>
          <w:shd w:val="clear" w:color="auto" w:fill="FFFFFF"/>
        </w:rPr>
        <w:t>、本工程保修期为</w:t>
      </w:r>
      <w:r>
        <w:rPr>
          <w:rFonts w:ascii="Arial" w:hAnsi="Arial" w:cs="Arial"/>
          <w:color w:val="666666"/>
          <w:sz w:val="21"/>
          <w:szCs w:val="21"/>
          <w:shd w:val="clear" w:color="auto" w:fill="FFFFFF"/>
        </w:rPr>
        <w:t>2</w:t>
      </w:r>
      <w:r>
        <w:rPr>
          <w:rFonts w:ascii="Arial" w:hAnsi="Arial" w:cs="Arial" w:hint="eastAsia"/>
          <w:color w:val="666666"/>
          <w:sz w:val="21"/>
          <w:szCs w:val="21"/>
          <w:shd w:val="clear" w:color="auto" w:fill="FFFFFF"/>
        </w:rPr>
        <w:t>年。</w:t>
      </w:r>
    </w:p>
    <w:p w:rsidR="00891BB8" w:rsidRDefault="00891BB8">
      <w:pPr>
        <w:pStyle w:val="NormalWeb"/>
        <w:widowControl/>
        <w:shd w:val="clear" w:color="auto" w:fill="FFFFFF"/>
        <w:spacing w:beforeAutospacing="0" w:afterAutospacing="0"/>
        <w:rPr>
          <w:rFonts w:ascii="Arial" w:hAnsi="Arial" w:cs="Arial"/>
          <w:color w:val="666666"/>
          <w:sz w:val="21"/>
          <w:szCs w:val="21"/>
          <w:shd w:val="clear" w:color="auto" w:fill="FFFFFF"/>
        </w:rPr>
      </w:pPr>
      <w:r>
        <w:rPr>
          <w:rFonts w:ascii="Arial" w:hAnsi="Arial" w:cs="Arial" w:hint="eastAsia"/>
          <w:color w:val="666666"/>
          <w:sz w:val="21"/>
          <w:szCs w:val="21"/>
          <w:shd w:val="clear" w:color="auto" w:fill="FFFFFF"/>
        </w:rPr>
        <w:t>其他未尽事宜按照现行施工及验收规范实施。</w:t>
      </w:r>
    </w:p>
    <w:p w:rsidR="00891BB8" w:rsidRDefault="00891BB8">
      <w:pPr>
        <w:pStyle w:val="NormalWeb"/>
        <w:widowControl/>
        <w:shd w:val="clear" w:color="auto" w:fill="FFFFFF"/>
        <w:spacing w:beforeAutospacing="0" w:afterAutospacing="0"/>
        <w:rPr>
          <w:rFonts w:ascii="Arial" w:hAnsi="Arial" w:cs="Arial"/>
          <w:color w:val="666666"/>
          <w:sz w:val="21"/>
          <w:szCs w:val="21"/>
        </w:rPr>
      </w:pPr>
    </w:p>
    <w:p w:rsidR="00891BB8" w:rsidRDefault="00891BB8">
      <w:pPr>
        <w:spacing w:line="360" w:lineRule="auto"/>
        <w:rPr>
          <w:rFonts w:ascii="Arial" w:hAnsi="Arial" w:cs="Arial"/>
          <w:color w:val="666666"/>
          <w:szCs w:val="21"/>
        </w:rPr>
      </w:pPr>
      <w:bookmarkStart w:id="2" w:name="_GoBack"/>
      <w:bookmarkEnd w:id="2"/>
    </w:p>
    <w:p w:rsidR="00891BB8" w:rsidRDefault="00891BB8"/>
    <w:p w:rsidR="00891BB8" w:rsidRDefault="00891BB8"/>
    <w:sectPr w:rsidR="00891BB8" w:rsidSect="001D1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8767A8"/>
    <w:rsid w:val="00110054"/>
    <w:rsid w:val="001D199C"/>
    <w:rsid w:val="00200BBA"/>
    <w:rsid w:val="002E7A3B"/>
    <w:rsid w:val="00535178"/>
    <w:rsid w:val="005948E1"/>
    <w:rsid w:val="005B2789"/>
    <w:rsid w:val="00891BB8"/>
    <w:rsid w:val="008A5E15"/>
    <w:rsid w:val="00A05319"/>
    <w:rsid w:val="00A533CF"/>
    <w:rsid w:val="00A54534"/>
    <w:rsid w:val="00B55789"/>
    <w:rsid w:val="00E079E8"/>
    <w:rsid w:val="00F53FCC"/>
    <w:rsid w:val="018F73F7"/>
    <w:rsid w:val="02EF481F"/>
    <w:rsid w:val="030D6194"/>
    <w:rsid w:val="034F4E43"/>
    <w:rsid w:val="036005DC"/>
    <w:rsid w:val="03D94DCA"/>
    <w:rsid w:val="03FD5B35"/>
    <w:rsid w:val="040353F6"/>
    <w:rsid w:val="04942597"/>
    <w:rsid w:val="04A24DF5"/>
    <w:rsid w:val="04BC3155"/>
    <w:rsid w:val="04F95E61"/>
    <w:rsid w:val="05044B19"/>
    <w:rsid w:val="052625AB"/>
    <w:rsid w:val="05830675"/>
    <w:rsid w:val="05B07504"/>
    <w:rsid w:val="064617D7"/>
    <w:rsid w:val="065974DC"/>
    <w:rsid w:val="068F3F7E"/>
    <w:rsid w:val="06AE5EFA"/>
    <w:rsid w:val="075C7101"/>
    <w:rsid w:val="07921E63"/>
    <w:rsid w:val="07A77030"/>
    <w:rsid w:val="07F4412F"/>
    <w:rsid w:val="08114EC1"/>
    <w:rsid w:val="082B2037"/>
    <w:rsid w:val="086A1F1E"/>
    <w:rsid w:val="087E0570"/>
    <w:rsid w:val="09201C09"/>
    <w:rsid w:val="097B031E"/>
    <w:rsid w:val="09BF31F4"/>
    <w:rsid w:val="09DE3DED"/>
    <w:rsid w:val="0A2968F2"/>
    <w:rsid w:val="0A4672F7"/>
    <w:rsid w:val="0AD04910"/>
    <w:rsid w:val="0AED5F0E"/>
    <w:rsid w:val="0B0508C1"/>
    <w:rsid w:val="0B845787"/>
    <w:rsid w:val="0B95709E"/>
    <w:rsid w:val="0C50275B"/>
    <w:rsid w:val="0C5232DE"/>
    <w:rsid w:val="0C6673E2"/>
    <w:rsid w:val="0C9A5C2D"/>
    <w:rsid w:val="0D0F1F4F"/>
    <w:rsid w:val="0D1345ED"/>
    <w:rsid w:val="0D9C0C4C"/>
    <w:rsid w:val="0DB75577"/>
    <w:rsid w:val="0E4B6CA4"/>
    <w:rsid w:val="0E572F24"/>
    <w:rsid w:val="0E702998"/>
    <w:rsid w:val="0E81750C"/>
    <w:rsid w:val="0EF52E59"/>
    <w:rsid w:val="0FD14EF6"/>
    <w:rsid w:val="0FDF6759"/>
    <w:rsid w:val="10372FB5"/>
    <w:rsid w:val="103D14A8"/>
    <w:rsid w:val="10643418"/>
    <w:rsid w:val="10AA72B3"/>
    <w:rsid w:val="10AE5224"/>
    <w:rsid w:val="11626E35"/>
    <w:rsid w:val="121A6D05"/>
    <w:rsid w:val="12E13A1E"/>
    <w:rsid w:val="130F16DC"/>
    <w:rsid w:val="13214BB5"/>
    <w:rsid w:val="13326067"/>
    <w:rsid w:val="138767A8"/>
    <w:rsid w:val="13B66B5D"/>
    <w:rsid w:val="153F5C8F"/>
    <w:rsid w:val="15FE7165"/>
    <w:rsid w:val="164928A7"/>
    <w:rsid w:val="16651923"/>
    <w:rsid w:val="166547C8"/>
    <w:rsid w:val="169670CF"/>
    <w:rsid w:val="16F428A7"/>
    <w:rsid w:val="17D8072A"/>
    <w:rsid w:val="17EA1F50"/>
    <w:rsid w:val="18CA217C"/>
    <w:rsid w:val="18D1381E"/>
    <w:rsid w:val="18EE7986"/>
    <w:rsid w:val="19265774"/>
    <w:rsid w:val="19746CC4"/>
    <w:rsid w:val="1982693C"/>
    <w:rsid w:val="19FE12EC"/>
    <w:rsid w:val="1A636789"/>
    <w:rsid w:val="1A696CBF"/>
    <w:rsid w:val="1A8C7B72"/>
    <w:rsid w:val="1ABC24EA"/>
    <w:rsid w:val="1AE81937"/>
    <w:rsid w:val="1B1049F7"/>
    <w:rsid w:val="1B4417BE"/>
    <w:rsid w:val="1B9C7B07"/>
    <w:rsid w:val="1BB669FF"/>
    <w:rsid w:val="1C0758E7"/>
    <w:rsid w:val="1C506BF7"/>
    <w:rsid w:val="1D1124E2"/>
    <w:rsid w:val="1D46442A"/>
    <w:rsid w:val="1D65318C"/>
    <w:rsid w:val="1D715951"/>
    <w:rsid w:val="1DAB0690"/>
    <w:rsid w:val="1DC95D1D"/>
    <w:rsid w:val="1DEA286F"/>
    <w:rsid w:val="1E034683"/>
    <w:rsid w:val="1E466C78"/>
    <w:rsid w:val="1FF6482D"/>
    <w:rsid w:val="21C9375E"/>
    <w:rsid w:val="220C2FFA"/>
    <w:rsid w:val="22B9784C"/>
    <w:rsid w:val="22DC2E61"/>
    <w:rsid w:val="232632F6"/>
    <w:rsid w:val="2353787E"/>
    <w:rsid w:val="23C86639"/>
    <w:rsid w:val="23D45CC2"/>
    <w:rsid w:val="24216153"/>
    <w:rsid w:val="243F4614"/>
    <w:rsid w:val="24BD6C34"/>
    <w:rsid w:val="25063194"/>
    <w:rsid w:val="25173C60"/>
    <w:rsid w:val="258B24CB"/>
    <w:rsid w:val="25C37FB8"/>
    <w:rsid w:val="261D6539"/>
    <w:rsid w:val="26884D17"/>
    <w:rsid w:val="26B90B8A"/>
    <w:rsid w:val="26C03C2A"/>
    <w:rsid w:val="2839045B"/>
    <w:rsid w:val="28640EC9"/>
    <w:rsid w:val="28752F86"/>
    <w:rsid w:val="29863DDC"/>
    <w:rsid w:val="29C3550A"/>
    <w:rsid w:val="2AEE2224"/>
    <w:rsid w:val="2B9B455B"/>
    <w:rsid w:val="2BE60933"/>
    <w:rsid w:val="2BF445EA"/>
    <w:rsid w:val="2C0C7587"/>
    <w:rsid w:val="2C984A62"/>
    <w:rsid w:val="2DBC54B3"/>
    <w:rsid w:val="2E387C5B"/>
    <w:rsid w:val="2E4F708B"/>
    <w:rsid w:val="2EE84C44"/>
    <w:rsid w:val="2F0F4C0B"/>
    <w:rsid w:val="2F9C2476"/>
    <w:rsid w:val="30046D75"/>
    <w:rsid w:val="3042001B"/>
    <w:rsid w:val="30FF2315"/>
    <w:rsid w:val="314F5494"/>
    <w:rsid w:val="32634712"/>
    <w:rsid w:val="32D2569D"/>
    <w:rsid w:val="32EC5FFB"/>
    <w:rsid w:val="33180735"/>
    <w:rsid w:val="33633BE1"/>
    <w:rsid w:val="34840E1B"/>
    <w:rsid w:val="3528707F"/>
    <w:rsid w:val="353517F6"/>
    <w:rsid w:val="356A600B"/>
    <w:rsid w:val="35740939"/>
    <w:rsid w:val="35A01700"/>
    <w:rsid w:val="35AB1D0F"/>
    <w:rsid w:val="36C10F96"/>
    <w:rsid w:val="370423BB"/>
    <w:rsid w:val="376A3E25"/>
    <w:rsid w:val="37E43F06"/>
    <w:rsid w:val="38295238"/>
    <w:rsid w:val="38A50AFE"/>
    <w:rsid w:val="38CF62A8"/>
    <w:rsid w:val="3958274F"/>
    <w:rsid w:val="39C3640C"/>
    <w:rsid w:val="39D24A48"/>
    <w:rsid w:val="3A142DB1"/>
    <w:rsid w:val="3A2801CF"/>
    <w:rsid w:val="3A53564C"/>
    <w:rsid w:val="3A5C1237"/>
    <w:rsid w:val="3AC41928"/>
    <w:rsid w:val="3AD10D58"/>
    <w:rsid w:val="3AD26660"/>
    <w:rsid w:val="3B45275E"/>
    <w:rsid w:val="3BE04190"/>
    <w:rsid w:val="3BE25553"/>
    <w:rsid w:val="3C184556"/>
    <w:rsid w:val="3C894A31"/>
    <w:rsid w:val="3CA233D9"/>
    <w:rsid w:val="3D066DCE"/>
    <w:rsid w:val="3D234D24"/>
    <w:rsid w:val="3DE33724"/>
    <w:rsid w:val="3DFF7798"/>
    <w:rsid w:val="3E32133F"/>
    <w:rsid w:val="3E5F6C55"/>
    <w:rsid w:val="3EAF677A"/>
    <w:rsid w:val="3EB149DC"/>
    <w:rsid w:val="3EB33AB2"/>
    <w:rsid w:val="3EBA11DC"/>
    <w:rsid w:val="3F597441"/>
    <w:rsid w:val="3F9F52FD"/>
    <w:rsid w:val="3FA3016E"/>
    <w:rsid w:val="40E305D0"/>
    <w:rsid w:val="41BD1268"/>
    <w:rsid w:val="41C563F3"/>
    <w:rsid w:val="420A3A7F"/>
    <w:rsid w:val="422D08A6"/>
    <w:rsid w:val="425D6190"/>
    <w:rsid w:val="42FE040E"/>
    <w:rsid w:val="43445938"/>
    <w:rsid w:val="437B29A2"/>
    <w:rsid w:val="43903444"/>
    <w:rsid w:val="43DE5CDA"/>
    <w:rsid w:val="43F00F84"/>
    <w:rsid w:val="44182D8F"/>
    <w:rsid w:val="44487541"/>
    <w:rsid w:val="448E42CB"/>
    <w:rsid w:val="44AA20D1"/>
    <w:rsid w:val="44B674E5"/>
    <w:rsid w:val="45CF7CF7"/>
    <w:rsid w:val="463B49C8"/>
    <w:rsid w:val="465A578D"/>
    <w:rsid w:val="473048ED"/>
    <w:rsid w:val="47991EE8"/>
    <w:rsid w:val="47A3377E"/>
    <w:rsid w:val="47DF4CEE"/>
    <w:rsid w:val="48070457"/>
    <w:rsid w:val="481D43A1"/>
    <w:rsid w:val="482060AB"/>
    <w:rsid w:val="482F675F"/>
    <w:rsid w:val="483C160D"/>
    <w:rsid w:val="48566E4A"/>
    <w:rsid w:val="48594A8C"/>
    <w:rsid w:val="48A37860"/>
    <w:rsid w:val="48CE37F5"/>
    <w:rsid w:val="492D0C2E"/>
    <w:rsid w:val="4932747C"/>
    <w:rsid w:val="4953358B"/>
    <w:rsid w:val="496B7A84"/>
    <w:rsid w:val="49DC4DA1"/>
    <w:rsid w:val="49DE72E2"/>
    <w:rsid w:val="4A8E1BCA"/>
    <w:rsid w:val="4ABE533F"/>
    <w:rsid w:val="4B483A32"/>
    <w:rsid w:val="4BE376F3"/>
    <w:rsid w:val="4BF76F4D"/>
    <w:rsid w:val="4C313E81"/>
    <w:rsid w:val="4CC71E0D"/>
    <w:rsid w:val="4D161A10"/>
    <w:rsid w:val="4DE379E3"/>
    <w:rsid w:val="4EF706C9"/>
    <w:rsid w:val="4FBA2860"/>
    <w:rsid w:val="50646C04"/>
    <w:rsid w:val="50714C6A"/>
    <w:rsid w:val="50F737D3"/>
    <w:rsid w:val="51810DE9"/>
    <w:rsid w:val="51B70FFD"/>
    <w:rsid w:val="51D923AE"/>
    <w:rsid w:val="52176535"/>
    <w:rsid w:val="52336E5C"/>
    <w:rsid w:val="5290143D"/>
    <w:rsid w:val="529872F2"/>
    <w:rsid w:val="5347064B"/>
    <w:rsid w:val="53712988"/>
    <w:rsid w:val="5385737C"/>
    <w:rsid w:val="53AB1BD9"/>
    <w:rsid w:val="53FB1E67"/>
    <w:rsid w:val="545E155B"/>
    <w:rsid w:val="54B12AD9"/>
    <w:rsid w:val="54F52C3F"/>
    <w:rsid w:val="552304C0"/>
    <w:rsid w:val="552744DD"/>
    <w:rsid w:val="554B063A"/>
    <w:rsid w:val="55577B18"/>
    <w:rsid w:val="556618AB"/>
    <w:rsid w:val="5593344B"/>
    <w:rsid w:val="55BC1E3C"/>
    <w:rsid w:val="55C74AC4"/>
    <w:rsid w:val="55E87964"/>
    <w:rsid w:val="560B1668"/>
    <w:rsid w:val="566C2C7B"/>
    <w:rsid w:val="56BD1ABF"/>
    <w:rsid w:val="56F60D69"/>
    <w:rsid w:val="57635FBE"/>
    <w:rsid w:val="57884A7C"/>
    <w:rsid w:val="57B84AB4"/>
    <w:rsid w:val="592F2A68"/>
    <w:rsid w:val="59515A04"/>
    <w:rsid w:val="59AC7372"/>
    <w:rsid w:val="59F65594"/>
    <w:rsid w:val="5A6E2DA6"/>
    <w:rsid w:val="5A9D45C6"/>
    <w:rsid w:val="5AC804E7"/>
    <w:rsid w:val="5B1A48BF"/>
    <w:rsid w:val="5B4A4F19"/>
    <w:rsid w:val="5B5227D6"/>
    <w:rsid w:val="5B604E3C"/>
    <w:rsid w:val="5B6B5C77"/>
    <w:rsid w:val="5BA77E6A"/>
    <w:rsid w:val="5C1D0A06"/>
    <w:rsid w:val="5C4765C9"/>
    <w:rsid w:val="5C9B6ABD"/>
    <w:rsid w:val="5D162D55"/>
    <w:rsid w:val="5D1D2F85"/>
    <w:rsid w:val="5D8B61B6"/>
    <w:rsid w:val="5D9A2B2B"/>
    <w:rsid w:val="5DC700C3"/>
    <w:rsid w:val="5DE97CC6"/>
    <w:rsid w:val="5E0D2763"/>
    <w:rsid w:val="5E62356C"/>
    <w:rsid w:val="5E7011BC"/>
    <w:rsid w:val="5EC824DF"/>
    <w:rsid w:val="5ECD2245"/>
    <w:rsid w:val="5F120086"/>
    <w:rsid w:val="5FBB21D3"/>
    <w:rsid w:val="60191CC7"/>
    <w:rsid w:val="609A37FC"/>
    <w:rsid w:val="60B21FA6"/>
    <w:rsid w:val="610843F9"/>
    <w:rsid w:val="627B408D"/>
    <w:rsid w:val="633F699B"/>
    <w:rsid w:val="638109A3"/>
    <w:rsid w:val="640B6B78"/>
    <w:rsid w:val="640C43EA"/>
    <w:rsid w:val="644353F1"/>
    <w:rsid w:val="644F23F2"/>
    <w:rsid w:val="646703E2"/>
    <w:rsid w:val="64831A7E"/>
    <w:rsid w:val="64990F90"/>
    <w:rsid w:val="64EC61FD"/>
    <w:rsid w:val="65720739"/>
    <w:rsid w:val="65932C88"/>
    <w:rsid w:val="66497CE2"/>
    <w:rsid w:val="66FA5A88"/>
    <w:rsid w:val="671A7A54"/>
    <w:rsid w:val="67993F26"/>
    <w:rsid w:val="67F6124F"/>
    <w:rsid w:val="681A1D54"/>
    <w:rsid w:val="69D63FDE"/>
    <w:rsid w:val="6AFC3843"/>
    <w:rsid w:val="6B1B11FD"/>
    <w:rsid w:val="6C0D3045"/>
    <w:rsid w:val="6C537EC4"/>
    <w:rsid w:val="6C5753AF"/>
    <w:rsid w:val="6CD8380D"/>
    <w:rsid w:val="6CE73B6C"/>
    <w:rsid w:val="6D2F3AB7"/>
    <w:rsid w:val="6D466FB5"/>
    <w:rsid w:val="6D535020"/>
    <w:rsid w:val="6DBE07BC"/>
    <w:rsid w:val="6DDF71E0"/>
    <w:rsid w:val="6E226180"/>
    <w:rsid w:val="6E3D34E7"/>
    <w:rsid w:val="6E8B21FE"/>
    <w:rsid w:val="6EAE1DFE"/>
    <w:rsid w:val="6EB45027"/>
    <w:rsid w:val="6F2A2808"/>
    <w:rsid w:val="6F5B4F91"/>
    <w:rsid w:val="6F737FB7"/>
    <w:rsid w:val="6F81550F"/>
    <w:rsid w:val="6FB11041"/>
    <w:rsid w:val="6FB8260D"/>
    <w:rsid w:val="6FBA1938"/>
    <w:rsid w:val="6FC66A01"/>
    <w:rsid w:val="6FCF23BE"/>
    <w:rsid w:val="7085241B"/>
    <w:rsid w:val="709F2EDC"/>
    <w:rsid w:val="70B570B3"/>
    <w:rsid w:val="70D65494"/>
    <w:rsid w:val="70F64421"/>
    <w:rsid w:val="712A7C50"/>
    <w:rsid w:val="71F8717A"/>
    <w:rsid w:val="7208332A"/>
    <w:rsid w:val="72581C45"/>
    <w:rsid w:val="72823A42"/>
    <w:rsid w:val="72BA1632"/>
    <w:rsid w:val="72C8262F"/>
    <w:rsid w:val="7317187D"/>
    <w:rsid w:val="73637D67"/>
    <w:rsid w:val="736A4FA6"/>
    <w:rsid w:val="738B2568"/>
    <w:rsid w:val="73AB3C12"/>
    <w:rsid w:val="744B712A"/>
    <w:rsid w:val="75E67E01"/>
    <w:rsid w:val="76B14AB3"/>
    <w:rsid w:val="76EC4BFE"/>
    <w:rsid w:val="76FC2749"/>
    <w:rsid w:val="770F158A"/>
    <w:rsid w:val="778450FB"/>
    <w:rsid w:val="77954151"/>
    <w:rsid w:val="77E52196"/>
    <w:rsid w:val="77F94693"/>
    <w:rsid w:val="77FA2A78"/>
    <w:rsid w:val="77FC1A8D"/>
    <w:rsid w:val="78826136"/>
    <w:rsid w:val="78FF53D3"/>
    <w:rsid w:val="79F55833"/>
    <w:rsid w:val="7A32214C"/>
    <w:rsid w:val="7ACE5E87"/>
    <w:rsid w:val="7ADB0E03"/>
    <w:rsid w:val="7AFA1D0E"/>
    <w:rsid w:val="7B344C7B"/>
    <w:rsid w:val="7B402764"/>
    <w:rsid w:val="7B5D5B91"/>
    <w:rsid w:val="7B725097"/>
    <w:rsid w:val="7B9B1BF0"/>
    <w:rsid w:val="7B9C5319"/>
    <w:rsid w:val="7BE84588"/>
    <w:rsid w:val="7C037ACF"/>
    <w:rsid w:val="7C33195C"/>
    <w:rsid w:val="7C52722B"/>
    <w:rsid w:val="7C5A5A80"/>
    <w:rsid w:val="7C8E19F0"/>
    <w:rsid w:val="7D1F6297"/>
    <w:rsid w:val="7D234369"/>
    <w:rsid w:val="7E2675B1"/>
    <w:rsid w:val="7E846891"/>
    <w:rsid w:val="7EC91416"/>
    <w:rsid w:val="7F2D0DB2"/>
    <w:rsid w:val="7F697C60"/>
    <w:rsid w:val="7F9A4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99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199C"/>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Administrator/Application%20Data/Kingsoft/wps/addons/pool/win-i386/knewfileruby_1.0.0.12/template/wps/0.doc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13</TotalTime>
  <Pages>4</Pages>
  <Words>652</Words>
  <Characters>3721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2018-11-16T05:31:00Z</dcterms:created>
  <dc:creator>Administrator</dc:creator>
  <lastModifiedBy>User</lastModifiedBy>
  <lastPrinted>2018-11-16T05:31:00Z</lastPrinted>
  <dcterms:modified xsi:type="dcterms:W3CDTF">2018-11-16T07:28:00Z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