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D4" w:rsidRDefault="001A65D4">
      <w:pPr>
        <w:jc w:val="center"/>
        <w:rPr>
          <w:rFonts w:eastAsia="黑体"/>
          <w:sz w:val="36"/>
          <w:szCs w:val="44"/>
        </w:rPr>
      </w:pPr>
      <w:r>
        <w:rPr>
          <w:rFonts w:eastAsia="黑体" w:hint="eastAsia"/>
          <w:sz w:val="36"/>
          <w:szCs w:val="44"/>
        </w:rPr>
        <w:t>宿迁学院</w:t>
      </w:r>
    </w:p>
    <w:p w:rsidR="001A65D4" w:rsidRDefault="001A65D4">
      <w:pPr>
        <w:jc w:val="center"/>
        <w:rPr>
          <w:rFonts w:eastAsia="黑体"/>
          <w:sz w:val="36"/>
          <w:szCs w:val="44"/>
        </w:rPr>
      </w:pPr>
      <w:r>
        <w:rPr>
          <w:rFonts w:ascii="黑体" w:eastAsia="黑体" w:hint="eastAsia"/>
          <w:sz w:val="36"/>
          <w:szCs w:val="44"/>
        </w:rPr>
        <w:t>［公开招标］标准化考场保密室及相关设备</w:t>
      </w:r>
      <w:r>
        <w:rPr>
          <w:rFonts w:eastAsia="黑体" w:hint="eastAsia"/>
          <w:sz w:val="36"/>
          <w:szCs w:val="44"/>
        </w:rPr>
        <w:t>公开招标文件</w:t>
      </w:r>
    </w:p>
    <w:p w:rsidR="001A65D4" w:rsidRDefault="001A65D4">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1A65D4" w:rsidRDefault="001A65D4">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1A65D4" w:rsidRDefault="001A65D4">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1A65D4" w:rsidRDefault="001A65D4">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1A65D4" w:rsidRDefault="001A65D4">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1A65D4" w:rsidRDefault="001A65D4">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1A65D4" w:rsidRDefault="001A65D4">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1A65D4" w:rsidRDefault="001A65D4">
      <w:pPr>
        <w:spacing w:line="320" w:lineRule="exact"/>
        <w:ind w:firstLineChars="300" w:firstLine="630"/>
        <w:rPr>
          <w:rFonts w:ascii="宋体"/>
          <w:sz w:val="24"/>
        </w:rPr>
      </w:pPr>
      <w:r>
        <w:rPr>
          <w:rFonts w:ascii="宋体" w:hAnsi="宋体" w:hint="eastAsia"/>
        </w:rPr>
        <w:t>技术负责人：李主任</w:t>
      </w:r>
      <w:r>
        <w:rPr>
          <w:rFonts w:ascii="宋体" w:hAnsi="宋体"/>
        </w:rPr>
        <w:t xml:space="preserve">  0527-84205369</w:t>
      </w:r>
    </w:p>
    <w:p w:rsidR="001A65D4" w:rsidRDefault="001A65D4">
      <w:pPr>
        <w:spacing w:line="320" w:lineRule="exact"/>
        <w:rPr>
          <w:rFonts w:ascii="黑体" w:eastAsia="黑体"/>
          <w:bCs/>
          <w:sz w:val="24"/>
          <w:szCs w:val="28"/>
        </w:rPr>
      </w:pPr>
      <w:r>
        <w:rPr>
          <w:rFonts w:ascii="黑体" w:eastAsia="黑体" w:hint="eastAsia"/>
          <w:bCs/>
          <w:sz w:val="24"/>
          <w:szCs w:val="28"/>
        </w:rPr>
        <w:t>二、招标内容：</w:t>
      </w:r>
    </w:p>
    <w:p w:rsidR="001A65D4" w:rsidRDefault="001A65D4">
      <w:pPr>
        <w:pStyle w:val="PlainText"/>
        <w:spacing w:line="320" w:lineRule="atLeast"/>
        <w:ind w:firstLineChars="250" w:firstLine="525"/>
        <w:rPr>
          <w:b/>
          <w:bCs/>
          <w:vertAlign w:val="subscript"/>
        </w:rPr>
      </w:pPr>
      <w:r>
        <w:rPr>
          <w:rFonts w:hint="eastAsia"/>
        </w:rPr>
        <w:t>标准化考场保密室及相关设备，具体配置、数量及要求等参见附件一。</w:t>
      </w:r>
    </w:p>
    <w:p w:rsidR="001A65D4" w:rsidRDefault="001A65D4">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1A65D4" w:rsidRDefault="001A65D4">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1A65D4" w:rsidRDefault="001A65D4">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1A65D4" w:rsidRDefault="001A65D4">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1A65D4" w:rsidRDefault="001A65D4">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r>
        <w:rPr>
          <w:bCs/>
        </w:rPr>
        <w:t>3</w:t>
      </w:r>
      <w:r>
        <w:rPr>
          <w:rFonts w:hint="eastAsia"/>
          <w:bCs/>
        </w:rPr>
        <w:t>）软件升级说明。</w:t>
      </w:r>
      <w:r w:rsidRPr="00484F9E">
        <w:rPr>
          <w:rFonts w:hint="eastAsia"/>
          <w:b/>
          <w:bCs/>
        </w:rPr>
        <w:t>（</w:t>
      </w:r>
      <w:r w:rsidRPr="00484F9E">
        <w:rPr>
          <w:b/>
          <w:bCs/>
        </w:rPr>
        <w:t>4</w:t>
      </w:r>
      <w:r w:rsidRPr="00484F9E">
        <w:rPr>
          <w:rFonts w:hint="eastAsia"/>
          <w:b/>
          <w:bCs/>
        </w:rPr>
        <w:t>）重大考试前必须安排技术人员检查，并在考试过程参与技术保障。</w:t>
      </w:r>
    </w:p>
    <w:p w:rsidR="001A65D4" w:rsidRDefault="001A65D4">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1A65D4" w:rsidRDefault="001A65D4">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  5000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1A65D4" w:rsidRDefault="001A65D4">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1A65D4" w:rsidRDefault="001A65D4">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1A65D4" w:rsidRDefault="001A65D4">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1A65D4" w:rsidRDefault="001A65D4">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1A65D4" w:rsidRDefault="001A65D4">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1A65D4" w:rsidRDefault="001A65D4">
      <w:pPr>
        <w:spacing w:line="320" w:lineRule="atLeast"/>
        <w:ind w:leftChars="200" w:left="630" w:hangingChars="100" w:hanging="210"/>
        <w:rPr>
          <w:sz w:val="24"/>
        </w:rPr>
      </w:pPr>
      <w:r>
        <w:rPr>
          <w:szCs w:val="21"/>
        </w:rPr>
        <w:t>5</w:t>
      </w:r>
      <w:r>
        <w:rPr>
          <w:rFonts w:hint="eastAsia"/>
          <w:szCs w:val="21"/>
        </w:rPr>
        <w:t>、必须提供技术偏离表。</w:t>
      </w:r>
    </w:p>
    <w:p w:rsidR="001A65D4" w:rsidRDefault="001A65D4">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1A65D4" w:rsidRDefault="001A65D4">
      <w:pPr>
        <w:spacing w:line="320" w:lineRule="atLeast"/>
        <w:ind w:leftChars="18" w:left="38" w:firstLineChars="200" w:firstLine="420"/>
        <w:rPr>
          <w:szCs w:val="21"/>
        </w:rPr>
      </w:pPr>
      <w:r>
        <w:rPr>
          <w:szCs w:val="21"/>
        </w:rPr>
        <w:t>1</w:t>
      </w:r>
      <w:r>
        <w:rPr>
          <w:rFonts w:hint="eastAsia"/>
          <w:szCs w:val="21"/>
        </w:rPr>
        <w:t>、投标文件一式二份，正本、副本封装于文件袋内，并在封签处加盖投标单位印章。</w:t>
      </w:r>
    </w:p>
    <w:p w:rsidR="001A65D4" w:rsidRDefault="001A65D4">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1A65D4" w:rsidRDefault="001A65D4">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1A65D4" w:rsidRDefault="001A65D4">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1A65D4" w:rsidRDefault="001A65D4">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定标原则：符合招标文件要求的，经评审合格，合理投标价中标。</w:t>
      </w:r>
    </w:p>
    <w:p w:rsidR="001A65D4" w:rsidRDefault="001A65D4">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本项目最高控制价</w:t>
      </w:r>
      <w:r>
        <w:rPr>
          <w:rFonts w:ascii="新宋体" w:eastAsia="新宋体" w:hAnsi="新宋体" w:cs="新宋体"/>
          <w:color w:val="000000"/>
          <w:sz w:val="24"/>
        </w:rPr>
        <w:t>10</w:t>
      </w:r>
      <w:r>
        <w:rPr>
          <w:rFonts w:ascii="新宋体" w:eastAsia="新宋体" w:hAnsi="新宋体" w:cs="新宋体" w:hint="eastAsia"/>
          <w:color w:val="000000"/>
          <w:sz w:val="24"/>
        </w:rPr>
        <w:t>万元。</w:t>
      </w:r>
    </w:p>
    <w:p w:rsidR="001A65D4" w:rsidRDefault="001A65D4">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1A65D4" w:rsidRPr="00CB4C6F">
        <w:trPr>
          <w:trHeight w:val="510"/>
        </w:trPr>
        <w:tc>
          <w:tcPr>
            <w:tcW w:w="1582" w:type="dxa"/>
            <w:tcBorders>
              <w:top w:val="single" w:sz="4" w:space="0" w:color="auto"/>
              <w:bottom w:val="single" w:sz="4" w:space="0" w:color="auto"/>
              <w:right w:val="single" w:sz="4" w:space="0" w:color="auto"/>
            </w:tcBorders>
            <w:vAlign w:val="center"/>
          </w:tcPr>
          <w:p w:rsidR="001A65D4" w:rsidRDefault="001A65D4">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1A65D4" w:rsidRDefault="001A65D4">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1A65D4" w:rsidRPr="00CB4C6F">
        <w:trPr>
          <w:trHeight w:val="510"/>
        </w:trPr>
        <w:tc>
          <w:tcPr>
            <w:tcW w:w="1582" w:type="dxa"/>
            <w:tcBorders>
              <w:top w:val="single" w:sz="4" w:space="0" w:color="auto"/>
              <w:bottom w:val="single" w:sz="4" w:space="0" w:color="auto"/>
              <w:right w:val="single" w:sz="4" w:space="0" w:color="auto"/>
            </w:tcBorders>
            <w:vAlign w:val="center"/>
          </w:tcPr>
          <w:p w:rsidR="001A65D4" w:rsidRPr="00CB4C6F" w:rsidRDefault="001A65D4">
            <w:pPr>
              <w:spacing w:line="360" w:lineRule="exact"/>
              <w:rPr>
                <w:color w:val="000000"/>
                <w:szCs w:val="21"/>
              </w:rPr>
            </w:pPr>
            <w:r w:rsidRPr="00CB4C6F">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1A65D4" w:rsidRDefault="001A65D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1A65D4" w:rsidRPr="00CB4C6F">
        <w:trPr>
          <w:trHeight w:val="510"/>
        </w:trPr>
        <w:tc>
          <w:tcPr>
            <w:tcW w:w="1582" w:type="dxa"/>
            <w:tcBorders>
              <w:top w:val="single" w:sz="4" w:space="0" w:color="auto"/>
              <w:bottom w:val="single" w:sz="4" w:space="0" w:color="auto"/>
              <w:right w:val="single" w:sz="4" w:space="0" w:color="auto"/>
            </w:tcBorders>
            <w:vAlign w:val="center"/>
          </w:tcPr>
          <w:p w:rsidR="001A65D4" w:rsidRPr="00CB4C6F" w:rsidRDefault="001A65D4">
            <w:pPr>
              <w:spacing w:line="360" w:lineRule="exact"/>
              <w:jc w:val="left"/>
              <w:rPr>
                <w:color w:val="000000"/>
                <w:szCs w:val="21"/>
              </w:rPr>
            </w:pPr>
            <w:r w:rsidRPr="00CB4C6F">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1A65D4" w:rsidRDefault="001A65D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1A65D4" w:rsidRPr="00CB4C6F">
        <w:trPr>
          <w:trHeight w:val="1080"/>
        </w:trPr>
        <w:tc>
          <w:tcPr>
            <w:tcW w:w="1582" w:type="dxa"/>
            <w:tcBorders>
              <w:top w:val="single" w:sz="4" w:space="0" w:color="auto"/>
              <w:right w:val="single" w:sz="4" w:space="0" w:color="auto"/>
            </w:tcBorders>
            <w:vAlign w:val="center"/>
          </w:tcPr>
          <w:p w:rsidR="001A65D4" w:rsidRPr="00CB4C6F" w:rsidRDefault="001A65D4">
            <w:pPr>
              <w:spacing w:line="360" w:lineRule="exact"/>
              <w:rPr>
                <w:color w:val="000000"/>
                <w:szCs w:val="21"/>
              </w:rPr>
            </w:pPr>
            <w:r w:rsidRPr="00CB4C6F">
              <w:rPr>
                <w:rFonts w:hint="eastAsia"/>
                <w:color w:val="000000"/>
                <w:szCs w:val="21"/>
              </w:rPr>
              <w:t>投标函及授权</w:t>
            </w:r>
          </w:p>
        </w:tc>
        <w:tc>
          <w:tcPr>
            <w:tcW w:w="8116" w:type="dxa"/>
            <w:tcBorders>
              <w:top w:val="single" w:sz="4" w:space="0" w:color="auto"/>
              <w:left w:val="single" w:sz="4" w:space="0" w:color="auto"/>
            </w:tcBorders>
            <w:vAlign w:val="center"/>
          </w:tcPr>
          <w:p w:rsidR="001A65D4" w:rsidRDefault="001A65D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sidRPr="00CB4C6F">
              <w:rPr>
                <w:rFonts w:hint="eastAsia"/>
                <w:szCs w:val="21"/>
              </w:rPr>
              <w:t>一个单位不得委托多人代理，一人不得代理多个单位，否则投标无效</w:t>
            </w:r>
          </w:p>
        </w:tc>
      </w:tr>
      <w:tr w:rsidR="001A65D4" w:rsidRPr="00CB4C6F">
        <w:trPr>
          <w:trHeight w:val="510"/>
        </w:trPr>
        <w:tc>
          <w:tcPr>
            <w:tcW w:w="1582" w:type="dxa"/>
            <w:tcBorders>
              <w:top w:val="single" w:sz="4" w:space="0" w:color="auto"/>
              <w:bottom w:val="single" w:sz="4" w:space="0" w:color="auto"/>
              <w:right w:val="single" w:sz="4" w:space="0" w:color="auto"/>
            </w:tcBorders>
            <w:vAlign w:val="center"/>
          </w:tcPr>
          <w:p w:rsidR="001A65D4" w:rsidRPr="00CB4C6F" w:rsidRDefault="001A65D4">
            <w:pPr>
              <w:spacing w:line="360" w:lineRule="exact"/>
              <w:rPr>
                <w:color w:val="000000"/>
                <w:szCs w:val="21"/>
              </w:rPr>
            </w:pPr>
            <w:r w:rsidRPr="00CB4C6F">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1A65D4" w:rsidRDefault="001A65D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1A65D4" w:rsidRPr="00CB4C6F">
        <w:trPr>
          <w:trHeight w:val="510"/>
        </w:trPr>
        <w:tc>
          <w:tcPr>
            <w:tcW w:w="1582" w:type="dxa"/>
            <w:tcBorders>
              <w:top w:val="single" w:sz="4" w:space="0" w:color="auto"/>
              <w:bottom w:val="single" w:sz="4" w:space="0" w:color="auto"/>
              <w:right w:val="single" w:sz="4" w:space="0" w:color="auto"/>
            </w:tcBorders>
            <w:vAlign w:val="center"/>
          </w:tcPr>
          <w:p w:rsidR="001A65D4" w:rsidRPr="00CB4C6F" w:rsidRDefault="001A65D4">
            <w:pPr>
              <w:spacing w:line="360" w:lineRule="exact"/>
              <w:rPr>
                <w:color w:val="000000"/>
                <w:szCs w:val="21"/>
              </w:rPr>
            </w:pPr>
            <w:r w:rsidRPr="00CB4C6F">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1A65D4" w:rsidRDefault="001A65D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1A65D4" w:rsidRPr="00CB4C6F">
        <w:trPr>
          <w:trHeight w:val="510"/>
        </w:trPr>
        <w:tc>
          <w:tcPr>
            <w:tcW w:w="1582" w:type="dxa"/>
            <w:tcBorders>
              <w:top w:val="single" w:sz="4" w:space="0" w:color="auto"/>
              <w:bottom w:val="single" w:sz="4" w:space="0" w:color="auto"/>
              <w:right w:val="single" w:sz="4" w:space="0" w:color="auto"/>
            </w:tcBorders>
            <w:vAlign w:val="center"/>
          </w:tcPr>
          <w:p w:rsidR="001A65D4" w:rsidRPr="00CB4C6F" w:rsidRDefault="001A65D4">
            <w:pPr>
              <w:spacing w:line="360" w:lineRule="exact"/>
              <w:rPr>
                <w:color w:val="000000"/>
                <w:szCs w:val="21"/>
              </w:rPr>
            </w:pPr>
            <w:r w:rsidRPr="00CB4C6F">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1A65D4" w:rsidRDefault="001A65D4">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1A65D4" w:rsidRPr="00CB4C6F">
        <w:trPr>
          <w:trHeight w:val="510"/>
        </w:trPr>
        <w:tc>
          <w:tcPr>
            <w:tcW w:w="1582" w:type="dxa"/>
            <w:tcBorders>
              <w:top w:val="single" w:sz="4" w:space="0" w:color="auto"/>
              <w:bottom w:val="single" w:sz="4" w:space="0" w:color="auto"/>
              <w:right w:val="single" w:sz="4" w:space="0" w:color="auto"/>
            </w:tcBorders>
            <w:vAlign w:val="center"/>
          </w:tcPr>
          <w:p w:rsidR="001A65D4" w:rsidRPr="00CB4C6F" w:rsidRDefault="001A65D4">
            <w:pPr>
              <w:spacing w:line="360" w:lineRule="exact"/>
              <w:rPr>
                <w:color w:val="000000"/>
                <w:szCs w:val="21"/>
              </w:rPr>
            </w:pPr>
            <w:r w:rsidRPr="00CB4C6F">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1A65D4" w:rsidRDefault="001A65D4">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1A65D4" w:rsidRPr="00CB4C6F">
        <w:trPr>
          <w:trHeight w:val="510"/>
        </w:trPr>
        <w:tc>
          <w:tcPr>
            <w:tcW w:w="1582" w:type="dxa"/>
            <w:tcBorders>
              <w:top w:val="single" w:sz="4" w:space="0" w:color="auto"/>
              <w:bottom w:val="single" w:sz="4" w:space="0" w:color="auto"/>
              <w:right w:val="single" w:sz="4" w:space="0" w:color="auto"/>
            </w:tcBorders>
            <w:vAlign w:val="center"/>
          </w:tcPr>
          <w:p w:rsidR="001A65D4" w:rsidRPr="00CB4C6F" w:rsidRDefault="001A65D4">
            <w:pPr>
              <w:spacing w:line="360" w:lineRule="exact"/>
              <w:rPr>
                <w:color w:val="000000"/>
                <w:szCs w:val="21"/>
              </w:rPr>
            </w:pPr>
            <w:r w:rsidRPr="00CB4C6F">
              <w:rPr>
                <w:rFonts w:hint="eastAsia"/>
                <w:color w:val="000000"/>
                <w:szCs w:val="21"/>
              </w:rPr>
              <w:t>关键参数</w:t>
            </w:r>
            <w:r w:rsidRPr="00CB4C6F">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1A65D4" w:rsidRDefault="001A65D4">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CB4C6F">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w:t>
            </w:r>
            <w:r>
              <w:rPr>
                <w:rFonts w:ascii="楷体_GB2312" w:eastAsia="楷体_GB2312" w:hAnsi="楷体_GB2312" w:cs="楷体_GB2312" w:hint="eastAsia"/>
                <w:color w:val="000000"/>
                <w:szCs w:val="21"/>
              </w:rPr>
              <w:t>作无效标处理。</w:t>
            </w:r>
          </w:p>
        </w:tc>
      </w:tr>
      <w:tr w:rsidR="001A65D4" w:rsidRPr="00CB4C6F">
        <w:trPr>
          <w:trHeight w:val="510"/>
        </w:trPr>
        <w:tc>
          <w:tcPr>
            <w:tcW w:w="1582" w:type="dxa"/>
            <w:tcBorders>
              <w:top w:val="single" w:sz="4" w:space="0" w:color="auto"/>
              <w:bottom w:val="single" w:sz="4" w:space="0" w:color="auto"/>
              <w:right w:val="single" w:sz="4" w:space="0" w:color="auto"/>
            </w:tcBorders>
            <w:vAlign w:val="center"/>
          </w:tcPr>
          <w:p w:rsidR="001A65D4" w:rsidRPr="00CB4C6F" w:rsidRDefault="001A65D4">
            <w:pPr>
              <w:spacing w:line="360" w:lineRule="exact"/>
              <w:rPr>
                <w:color w:val="000000"/>
                <w:szCs w:val="21"/>
              </w:rPr>
            </w:pPr>
            <w:r w:rsidRPr="00CB4C6F">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1A65D4" w:rsidRDefault="001A65D4">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1A65D4" w:rsidRPr="00CB4C6F">
        <w:trPr>
          <w:trHeight w:val="510"/>
        </w:trPr>
        <w:tc>
          <w:tcPr>
            <w:tcW w:w="1582" w:type="dxa"/>
            <w:tcBorders>
              <w:top w:val="single" w:sz="4" w:space="0" w:color="auto"/>
              <w:bottom w:val="single" w:sz="4" w:space="0" w:color="auto"/>
              <w:right w:val="single" w:sz="4" w:space="0" w:color="auto"/>
            </w:tcBorders>
            <w:vAlign w:val="center"/>
          </w:tcPr>
          <w:p w:rsidR="001A65D4" w:rsidRPr="00CB4C6F" w:rsidRDefault="001A65D4">
            <w:pPr>
              <w:spacing w:line="360" w:lineRule="exact"/>
              <w:rPr>
                <w:color w:val="000000"/>
                <w:szCs w:val="21"/>
              </w:rPr>
            </w:pPr>
            <w:r w:rsidRPr="00CB4C6F">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1A65D4" w:rsidRDefault="001A65D4">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1A65D4" w:rsidRDefault="001A65D4">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1A65D4" w:rsidRDefault="001A65D4">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1A65D4" w:rsidRDefault="001A65D4">
      <w:pPr>
        <w:spacing w:line="380" w:lineRule="atLeast"/>
        <w:ind w:left="420"/>
        <w:rPr>
          <w:szCs w:val="21"/>
        </w:rPr>
      </w:pPr>
      <w:r>
        <w:rPr>
          <w:szCs w:val="21"/>
        </w:rPr>
        <w:t>1</w:t>
      </w:r>
      <w:r>
        <w:rPr>
          <w:rFonts w:hint="eastAsia"/>
          <w:szCs w:val="21"/>
        </w:rPr>
        <w:t>、交货地点：宿迁学院</w:t>
      </w:r>
    </w:p>
    <w:p w:rsidR="001A65D4" w:rsidRDefault="001A65D4">
      <w:pPr>
        <w:spacing w:line="380" w:lineRule="atLeast"/>
        <w:ind w:left="420"/>
        <w:rPr>
          <w:szCs w:val="21"/>
        </w:rPr>
      </w:pPr>
      <w:r>
        <w:rPr>
          <w:szCs w:val="21"/>
        </w:rPr>
        <w:t>2</w:t>
      </w:r>
      <w:r>
        <w:rPr>
          <w:rFonts w:hint="eastAsia"/>
          <w:szCs w:val="21"/>
        </w:rPr>
        <w:t>、交货时间：</w:t>
      </w:r>
      <w:r>
        <w:rPr>
          <w:rFonts w:hAnsi="宋体"/>
        </w:rPr>
        <w:t xml:space="preserve"> </w:t>
      </w:r>
    </w:p>
    <w:p w:rsidR="001A65D4" w:rsidRDefault="001A65D4">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1A65D4" w:rsidRDefault="001A65D4">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1A65D4" w:rsidRDefault="001A65D4">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14"/>
          <w:attr w:name="Month" w:val="6"/>
          <w:attr w:name="Year" w:val="2019"/>
        </w:smartTagPr>
        <w:r>
          <w:rPr>
            <w:rFonts w:ascii="宋体" w:hAnsi="宋体"/>
            <w:szCs w:val="21"/>
          </w:rPr>
          <w:t>2019</w:t>
        </w:r>
        <w:r>
          <w:rPr>
            <w:rFonts w:ascii="宋体" w:hAnsi="宋体" w:hint="eastAsia"/>
            <w:szCs w:val="21"/>
          </w:rPr>
          <w:t>年</w:t>
        </w:r>
        <w:r>
          <w:rPr>
            <w:rFonts w:ascii="宋体" w:hAnsi="宋体"/>
            <w:szCs w:val="21"/>
          </w:rPr>
          <w:t xml:space="preserve"> 6 </w:t>
        </w:r>
        <w:r>
          <w:rPr>
            <w:rFonts w:ascii="宋体" w:hAnsi="宋体" w:hint="eastAsia"/>
            <w:szCs w:val="21"/>
          </w:rPr>
          <w:t>月</w:t>
        </w:r>
        <w:r>
          <w:rPr>
            <w:rFonts w:ascii="宋体" w:hAnsi="宋体"/>
            <w:szCs w:val="21"/>
          </w:rPr>
          <w:t xml:space="preserve"> </w:t>
        </w:r>
      </w:smartTag>
      <w:r>
        <w:rPr>
          <w:rFonts w:ascii="宋体" w:hAnsi="宋体"/>
          <w:szCs w:val="21"/>
        </w:rPr>
        <w:t>14</w:t>
      </w:r>
      <w:r>
        <w:rPr>
          <w:rFonts w:ascii="宋体" w:hAnsi="宋体" w:hint="eastAsia"/>
          <w:szCs w:val="21"/>
        </w:rPr>
        <w:t>日</w:t>
      </w:r>
    </w:p>
    <w:p w:rsidR="001A65D4" w:rsidRDefault="001A65D4">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1A65D4" w:rsidRDefault="001A65D4">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5"/>
          <w:attr w:name="Month" w:val="7"/>
          <w:attr w:name="Year" w:val="2019"/>
        </w:smartTagPr>
        <w:r>
          <w:rPr>
            <w:rFonts w:ascii="宋体" w:hAnsi="宋体"/>
            <w:szCs w:val="21"/>
          </w:rPr>
          <w:t>2019</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 xml:space="preserve">5 </w:t>
        </w:r>
      </w:smartTag>
      <w:r>
        <w:rPr>
          <w:rFonts w:ascii="宋体" w:hAnsi="宋体" w:hint="eastAsia"/>
          <w:szCs w:val="21"/>
        </w:rPr>
        <w:t>日上午</w:t>
      </w:r>
      <w:r>
        <w:rPr>
          <w:rFonts w:ascii="宋体" w:hAnsi="宋体"/>
          <w:szCs w:val="21"/>
        </w:rPr>
        <w:t>9 :30</w:t>
      </w:r>
      <w:r>
        <w:rPr>
          <w:rFonts w:ascii="宋体" w:hAnsi="宋体" w:hint="eastAsia"/>
          <w:szCs w:val="21"/>
        </w:rPr>
        <w:t>前</w:t>
      </w:r>
    </w:p>
    <w:p w:rsidR="001A65D4" w:rsidRDefault="001A65D4">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1A65D4" w:rsidRDefault="001A65D4">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5"/>
          <w:attr w:name="Month" w:val="7"/>
          <w:attr w:name="Year" w:val="2019"/>
        </w:smartTagPr>
        <w:r>
          <w:rPr>
            <w:rFonts w:ascii="宋体" w:hAnsi="宋体"/>
            <w:szCs w:val="21"/>
          </w:rPr>
          <w:t>2019</w:t>
        </w:r>
        <w:r>
          <w:rPr>
            <w:rFonts w:ascii="宋体" w:hAnsi="宋体" w:hint="eastAsia"/>
            <w:szCs w:val="21"/>
          </w:rPr>
          <w:t>年</w:t>
        </w:r>
        <w:r>
          <w:rPr>
            <w:rFonts w:ascii="宋体" w:hAnsi="宋体"/>
            <w:szCs w:val="21"/>
          </w:rPr>
          <w:t xml:space="preserve"> 7</w:t>
        </w:r>
        <w:r>
          <w:rPr>
            <w:rFonts w:ascii="宋体" w:hAnsi="宋体" w:hint="eastAsia"/>
            <w:szCs w:val="21"/>
          </w:rPr>
          <w:t>月</w:t>
        </w:r>
        <w:r>
          <w:rPr>
            <w:rFonts w:ascii="宋体" w:hAnsi="宋体"/>
            <w:szCs w:val="21"/>
          </w:rPr>
          <w:t>5</w:t>
        </w:r>
      </w:smartTag>
      <w:r>
        <w:rPr>
          <w:rFonts w:ascii="宋体" w:hAnsi="宋体" w:hint="eastAsia"/>
          <w:szCs w:val="21"/>
        </w:rPr>
        <w:t>日上午</w:t>
      </w:r>
      <w:r>
        <w:rPr>
          <w:rFonts w:ascii="宋体" w:hAnsi="宋体"/>
          <w:szCs w:val="21"/>
        </w:rPr>
        <w:t xml:space="preserve"> 9:30</w:t>
      </w:r>
    </w:p>
    <w:p w:rsidR="001A65D4" w:rsidRDefault="001A65D4">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1A65D4" w:rsidRDefault="001A65D4">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1A65D4" w:rsidRDefault="001A65D4" w:rsidP="005B6E32">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1A65D4" w:rsidRDefault="001A65D4" w:rsidP="005B6E32">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1A65D4" w:rsidRDefault="001A65D4" w:rsidP="005B6E32">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1A65D4" w:rsidRDefault="001A65D4">
      <w:pPr>
        <w:pStyle w:val="Date"/>
        <w:ind w:left="5250"/>
      </w:pPr>
    </w:p>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r>
        <w:t xml:space="preserve">                                                       </w:t>
      </w:r>
      <w:smartTag w:uri="urn:schemas-microsoft-com:office:smarttags" w:element="chsdate">
        <w:smartTagPr>
          <w:attr w:name="IsROCDate" w:val="False"/>
          <w:attr w:name="IsLunarDate" w:val="False"/>
          <w:attr w:name="Day" w:val="14"/>
          <w:attr w:name="Month" w:val="6"/>
          <w:attr w:name="Year" w:val="2019"/>
        </w:smartTagPr>
        <w:r>
          <w:t xml:space="preserve">2019  </w:t>
        </w:r>
        <w:r>
          <w:rPr>
            <w:rFonts w:hint="eastAsia"/>
          </w:rPr>
          <w:t>年</w:t>
        </w:r>
        <w:r>
          <w:t xml:space="preserve"> 6 </w:t>
        </w:r>
      </w:smartTag>
      <w:r>
        <w:rPr>
          <w:rFonts w:hint="eastAsia"/>
        </w:rPr>
        <w:t>月</w:t>
      </w:r>
      <w:r>
        <w:t xml:space="preserve">  14  </w:t>
      </w:r>
      <w:r>
        <w:rPr>
          <w:rFonts w:hint="eastAsia"/>
        </w:rPr>
        <w:t>日</w:t>
      </w:r>
    </w:p>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p w:rsidR="001A65D4" w:rsidRDefault="001A65D4" w:rsidP="00484F9E">
      <w:pPr>
        <w:rPr>
          <w:rFonts w:ascii="宋体" w:cs="宋体"/>
          <w:b/>
          <w:bCs/>
          <w:sz w:val="28"/>
          <w:szCs w:val="28"/>
        </w:rPr>
      </w:pPr>
      <w:r>
        <w:rPr>
          <w:rFonts w:hint="eastAsia"/>
          <w:b/>
          <w:sz w:val="32"/>
          <w:szCs w:val="32"/>
        </w:rPr>
        <w:t>附件一：技术参数及相关要求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6"/>
        <w:gridCol w:w="4892"/>
        <w:gridCol w:w="1245"/>
        <w:gridCol w:w="1822"/>
      </w:tblGrid>
      <w:tr w:rsidR="001A65D4" w:rsidRPr="00484F9E" w:rsidTr="00484F9E">
        <w:trPr>
          <w:trHeight w:val="20"/>
          <w:jc w:val="center"/>
        </w:trPr>
        <w:tc>
          <w:tcPr>
            <w:tcW w:w="1446"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序号</w:t>
            </w:r>
          </w:p>
        </w:tc>
        <w:tc>
          <w:tcPr>
            <w:tcW w:w="489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产品名称</w:t>
            </w:r>
          </w:p>
        </w:tc>
        <w:tc>
          <w:tcPr>
            <w:tcW w:w="1245"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单位</w:t>
            </w:r>
          </w:p>
        </w:tc>
        <w:tc>
          <w:tcPr>
            <w:tcW w:w="182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数量</w:t>
            </w:r>
          </w:p>
        </w:tc>
      </w:tr>
      <w:tr w:rsidR="001A65D4" w:rsidRPr="00484F9E" w:rsidTr="00484F9E">
        <w:trPr>
          <w:trHeight w:val="20"/>
          <w:jc w:val="center"/>
        </w:trPr>
        <w:tc>
          <w:tcPr>
            <w:tcW w:w="1446" w:type="dxa"/>
            <w:vAlign w:val="center"/>
          </w:tcPr>
          <w:p w:rsidR="001A65D4" w:rsidRPr="00484F9E" w:rsidRDefault="001A65D4" w:rsidP="006B170A">
            <w:pPr>
              <w:widowControl/>
              <w:jc w:val="center"/>
              <w:textAlignment w:val="center"/>
              <w:rPr>
                <w:rFonts w:ascii="宋体" w:cs="宋体"/>
                <w:sz w:val="18"/>
                <w:szCs w:val="18"/>
              </w:rPr>
            </w:pPr>
            <w:r>
              <w:rPr>
                <w:rFonts w:ascii="宋体" w:hAnsi="宋体" w:cs="宋体"/>
                <w:sz w:val="18"/>
                <w:szCs w:val="18"/>
              </w:rPr>
              <w:t>1</w:t>
            </w:r>
          </w:p>
        </w:tc>
        <w:tc>
          <w:tcPr>
            <w:tcW w:w="489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color w:val="000000"/>
                <w:kern w:val="0"/>
                <w:sz w:val="18"/>
                <w:szCs w:val="18"/>
              </w:rPr>
              <w:t>高清摄像头</w:t>
            </w:r>
          </w:p>
        </w:tc>
        <w:tc>
          <w:tcPr>
            <w:tcW w:w="1245"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个</w:t>
            </w:r>
          </w:p>
        </w:tc>
        <w:tc>
          <w:tcPr>
            <w:tcW w:w="1822" w:type="dxa"/>
            <w:vAlign w:val="center"/>
          </w:tcPr>
          <w:p w:rsidR="001A65D4" w:rsidRPr="00484F9E" w:rsidRDefault="001A65D4" w:rsidP="006B170A">
            <w:pPr>
              <w:widowControl/>
              <w:jc w:val="center"/>
              <w:textAlignment w:val="center"/>
              <w:rPr>
                <w:rFonts w:ascii="宋体" w:cs="宋体"/>
                <w:b/>
                <w:bCs/>
                <w:sz w:val="18"/>
                <w:szCs w:val="18"/>
              </w:rPr>
            </w:pPr>
            <w:r>
              <w:rPr>
                <w:rFonts w:ascii="宋体" w:hAnsi="宋体" w:cs="宋体"/>
                <w:color w:val="000000"/>
                <w:kern w:val="0"/>
                <w:sz w:val="18"/>
                <w:szCs w:val="18"/>
              </w:rPr>
              <w:t>7</w:t>
            </w:r>
          </w:p>
        </w:tc>
      </w:tr>
      <w:tr w:rsidR="001A65D4" w:rsidRPr="00484F9E" w:rsidTr="00484F9E">
        <w:trPr>
          <w:trHeight w:val="20"/>
          <w:jc w:val="center"/>
        </w:trPr>
        <w:tc>
          <w:tcPr>
            <w:tcW w:w="1446" w:type="dxa"/>
            <w:vAlign w:val="center"/>
          </w:tcPr>
          <w:p w:rsidR="001A65D4" w:rsidRPr="00484F9E" w:rsidRDefault="001A65D4" w:rsidP="006B170A">
            <w:pPr>
              <w:widowControl/>
              <w:jc w:val="center"/>
              <w:textAlignment w:val="center"/>
              <w:rPr>
                <w:rFonts w:ascii="宋体" w:cs="宋体"/>
                <w:sz w:val="18"/>
                <w:szCs w:val="18"/>
              </w:rPr>
            </w:pPr>
            <w:r>
              <w:rPr>
                <w:rFonts w:ascii="宋体" w:hAnsi="宋体" w:cs="宋体"/>
                <w:sz w:val="18"/>
                <w:szCs w:val="18"/>
              </w:rPr>
              <w:t>2</w:t>
            </w:r>
          </w:p>
        </w:tc>
        <w:tc>
          <w:tcPr>
            <w:tcW w:w="489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color w:val="000000"/>
                <w:kern w:val="0"/>
                <w:sz w:val="18"/>
                <w:szCs w:val="18"/>
              </w:rPr>
              <w:t>内存卡</w:t>
            </w:r>
            <w:r w:rsidRPr="00484F9E">
              <w:rPr>
                <w:rFonts w:ascii="宋体" w:hAnsi="宋体" w:cs="宋体"/>
                <w:color w:val="000000"/>
                <w:kern w:val="0"/>
                <w:sz w:val="18"/>
                <w:szCs w:val="18"/>
              </w:rPr>
              <w:t>64G</w:t>
            </w:r>
          </w:p>
        </w:tc>
        <w:tc>
          <w:tcPr>
            <w:tcW w:w="1245"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个</w:t>
            </w:r>
          </w:p>
        </w:tc>
        <w:tc>
          <w:tcPr>
            <w:tcW w:w="1822" w:type="dxa"/>
            <w:vAlign w:val="center"/>
          </w:tcPr>
          <w:p w:rsidR="001A65D4" w:rsidRPr="00484F9E" w:rsidRDefault="001A65D4" w:rsidP="006B170A">
            <w:pPr>
              <w:widowControl/>
              <w:jc w:val="center"/>
              <w:textAlignment w:val="center"/>
              <w:rPr>
                <w:rFonts w:ascii="宋体" w:cs="宋体"/>
                <w:b/>
                <w:bCs/>
                <w:sz w:val="18"/>
                <w:szCs w:val="18"/>
              </w:rPr>
            </w:pPr>
            <w:r>
              <w:rPr>
                <w:rFonts w:ascii="宋体" w:hAnsi="宋体" w:cs="宋体"/>
                <w:color w:val="000000"/>
                <w:kern w:val="0"/>
                <w:sz w:val="18"/>
                <w:szCs w:val="18"/>
              </w:rPr>
              <w:t>7</w:t>
            </w:r>
          </w:p>
        </w:tc>
      </w:tr>
      <w:tr w:rsidR="001A65D4" w:rsidRPr="00484F9E" w:rsidTr="00484F9E">
        <w:trPr>
          <w:trHeight w:val="20"/>
          <w:jc w:val="center"/>
        </w:trPr>
        <w:tc>
          <w:tcPr>
            <w:tcW w:w="1446" w:type="dxa"/>
            <w:vAlign w:val="center"/>
          </w:tcPr>
          <w:p w:rsidR="001A65D4" w:rsidRPr="00484F9E" w:rsidRDefault="001A65D4" w:rsidP="006B170A">
            <w:pPr>
              <w:widowControl/>
              <w:jc w:val="center"/>
              <w:textAlignment w:val="center"/>
              <w:rPr>
                <w:rFonts w:ascii="宋体" w:cs="宋体"/>
                <w:sz w:val="18"/>
                <w:szCs w:val="18"/>
              </w:rPr>
            </w:pPr>
            <w:r>
              <w:rPr>
                <w:rFonts w:ascii="宋体" w:hAnsi="宋体" w:cs="宋体"/>
                <w:sz w:val="18"/>
                <w:szCs w:val="18"/>
              </w:rPr>
              <w:t>3</w:t>
            </w:r>
          </w:p>
        </w:tc>
        <w:tc>
          <w:tcPr>
            <w:tcW w:w="489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color w:val="000000"/>
                <w:kern w:val="0"/>
                <w:sz w:val="18"/>
                <w:szCs w:val="18"/>
              </w:rPr>
              <w:t>拾音器</w:t>
            </w:r>
          </w:p>
        </w:tc>
        <w:tc>
          <w:tcPr>
            <w:tcW w:w="1245"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台</w:t>
            </w:r>
          </w:p>
        </w:tc>
        <w:tc>
          <w:tcPr>
            <w:tcW w:w="1822" w:type="dxa"/>
            <w:vAlign w:val="center"/>
          </w:tcPr>
          <w:p w:rsidR="001A65D4" w:rsidRPr="00484F9E" w:rsidRDefault="001A65D4" w:rsidP="006B170A">
            <w:pPr>
              <w:widowControl/>
              <w:jc w:val="center"/>
              <w:textAlignment w:val="center"/>
              <w:rPr>
                <w:rFonts w:ascii="宋体" w:cs="宋体"/>
                <w:b/>
                <w:bCs/>
                <w:sz w:val="18"/>
                <w:szCs w:val="18"/>
              </w:rPr>
            </w:pPr>
            <w:r>
              <w:rPr>
                <w:rFonts w:ascii="宋体" w:hAnsi="宋体" w:cs="宋体"/>
                <w:color w:val="000000"/>
                <w:kern w:val="0"/>
                <w:sz w:val="18"/>
                <w:szCs w:val="18"/>
              </w:rPr>
              <w:t>7</w:t>
            </w:r>
          </w:p>
        </w:tc>
      </w:tr>
      <w:tr w:rsidR="001A65D4" w:rsidRPr="00484F9E" w:rsidTr="00484F9E">
        <w:trPr>
          <w:trHeight w:val="20"/>
          <w:jc w:val="center"/>
        </w:trPr>
        <w:tc>
          <w:tcPr>
            <w:tcW w:w="1446" w:type="dxa"/>
            <w:vAlign w:val="center"/>
          </w:tcPr>
          <w:p w:rsidR="001A65D4" w:rsidRPr="00484F9E" w:rsidRDefault="001A65D4" w:rsidP="006B170A">
            <w:pPr>
              <w:widowControl/>
              <w:jc w:val="center"/>
              <w:textAlignment w:val="center"/>
              <w:rPr>
                <w:rFonts w:ascii="宋体" w:cs="宋体"/>
                <w:sz w:val="18"/>
                <w:szCs w:val="18"/>
              </w:rPr>
            </w:pPr>
            <w:r>
              <w:rPr>
                <w:rFonts w:ascii="宋体" w:hAnsi="宋体" w:cs="宋体"/>
                <w:sz w:val="18"/>
                <w:szCs w:val="18"/>
              </w:rPr>
              <w:t>4</w:t>
            </w:r>
          </w:p>
        </w:tc>
        <w:tc>
          <w:tcPr>
            <w:tcW w:w="489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color w:val="000000"/>
                <w:kern w:val="0"/>
                <w:sz w:val="18"/>
                <w:szCs w:val="18"/>
              </w:rPr>
              <w:t>电源适配器</w:t>
            </w:r>
          </w:p>
        </w:tc>
        <w:tc>
          <w:tcPr>
            <w:tcW w:w="1245"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台</w:t>
            </w:r>
          </w:p>
        </w:tc>
        <w:tc>
          <w:tcPr>
            <w:tcW w:w="1822" w:type="dxa"/>
            <w:vAlign w:val="center"/>
          </w:tcPr>
          <w:p w:rsidR="001A65D4" w:rsidRPr="00484F9E" w:rsidRDefault="001A65D4" w:rsidP="006B170A">
            <w:pPr>
              <w:widowControl/>
              <w:jc w:val="center"/>
              <w:textAlignment w:val="center"/>
              <w:rPr>
                <w:rFonts w:ascii="宋体" w:cs="宋体"/>
                <w:b/>
                <w:bCs/>
                <w:sz w:val="18"/>
                <w:szCs w:val="18"/>
              </w:rPr>
            </w:pPr>
            <w:r>
              <w:rPr>
                <w:rFonts w:ascii="宋体" w:hAnsi="宋体" w:cs="宋体"/>
                <w:color w:val="000000"/>
                <w:kern w:val="0"/>
                <w:sz w:val="18"/>
                <w:szCs w:val="18"/>
              </w:rPr>
              <w:t>7</w:t>
            </w:r>
          </w:p>
        </w:tc>
      </w:tr>
      <w:tr w:rsidR="001A65D4" w:rsidRPr="00484F9E" w:rsidTr="00484F9E">
        <w:trPr>
          <w:trHeight w:val="20"/>
          <w:jc w:val="center"/>
        </w:trPr>
        <w:tc>
          <w:tcPr>
            <w:tcW w:w="1446" w:type="dxa"/>
            <w:vAlign w:val="center"/>
          </w:tcPr>
          <w:p w:rsidR="001A65D4" w:rsidRPr="00484F9E" w:rsidRDefault="001A65D4" w:rsidP="006B170A">
            <w:pPr>
              <w:widowControl/>
              <w:jc w:val="center"/>
              <w:textAlignment w:val="center"/>
              <w:rPr>
                <w:rFonts w:ascii="宋体" w:cs="宋体"/>
                <w:sz w:val="18"/>
                <w:szCs w:val="18"/>
              </w:rPr>
            </w:pPr>
            <w:r>
              <w:rPr>
                <w:rFonts w:ascii="宋体" w:hAnsi="宋体" w:cs="宋体"/>
                <w:sz w:val="18"/>
                <w:szCs w:val="18"/>
              </w:rPr>
              <w:t>5</w:t>
            </w:r>
          </w:p>
        </w:tc>
        <w:tc>
          <w:tcPr>
            <w:tcW w:w="489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color w:val="000000"/>
                <w:kern w:val="0"/>
                <w:sz w:val="18"/>
                <w:szCs w:val="18"/>
              </w:rPr>
              <w:t>动环主机</w:t>
            </w:r>
          </w:p>
        </w:tc>
        <w:tc>
          <w:tcPr>
            <w:tcW w:w="1245"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套</w:t>
            </w:r>
          </w:p>
        </w:tc>
        <w:tc>
          <w:tcPr>
            <w:tcW w:w="182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color w:val="000000"/>
                <w:kern w:val="0"/>
                <w:sz w:val="18"/>
                <w:szCs w:val="18"/>
              </w:rPr>
              <w:t>1</w:t>
            </w:r>
          </w:p>
        </w:tc>
      </w:tr>
      <w:tr w:rsidR="001A65D4" w:rsidRPr="00484F9E" w:rsidTr="00484F9E">
        <w:trPr>
          <w:trHeight w:val="20"/>
          <w:jc w:val="center"/>
        </w:trPr>
        <w:tc>
          <w:tcPr>
            <w:tcW w:w="1446" w:type="dxa"/>
            <w:vAlign w:val="center"/>
          </w:tcPr>
          <w:p w:rsidR="001A65D4" w:rsidRPr="00484F9E" w:rsidRDefault="001A65D4" w:rsidP="006B170A">
            <w:pPr>
              <w:widowControl/>
              <w:jc w:val="center"/>
              <w:textAlignment w:val="center"/>
              <w:rPr>
                <w:rFonts w:ascii="宋体" w:cs="宋体"/>
                <w:sz w:val="18"/>
                <w:szCs w:val="18"/>
              </w:rPr>
            </w:pPr>
            <w:r>
              <w:rPr>
                <w:rFonts w:ascii="宋体" w:hAnsi="宋体" w:cs="宋体"/>
                <w:sz w:val="18"/>
                <w:szCs w:val="18"/>
              </w:rPr>
              <w:t>6</w:t>
            </w:r>
          </w:p>
        </w:tc>
        <w:tc>
          <w:tcPr>
            <w:tcW w:w="489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color w:val="000000"/>
                <w:kern w:val="0"/>
                <w:sz w:val="18"/>
                <w:szCs w:val="18"/>
              </w:rPr>
              <w:t>传感器</w:t>
            </w:r>
          </w:p>
        </w:tc>
        <w:tc>
          <w:tcPr>
            <w:tcW w:w="1245"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套</w:t>
            </w:r>
          </w:p>
        </w:tc>
        <w:tc>
          <w:tcPr>
            <w:tcW w:w="182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color w:val="000000"/>
                <w:kern w:val="0"/>
                <w:sz w:val="18"/>
                <w:szCs w:val="18"/>
              </w:rPr>
              <w:t>1</w:t>
            </w:r>
          </w:p>
        </w:tc>
      </w:tr>
      <w:tr w:rsidR="001A65D4" w:rsidRPr="00484F9E" w:rsidTr="00484F9E">
        <w:trPr>
          <w:trHeight w:val="20"/>
          <w:jc w:val="center"/>
        </w:trPr>
        <w:tc>
          <w:tcPr>
            <w:tcW w:w="1446" w:type="dxa"/>
            <w:vAlign w:val="center"/>
          </w:tcPr>
          <w:p w:rsidR="001A65D4" w:rsidRPr="00484F9E" w:rsidRDefault="001A65D4" w:rsidP="006B170A">
            <w:pPr>
              <w:widowControl/>
              <w:jc w:val="center"/>
              <w:textAlignment w:val="center"/>
              <w:rPr>
                <w:rFonts w:ascii="宋体" w:cs="宋体"/>
                <w:sz w:val="18"/>
                <w:szCs w:val="18"/>
              </w:rPr>
            </w:pPr>
            <w:r>
              <w:rPr>
                <w:rFonts w:ascii="宋体" w:hAnsi="宋体" w:cs="宋体"/>
                <w:sz w:val="18"/>
                <w:szCs w:val="18"/>
              </w:rPr>
              <w:t>7</w:t>
            </w:r>
          </w:p>
        </w:tc>
        <w:tc>
          <w:tcPr>
            <w:tcW w:w="489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color w:val="000000"/>
                <w:kern w:val="0"/>
                <w:sz w:val="18"/>
                <w:szCs w:val="18"/>
              </w:rPr>
              <w:t>门禁</w:t>
            </w:r>
          </w:p>
        </w:tc>
        <w:tc>
          <w:tcPr>
            <w:tcW w:w="1245"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套</w:t>
            </w:r>
          </w:p>
        </w:tc>
        <w:tc>
          <w:tcPr>
            <w:tcW w:w="182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color w:val="000000"/>
                <w:kern w:val="0"/>
                <w:sz w:val="18"/>
                <w:szCs w:val="18"/>
              </w:rPr>
              <w:t>1</w:t>
            </w:r>
          </w:p>
        </w:tc>
      </w:tr>
      <w:tr w:rsidR="001A65D4" w:rsidRPr="00484F9E" w:rsidTr="00484F9E">
        <w:trPr>
          <w:trHeight w:val="20"/>
          <w:jc w:val="center"/>
        </w:trPr>
        <w:tc>
          <w:tcPr>
            <w:tcW w:w="1446" w:type="dxa"/>
            <w:vAlign w:val="center"/>
          </w:tcPr>
          <w:p w:rsidR="001A65D4" w:rsidRPr="00484F9E" w:rsidRDefault="001A65D4" w:rsidP="006B170A">
            <w:pPr>
              <w:widowControl/>
              <w:jc w:val="center"/>
              <w:textAlignment w:val="center"/>
              <w:rPr>
                <w:rFonts w:ascii="宋体" w:cs="宋体"/>
                <w:sz w:val="18"/>
                <w:szCs w:val="18"/>
              </w:rPr>
            </w:pPr>
            <w:r>
              <w:rPr>
                <w:rFonts w:ascii="宋体" w:hAnsi="宋体" w:cs="宋体"/>
                <w:sz w:val="18"/>
                <w:szCs w:val="18"/>
              </w:rPr>
              <w:t>8</w:t>
            </w:r>
          </w:p>
        </w:tc>
        <w:tc>
          <w:tcPr>
            <w:tcW w:w="489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color w:val="000000"/>
                <w:kern w:val="0"/>
                <w:sz w:val="18"/>
                <w:szCs w:val="18"/>
              </w:rPr>
              <w:t>机柜</w:t>
            </w:r>
          </w:p>
        </w:tc>
        <w:tc>
          <w:tcPr>
            <w:tcW w:w="1245"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台</w:t>
            </w:r>
          </w:p>
        </w:tc>
        <w:tc>
          <w:tcPr>
            <w:tcW w:w="182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color w:val="000000"/>
                <w:kern w:val="0"/>
                <w:sz w:val="18"/>
                <w:szCs w:val="18"/>
              </w:rPr>
              <w:t>1</w:t>
            </w:r>
          </w:p>
        </w:tc>
      </w:tr>
      <w:tr w:rsidR="001A65D4" w:rsidRPr="00484F9E" w:rsidTr="00484F9E">
        <w:trPr>
          <w:trHeight w:val="20"/>
          <w:jc w:val="center"/>
        </w:trPr>
        <w:tc>
          <w:tcPr>
            <w:tcW w:w="1446" w:type="dxa"/>
            <w:vAlign w:val="center"/>
          </w:tcPr>
          <w:p w:rsidR="001A65D4" w:rsidRPr="00484F9E" w:rsidRDefault="001A65D4" w:rsidP="006B170A">
            <w:pPr>
              <w:widowControl/>
              <w:jc w:val="center"/>
              <w:textAlignment w:val="center"/>
              <w:rPr>
                <w:rFonts w:ascii="宋体" w:cs="宋体"/>
                <w:sz w:val="18"/>
                <w:szCs w:val="18"/>
              </w:rPr>
            </w:pPr>
            <w:r>
              <w:rPr>
                <w:rFonts w:ascii="宋体" w:hAnsi="宋体" w:cs="宋体"/>
                <w:sz w:val="18"/>
                <w:szCs w:val="18"/>
              </w:rPr>
              <w:t>9</w:t>
            </w:r>
          </w:p>
        </w:tc>
        <w:tc>
          <w:tcPr>
            <w:tcW w:w="489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color w:val="000000"/>
                <w:kern w:val="0"/>
                <w:sz w:val="18"/>
                <w:szCs w:val="18"/>
              </w:rPr>
              <w:t>UPS</w:t>
            </w:r>
          </w:p>
        </w:tc>
        <w:tc>
          <w:tcPr>
            <w:tcW w:w="1245"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套</w:t>
            </w:r>
          </w:p>
        </w:tc>
        <w:tc>
          <w:tcPr>
            <w:tcW w:w="182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color w:val="000000"/>
                <w:kern w:val="0"/>
                <w:sz w:val="18"/>
                <w:szCs w:val="18"/>
              </w:rPr>
              <w:t>1</w:t>
            </w:r>
          </w:p>
        </w:tc>
      </w:tr>
      <w:tr w:rsidR="001A65D4" w:rsidRPr="00484F9E" w:rsidTr="00484F9E">
        <w:trPr>
          <w:trHeight w:val="20"/>
          <w:jc w:val="center"/>
        </w:trPr>
        <w:tc>
          <w:tcPr>
            <w:tcW w:w="1446" w:type="dxa"/>
            <w:vAlign w:val="center"/>
          </w:tcPr>
          <w:p w:rsidR="001A65D4" w:rsidRPr="00484F9E" w:rsidRDefault="001A65D4" w:rsidP="006B170A">
            <w:pPr>
              <w:widowControl/>
              <w:jc w:val="center"/>
              <w:textAlignment w:val="center"/>
              <w:rPr>
                <w:rFonts w:ascii="宋体" w:cs="宋体"/>
                <w:sz w:val="18"/>
                <w:szCs w:val="18"/>
              </w:rPr>
            </w:pPr>
            <w:r>
              <w:rPr>
                <w:rFonts w:ascii="宋体" w:hAnsi="宋体" w:cs="宋体"/>
                <w:sz w:val="18"/>
                <w:szCs w:val="18"/>
              </w:rPr>
              <w:t>1</w:t>
            </w:r>
            <w:r>
              <w:rPr>
                <w:rFonts w:ascii="宋体" w:cs="宋体"/>
                <w:sz w:val="18"/>
                <w:szCs w:val="18"/>
              </w:rPr>
              <w:t>0</w:t>
            </w:r>
          </w:p>
        </w:tc>
        <w:tc>
          <w:tcPr>
            <w:tcW w:w="489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color w:val="000000"/>
                <w:kern w:val="0"/>
                <w:sz w:val="18"/>
                <w:szCs w:val="18"/>
              </w:rPr>
              <w:t>辅材及施工费（含五年保障费）</w:t>
            </w:r>
          </w:p>
        </w:tc>
        <w:tc>
          <w:tcPr>
            <w:tcW w:w="1245"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套</w:t>
            </w:r>
          </w:p>
        </w:tc>
        <w:tc>
          <w:tcPr>
            <w:tcW w:w="1822" w:type="dxa"/>
            <w:vAlign w:val="center"/>
          </w:tcPr>
          <w:p w:rsidR="001A65D4" w:rsidRPr="00484F9E" w:rsidRDefault="001A65D4" w:rsidP="006B170A">
            <w:pPr>
              <w:widowControl/>
              <w:jc w:val="center"/>
              <w:textAlignment w:val="center"/>
              <w:rPr>
                <w:rFonts w:ascii="宋体" w:cs="宋体"/>
                <w:b/>
                <w:bCs/>
                <w:sz w:val="18"/>
                <w:szCs w:val="18"/>
              </w:rPr>
            </w:pPr>
            <w:r w:rsidRPr="00484F9E">
              <w:rPr>
                <w:rFonts w:ascii="宋体" w:hAnsi="宋体" w:cs="宋体"/>
                <w:color w:val="000000"/>
                <w:kern w:val="0"/>
                <w:sz w:val="18"/>
                <w:szCs w:val="18"/>
              </w:rPr>
              <w:t>1</w:t>
            </w:r>
          </w:p>
        </w:tc>
      </w:tr>
    </w:tbl>
    <w:p w:rsidR="001A65D4" w:rsidRDefault="001A65D4" w:rsidP="00484F9E">
      <w:pPr>
        <w:jc w:val="center"/>
        <w:rPr>
          <w:b/>
          <w:bCs/>
          <w:sz w:val="24"/>
          <w:szCs w:val="24"/>
        </w:rPr>
      </w:pPr>
      <w:r>
        <w:rPr>
          <w:rFonts w:hint="eastAsia"/>
          <w:b/>
          <w:bCs/>
          <w:sz w:val="24"/>
          <w:szCs w:val="24"/>
        </w:rPr>
        <w:t>详细技术参数</w:t>
      </w:r>
    </w:p>
    <w:tbl>
      <w:tblPr>
        <w:tblW w:w="989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1500"/>
        <w:gridCol w:w="5790"/>
        <w:gridCol w:w="525"/>
        <w:gridCol w:w="501"/>
        <w:gridCol w:w="826"/>
      </w:tblGrid>
      <w:tr w:rsidR="001A65D4" w:rsidRPr="00484F9E" w:rsidTr="00484F9E">
        <w:trPr>
          <w:trHeight w:val="551"/>
        </w:trPr>
        <w:tc>
          <w:tcPr>
            <w:tcW w:w="750" w:type="dxa"/>
            <w:vAlign w:val="center"/>
          </w:tcPr>
          <w:p w:rsidR="001A65D4" w:rsidRPr="00484F9E" w:rsidRDefault="001A65D4" w:rsidP="00484F9E">
            <w:pPr>
              <w:jc w:val="center"/>
              <w:rPr>
                <w:b/>
                <w:bCs/>
                <w:sz w:val="18"/>
                <w:szCs w:val="18"/>
              </w:rPr>
            </w:pPr>
            <w:r w:rsidRPr="00484F9E">
              <w:rPr>
                <w:rFonts w:hint="eastAsia"/>
                <w:b/>
                <w:bCs/>
                <w:sz w:val="18"/>
                <w:szCs w:val="18"/>
              </w:rPr>
              <w:t>序号</w:t>
            </w:r>
          </w:p>
        </w:tc>
        <w:tc>
          <w:tcPr>
            <w:tcW w:w="1500" w:type="dxa"/>
            <w:vAlign w:val="center"/>
          </w:tcPr>
          <w:p w:rsidR="001A65D4" w:rsidRPr="00484F9E" w:rsidRDefault="001A65D4" w:rsidP="00484F9E">
            <w:pPr>
              <w:jc w:val="center"/>
              <w:rPr>
                <w:b/>
                <w:bCs/>
                <w:sz w:val="18"/>
                <w:szCs w:val="18"/>
              </w:rPr>
            </w:pPr>
            <w:r w:rsidRPr="00484F9E">
              <w:rPr>
                <w:rFonts w:hint="eastAsia"/>
                <w:b/>
                <w:bCs/>
                <w:sz w:val="18"/>
                <w:szCs w:val="18"/>
              </w:rPr>
              <w:t>名称</w:t>
            </w:r>
          </w:p>
        </w:tc>
        <w:tc>
          <w:tcPr>
            <w:tcW w:w="5790" w:type="dxa"/>
            <w:vAlign w:val="center"/>
          </w:tcPr>
          <w:p w:rsidR="001A65D4" w:rsidRPr="00484F9E" w:rsidRDefault="001A65D4" w:rsidP="00484F9E">
            <w:pPr>
              <w:jc w:val="center"/>
              <w:rPr>
                <w:b/>
                <w:bCs/>
                <w:sz w:val="18"/>
                <w:szCs w:val="18"/>
              </w:rPr>
            </w:pPr>
            <w:r w:rsidRPr="00484F9E">
              <w:rPr>
                <w:rFonts w:hint="eastAsia"/>
                <w:b/>
                <w:bCs/>
                <w:sz w:val="18"/>
                <w:szCs w:val="18"/>
              </w:rPr>
              <w:t>技术参数</w:t>
            </w:r>
          </w:p>
        </w:tc>
        <w:tc>
          <w:tcPr>
            <w:tcW w:w="525" w:type="dxa"/>
            <w:vAlign w:val="center"/>
          </w:tcPr>
          <w:p w:rsidR="001A65D4" w:rsidRPr="00484F9E" w:rsidRDefault="001A65D4" w:rsidP="00484F9E">
            <w:pPr>
              <w:jc w:val="center"/>
              <w:rPr>
                <w:b/>
                <w:bCs/>
                <w:sz w:val="18"/>
                <w:szCs w:val="18"/>
              </w:rPr>
            </w:pPr>
            <w:r w:rsidRPr="00484F9E">
              <w:rPr>
                <w:rFonts w:hint="eastAsia"/>
                <w:b/>
                <w:bCs/>
                <w:sz w:val="18"/>
                <w:szCs w:val="18"/>
              </w:rPr>
              <w:t>单位</w:t>
            </w:r>
          </w:p>
        </w:tc>
        <w:tc>
          <w:tcPr>
            <w:tcW w:w="501" w:type="dxa"/>
            <w:vAlign w:val="center"/>
          </w:tcPr>
          <w:p w:rsidR="001A65D4" w:rsidRPr="00484F9E" w:rsidRDefault="001A65D4" w:rsidP="00484F9E">
            <w:pPr>
              <w:jc w:val="center"/>
              <w:rPr>
                <w:b/>
                <w:bCs/>
                <w:sz w:val="18"/>
                <w:szCs w:val="18"/>
              </w:rPr>
            </w:pPr>
            <w:r w:rsidRPr="00484F9E">
              <w:rPr>
                <w:rFonts w:hint="eastAsia"/>
                <w:b/>
                <w:bCs/>
                <w:sz w:val="18"/>
                <w:szCs w:val="18"/>
              </w:rPr>
              <w:t>数量</w:t>
            </w:r>
          </w:p>
        </w:tc>
        <w:tc>
          <w:tcPr>
            <w:tcW w:w="826" w:type="dxa"/>
            <w:vAlign w:val="center"/>
          </w:tcPr>
          <w:p w:rsidR="001A65D4" w:rsidRPr="00484F9E" w:rsidRDefault="001A65D4" w:rsidP="00484F9E">
            <w:pPr>
              <w:jc w:val="center"/>
              <w:rPr>
                <w:b/>
                <w:bCs/>
                <w:sz w:val="18"/>
                <w:szCs w:val="18"/>
              </w:rPr>
            </w:pPr>
            <w:r w:rsidRPr="00484F9E">
              <w:rPr>
                <w:rFonts w:hint="eastAsia"/>
                <w:b/>
                <w:bCs/>
                <w:sz w:val="18"/>
                <w:szCs w:val="18"/>
              </w:rPr>
              <w:t>是否核心产品</w:t>
            </w:r>
          </w:p>
        </w:tc>
      </w:tr>
      <w:tr w:rsidR="001A65D4" w:rsidRPr="00484F9E" w:rsidTr="00484F9E">
        <w:trPr>
          <w:trHeight w:val="280"/>
        </w:trPr>
        <w:tc>
          <w:tcPr>
            <w:tcW w:w="750" w:type="dxa"/>
            <w:vAlign w:val="center"/>
          </w:tcPr>
          <w:p w:rsidR="001A65D4" w:rsidRPr="00484F9E" w:rsidRDefault="001A65D4" w:rsidP="00484F9E">
            <w:pPr>
              <w:widowControl/>
              <w:jc w:val="center"/>
              <w:textAlignment w:val="center"/>
              <w:rPr>
                <w:rFonts w:ascii="宋体" w:cs="宋体"/>
                <w:sz w:val="18"/>
                <w:szCs w:val="18"/>
              </w:rPr>
            </w:pPr>
            <w:r>
              <w:rPr>
                <w:rFonts w:ascii="宋体" w:hAnsi="宋体" w:cs="宋体"/>
                <w:kern w:val="0"/>
                <w:sz w:val="18"/>
                <w:szCs w:val="18"/>
              </w:rPr>
              <w:t>1</w:t>
            </w:r>
          </w:p>
        </w:tc>
        <w:tc>
          <w:tcPr>
            <w:tcW w:w="1500"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kern w:val="0"/>
                <w:sz w:val="18"/>
                <w:szCs w:val="18"/>
              </w:rPr>
              <w:t>高清摄像头</w:t>
            </w:r>
            <w:r w:rsidRPr="00CB4C6F">
              <w:rPr>
                <w:rFonts w:ascii="宋体" w:hAnsi="宋体" w:cs="宋体" w:hint="eastAsia"/>
                <w:color w:val="000000"/>
                <w:szCs w:val="21"/>
              </w:rPr>
              <w:t>★</w:t>
            </w:r>
          </w:p>
        </w:tc>
        <w:tc>
          <w:tcPr>
            <w:tcW w:w="5790" w:type="dxa"/>
            <w:vAlign w:val="center"/>
          </w:tcPr>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1.</w:t>
            </w:r>
            <w:r w:rsidRPr="00484F9E">
              <w:rPr>
                <w:rFonts w:ascii="宋体" w:hAnsi="宋体" w:cs="宋体" w:hint="eastAsia"/>
                <w:kern w:val="0"/>
                <w:sz w:val="18"/>
                <w:szCs w:val="18"/>
              </w:rPr>
              <w:t>符合《国家教育考试网上巡查系统视频标</w:t>
            </w:r>
            <w:r w:rsidRPr="00484F9E">
              <w:rPr>
                <w:rFonts w:ascii="宋体" w:hAnsi="宋体" w:cs="宋体"/>
                <w:kern w:val="0"/>
                <w:sz w:val="18"/>
                <w:szCs w:val="18"/>
              </w:rPr>
              <w:t xml:space="preserve"> </w:t>
            </w:r>
            <w:r w:rsidRPr="00484F9E">
              <w:rPr>
                <w:rFonts w:ascii="宋体" w:hAnsi="宋体" w:cs="宋体" w:hint="eastAsia"/>
                <w:kern w:val="0"/>
                <w:sz w:val="18"/>
                <w:szCs w:val="18"/>
              </w:rPr>
              <w:t>准</w:t>
            </w:r>
            <w:r w:rsidRPr="00484F9E">
              <w:rPr>
                <w:rFonts w:ascii="宋体" w:hAnsi="宋体" w:cs="宋体"/>
                <w:kern w:val="0"/>
                <w:sz w:val="18"/>
                <w:szCs w:val="18"/>
              </w:rPr>
              <w:t xml:space="preserve"> </w:t>
            </w:r>
            <w:r w:rsidRPr="00484F9E">
              <w:rPr>
                <w:rFonts w:ascii="宋体" w:hAnsi="宋体" w:cs="宋体" w:hint="eastAsia"/>
                <w:kern w:val="0"/>
                <w:sz w:val="18"/>
                <w:szCs w:val="18"/>
              </w:rPr>
              <w:t>技</w:t>
            </w:r>
            <w:r w:rsidRPr="00484F9E">
              <w:rPr>
                <w:rFonts w:ascii="宋体" w:hAnsi="宋体" w:cs="宋体"/>
                <w:kern w:val="0"/>
                <w:sz w:val="18"/>
                <w:szCs w:val="18"/>
              </w:rPr>
              <w:t xml:space="preserve"> </w:t>
            </w:r>
            <w:r w:rsidRPr="00484F9E">
              <w:rPr>
                <w:rFonts w:ascii="宋体" w:hAnsi="宋体" w:cs="宋体" w:hint="eastAsia"/>
                <w:kern w:val="0"/>
                <w:sz w:val="18"/>
                <w:szCs w:val="18"/>
              </w:rPr>
              <w:t>术</w:t>
            </w:r>
            <w:r w:rsidRPr="00484F9E">
              <w:rPr>
                <w:rFonts w:ascii="宋体" w:hAnsi="宋体" w:cs="宋体"/>
                <w:kern w:val="0"/>
                <w:sz w:val="18"/>
                <w:szCs w:val="18"/>
              </w:rPr>
              <w:t xml:space="preserve"> </w:t>
            </w:r>
            <w:r w:rsidRPr="00484F9E">
              <w:rPr>
                <w:rFonts w:ascii="宋体" w:hAnsi="宋体" w:cs="宋体" w:hint="eastAsia"/>
                <w:kern w:val="0"/>
                <w:sz w:val="18"/>
                <w:szCs w:val="18"/>
              </w:rPr>
              <w:t>规</w:t>
            </w:r>
            <w:r w:rsidRPr="00484F9E">
              <w:rPr>
                <w:rFonts w:ascii="宋体" w:hAnsi="宋体" w:cs="宋体"/>
                <w:kern w:val="0"/>
                <w:sz w:val="18"/>
                <w:szCs w:val="18"/>
              </w:rPr>
              <w:t xml:space="preserve"> </w:t>
            </w:r>
            <w:r w:rsidRPr="00484F9E">
              <w:rPr>
                <w:rFonts w:ascii="宋体" w:hAnsi="宋体" w:cs="宋体" w:hint="eastAsia"/>
                <w:kern w:val="0"/>
                <w:sz w:val="18"/>
                <w:szCs w:val="18"/>
              </w:rPr>
              <w:t>范</w:t>
            </w:r>
            <w:r w:rsidRPr="00484F9E">
              <w:rPr>
                <w:rFonts w:ascii="宋体" w:hAnsi="宋体" w:cs="宋体"/>
                <w:kern w:val="0"/>
                <w:sz w:val="18"/>
                <w:szCs w:val="18"/>
              </w:rPr>
              <w:t xml:space="preserve"> </w:t>
            </w:r>
            <w:r w:rsidRPr="00484F9E">
              <w:rPr>
                <w:rFonts w:ascii="宋体" w:hAnsi="宋体" w:cs="宋体" w:hint="eastAsia"/>
                <w:kern w:val="0"/>
                <w:sz w:val="18"/>
                <w:szCs w:val="18"/>
              </w:rPr>
              <w:t>（</w:t>
            </w:r>
            <w:r w:rsidRPr="00484F9E">
              <w:rPr>
                <w:rFonts w:ascii="宋体" w:hAnsi="宋体" w:cs="宋体"/>
                <w:kern w:val="0"/>
                <w:sz w:val="18"/>
                <w:szCs w:val="18"/>
              </w:rPr>
              <w:t xml:space="preserve"> 2017</w:t>
            </w:r>
            <w:r w:rsidRPr="00484F9E">
              <w:rPr>
                <w:rFonts w:ascii="宋体" w:hAnsi="宋体" w:cs="宋体" w:hint="eastAsia"/>
                <w:kern w:val="0"/>
                <w:sz w:val="18"/>
                <w:szCs w:val="18"/>
              </w:rPr>
              <w:t>版）》技术要求、符合《国家</w:t>
            </w:r>
            <w:r w:rsidRPr="00484F9E">
              <w:rPr>
                <w:rFonts w:ascii="宋体" w:hAnsi="宋体" w:cs="宋体"/>
                <w:kern w:val="0"/>
                <w:sz w:val="18"/>
                <w:szCs w:val="18"/>
              </w:rPr>
              <w:t xml:space="preserve"> </w:t>
            </w:r>
            <w:r w:rsidRPr="00484F9E">
              <w:rPr>
                <w:rFonts w:ascii="宋体" w:hAnsi="宋体" w:cs="宋体" w:hint="eastAsia"/>
                <w:kern w:val="0"/>
                <w:sz w:val="18"/>
                <w:szCs w:val="18"/>
              </w:rPr>
              <w:t>标</w:t>
            </w:r>
            <w:r w:rsidRPr="00484F9E">
              <w:rPr>
                <w:rFonts w:ascii="宋体" w:hAnsi="宋体" w:cs="宋体"/>
                <w:kern w:val="0"/>
                <w:sz w:val="18"/>
                <w:szCs w:val="18"/>
              </w:rPr>
              <w:t xml:space="preserve"> </w:t>
            </w:r>
            <w:r w:rsidRPr="00484F9E">
              <w:rPr>
                <w:rFonts w:ascii="宋体" w:hAnsi="宋体" w:cs="宋体" w:hint="eastAsia"/>
                <w:kern w:val="0"/>
                <w:sz w:val="18"/>
                <w:szCs w:val="18"/>
              </w:rPr>
              <w:t>准</w:t>
            </w:r>
            <w:r w:rsidRPr="00484F9E">
              <w:rPr>
                <w:rFonts w:ascii="宋体" w:hAnsi="宋体" w:cs="宋体"/>
                <w:kern w:val="0"/>
                <w:sz w:val="18"/>
                <w:szCs w:val="18"/>
              </w:rPr>
              <w:t xml:space="preserve"> GB/T28181 </w:t>
            </w:r>
            <w:r w:rsidRPr="00484F9E">
              <w:rPr>
                <w:rFonts w:ascii="宋体" w:hAnsi="宋体" w:cs="宋体" w:hint="eastAsia"/>
                <w:kern w:val="0"/>
                <w:sz w:val="18"/>
                <w:szCs w:val="18"/>
              </w:rPr>
              <w:t>－</w:t>
            </w:r>
            <w:r w:rsidRPr="00484F9E">
              <w:rPr>
                <w:rFonts w:ascii="宋体" w:hAnsi="宋体" w:cs="宋体"/>
                <w:kern w:val="0"/>
                <w:sz w:val="18"/>
                <w:szCs w:val="18"/>
              </w:rPr>
              <w:t xml:space="preserve">2016 </w:t>
            </w:r>
            <w:r w:rsidRPr="00484F9E">
              <w:rPr>
                <w:rFonts w:ascii="宋体" w:hAnsi="宋体" w:cs="宋体" w:hint="eastAsia"/>
                <w:kern w:val="0"/>
                <w:sz w:val="18"/>
                <w:szCs w:val="18"/>
              </w:rPr>
              <w:t>〈公共安全视频监控联网系统信息传输、交换、控制技术要求〉》标准。</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2.</w:t>
            </w:r>
            <w:r w:rsidRPr="00484F9E">
              <w:rPr>
                <w:rFonts w:ascii="宋体" w:hAnsi="宋体" w:cs="宋体" w:hint="eastAsia"/>
                <w:kern w:val="0"/>
                <w:sz w:val="18"/>
                <w:szCs w:val="18"/>
              </w:rPr>
              <w:t>图像传感器：</w:t>
            </w:r>
            <w:r w:rsidRPr="00484F9E">
              <w:rPr>
                <w:rFonts w:ascii="宋体" w:hAnsi="宋体" w:cs="宋体"/>
                <w:kern w:val="0"/>
                <w:sz w:val="18"/>
                <w:szCs w:val="18"/>
              </w:rPr>
              <w:t xml:space="preserve">1/2.7 </w:t>
            </w:r>
            <w:r w:rsidRPr="00484F9E">
              <w:rPr>
                <w:rFonts w:ascii="宋体" w:hAnsi="宋体" w:cs="宋体" w:hint="eastAsia"/>
                <w:kern w:val="0"/>
                <w:sz w:val="18"/>
                <w:szCs w:val="18"/>
              </w:rPr>
              <w:t>英寸</w:t>
            </w:r>
            <w:r w:rsidRPr="00484F9E">
              <w:rPr>
                <w:rFonts w:ascii="宋体" w:hAnsi="宋体" w:cs="宋体"/>
                <w:kern w:val="0"/>
                <w:sz w:val="18"/>
                <w:szCs w:val="18"/>
              </w:rPr>
              <w:t>CMOS</w:t>
            </w:r>
            <w:r w:rsidRPr="00484F9E">
              <w:rPr>
                <w:rFonts w:ascii="宋体" w:hAnsi="宋体" w:cs="宋体" w:hint="eastAsia"/>
                <w:kern w:val="0"/>
                <w:sz w:val="18"/>
                <w:szCs w:val="18"/>
              </w:rPr>
              <w:t>。</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3.</w:t>
            </w:r>
            <w:r w:rsidRPr="00484F9E">
              <w:rPr>
                <w:rFonts w:ascii="宋体" w:hAnsi="宋体" w:cs="宋体" w:hint="eastAsia"/>
                <w:kern w:val="0"/>
                <w:sz w:val="18"/>
                <w:szCs w:val="18"/>
              </w:rPr>
              <w:t>水平分辨率：≥</w:t>
            </w:r>
            <w:r w:rsidRPr="00484F9E">
              <w:rPr>
                <w:rFonts w:ascii="宋体" w:hAnsi="宋体" w:cs="宋体"/>
                <w:kern w:val="0"/>
                <w:sz w:val="18"/>
                <w:szCs w:val="18"/>
              </w:rPr>
              <w:t>1920*1080</w:t>
            </w:r>
            <w:r w:rsidRPr="00484F9E">
              <w:rPr>
                <w:rFonts w:ascii="宋体" w:hAnsi="宋体" w:cs="宋体" w:hint="eastAsia"/>
                <w:kern w:val="0"/>
                <w:sz w:val="18"/>
                <w:szCs w:val="18"/>
              </w:rPr>
              <w:t>。</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4.</w:t>
            </w:r>
            <w:r w:rsidRPr="00484F9E">
              <w:rPr>
                <w:rFonts w:ascii="宋体" w:hAnsi="宋体" w:cs="宋体" w:hint="eastAsia"/>
                <w:kern w:val="0"/>
                <w:sz w:val="18"/>
                <w:szCs w:val="18"/>
              </w:rPr>
              <w:t>视场角：</w:t>
            </w:r>
            <w:r w:rsidRPr="00484F9E">
              <w:rPr>
                <w:rFonts w:ascii="宋体" w:hAnsi="宋体" w:cs="宋体"/>
                <w:kern w:val="0"/>
                <w:sz w:val="18"/>
                <w:szCs w:val="18"/>
              </w:rPr>
              <w:t>132*112*60</w:t>
            </w:r>
            <w:r w:rsidRPr="00484F9E">
              <w:rPr>
                <w:rFonts w:ascii="宋体" w:hAnsi="宋体" w:cs="宋体" w:hint="eastAsia"/>
                <w:kern w:val="0"/>
                <w:sz w:val="18"/>
                <w:szCs w:val="18"/>
              </w:rPr>
              <w:t>；水平视角：</w:t>
            </w:r>
            <w:r w:rsidRPr="00484F9E">
              <w:rPr>
                <w:rFonts w:ascii="宋体" w:hAnsi="宋体" w:cs="宋体"/>
                <w:kern w:val="0"/>
                <w:sz w:val="18"/>
                <w:szCs w:val="18"/>
              </w:rPr>
              <w:t>112</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5.</w:t>
            </w:r>
            <w:r w:rsidRPr="00484F9E">
              <w:rPr>
                <w:rFonts w:ascii="宋体" w:hAnsi="宋体" w:cs="宋体" w:hint="eastAsia"/>
                <w:kern w:val="0"/>
                <w:sz w:val="18"/>
                <w:szCs w:val="18"/>
              </w:rPr>
              <w:t>最低照度：</w:t>
            </w:r>
            <w:r w:rsidRPr="00484F9E">
              <w:rPr>
                <w:rFonts w:ascii="宋体" w:hAnsi="宋体" w:cs="宋体"/>
                <w:kern w:val="0"/>
                <w:sz w:val="18"/>
                <w:szCs w:val="18"/>
              </w:rPr>
              <w:t>0.01Lux(</w:t>
            </w:r>
            <w:r w:rsidRPr="00484F9E">
              <w:rPr>
                <w:rFonts w:ascii="宋体" w:hAnsi="宋体" w:cs="宋体" w:hint="eastAsia"/>
                <w:kern w:val="0"/>
                <w:sz w:val="18"/>
                <w:szCs w:val="18"/>
              </w:rPr>
              <w:t>彩色模式</w:t>
            </w:r>
            <w:r w:rsidRPr="00484F9E">
              <w:rPr>
                <w:rFonts w:ascii="宋体" w:hAnsi="宋体" w:cs="宋体"/>
                <w:kern w:val="0"/>
                <w:sz w:val="18"/>
                <w:szCs w:val="18"/>
              </w:rPr>
              <w:t xml:space="preserve"> );0.001Lux(</w:t>
            </w:r>
            <w:r w:rsidRPr="00484F9E">
              <w:rPr>
                <w:rFonts w:ascii="宋体" w:hAnsi="宋体" w:cs="宋体" w:hint="eastAsia"/>
                <w:kern w:val="0"/>
                <w:sz w:val="18"/>
                <w:szCs w:val="18"/>
              </w:rPr>
              <w:t>黑白模式</w:t>
            </w:r>
            <w:r w:rsidRPr="00484F9E">
              <w:rPr>
                <w:rFonts w:ascii="宋体" w:hAnsi="宋体" w:cs="宋体"/>
                <w:kern w:val="0"/>
                <w:sz w:val="18"/>
                <w:szCs w:val="18"/>
              </w:rPr>
              <w:t>);0Lux</w:t>
            </w:r>
            <w:r w:rsidRPr="00484F9E">
              <w:rPr>
                <w:rFonts w:ascii="宋体" w:hAnsi="宋体" w:cs="宋体" w:hint="eastAsia"/>
                <w:kern w:val="0"/>
                <w:sz w:val="18"/>
                <w:szCs w:val="18"/>
              </w:rPr>
              <w:t>（红外灯开启）。</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6.</w:t>
            </w:r>
            <w:r w:rsidRPr="00484F9E">
              <w:rPr>
                <w:rFonts w:ascii="宋体" w:hAnsi="宋体" w:cs="宋体" w:hint="eastAsia"/>
                <w:kern w:val="0"/>
                <w:sz w:val="18"/>
                <w:szCs w:val="18"/>
              </w:rPr>
              <w:t>高清升级支持</w:t>
            </w:r>
            <w:r w:rsidRPr="00484F9E">
              <w:rPr>
                <w:rFonts w:ascii="宋体" w:hAnsi="宋体" w:cs="宋体"/>
                <w:kern w:val="0"/>
                <w:sz w:val="18"/>
                <w:szCs w:val="18"/>
              </w:rPr>
              <w:t>H.264</w:t>
            </w:r>
            <w:r w:rsidRPr="00484F9E">
              <w:rPr>
                <w:rFonts w:ascii="宋体" w:hAnsi="宋体" w:cs="宋体" w:hint="eastAsia"/>
                <w:kern w:val="0"/>
                <w:sz w:val="18"/>
                <w:szCs w:val="18"/>
              </w:rPr>
              <w:t>、</w:t>
            </w:r>
            <w:r w:rsidRPr="00484F9E">
              <w:rPr>
                <w:rFonts w:ascii="宋体" w:hAnsi="宋体" w:cs="宋体"/>
                <w:kern w:val="0"/>
                <w:sz w:val="18"/>
                <w:szCs w:val="18"/>
              </w:rPr>
              <w:t xml:space="preserve">H.265 </w:t>
            </w:r>
            <w:r w:rsidRPr="00484F9E">
              <w:rPr>
                <w:rFonts w:ascii="宋体" w:hAnsi="宋体" w:cs="宋体" w:hint="eastAsia"/>
                <w:kern w:val="0"/>
                <w:sz w:val="18"/>
                <w:szCs w:val="18"/>
              </w:rPr>
              <w:t>视频编码标准，图像分辨率支持主码流</w:t>
            </w:r>
            <w:r w:rsidRPr="00484F9E">
              <w:rPr>
                <w:rFonts w:ascii="宋体" w:hAnsi="宋体" w:cs="宋体"/>
                <w:kern w:val="0"/>
                <w:sz w:val="18"/>
                <w:szCs w:val="18"/>
              </w:rPr>
              <w:t xml:space="preserve"> 1080P</w:t>
            </w:r>
            <w:r w:rsidRPr="00484F9E">
              <w:rPr>
                <w:rFonts w:ascii="宋体" w:hAnsi="宋体" w:cs="宋体" w:hint="eastAsia"/>
                <w:kern w:val="0"/>
                <w:sz w:val="18"/>
                <w:szCs w:val="18"/>
              </w:rPr>
              <w:t>，子码流支持</w:t>
            </w:r>
            <w:r w:rsidRPr="00484F9E">
              <w:rPr>
                <w:rFonts w:ascii="宋体" w:hAnsi="宋体" w:cs="宋体"/>
                <w:kern w:val="0"/>
                <w:sz w:val="18"/>
                <w:szCs w:val="18"/>
              </w:rPr>
              <w:t>720P</w:t>
            </w:r>
            <w:r w:rsidRPr="00484F9E">
              <w:rPr>
                <w:rFonts w:ascii="宋体" w:hAnsi="宋体" w:cs="宋体" w:hint="eastAsia"/>
                <w:kern w:val="0"/>
                <w:sz w:val="18"/>
                <w:szCs w:val="18"/>
              </w:rPr>
              <w:t>。支持</w:t>
            </w:r>
            <w:r w:rsidRPr="00484F9E">
              <w:rPr>
                <w:rFonts w:ascii="宋体" w:hAnsi="宋体" w:cs="宋体"/>
                <w:kern w:val="0"/>
                <w:sz w:val="18"/>
                <w:szCs w:val="18"/>
              </w:rPr>
              <w:t xml:space="preserve"> G.711</w:t>
            </w:r>
            <w:r w:rsidRPr="00484F9E">
              <w:rPr>
                <w:rFonts w:ascii="宋体" w:hAnsi="宋体" w:cs="宋体" w:hint="eastAsia"/>
                <w:kern w:val="0"/>
                <w:sz w:val="18"/>
                <w:szCs w:val="18"/>
              </w:rPr>
              <w:t>、</w:t>
            </w:r>
            <w:r w:rsidRPr="00484F9E">
              <w:rPr>
                <w:rFonts w:ascii="宋体" w:hAnsi="宋体" w:cs="宋体"/>
                <w:kern w:val="0"/>
                <w:sz w:val="18"/>
                <w:szCs w:val="18"/>
              </w:rPr>
              <w:t>AAC</w:t>
            </w:r>
            <w:r w:rsidRPr="00484F9E">
              <w:rPr>
                <w:rFonts w:ascii="宋体" w:hAnsi="宋体" w:cs="宋体" w:hint="eastAsia"/>
                <w:kern w:val="0"/>
                <w:sz w:val="18"/>
                <w:szCs w:val="18"/>
              </w:rPr>
              <w:t>音频编码标准，并支持</w:t>
            </w:r>
            <w:r w:rsidRPr="00484F9E">
              <w:rPr>
                <w:rFonts w:ascii="宋体" w:hAnsi="宋体" w:cs="宋体"/>
                <w:kern w:val="0"/>
                <w:sz w:val="18"/>
                <w:szCs w:val="18"/>
              </w:rPr>
              <w:t xml:space="preserve">Program Stream </w:t>
            </w:r>
            <w:r w:rsidRPr="00484F9E">
              <w:rPr>
                <w:rFonts w:ascii="宋体" w:hAnsi="宋体" w:cs="宋体" w:hint="eastAsia"/>
                <w:kern w:val="0"/>
                <w:sz w:val="18"/>
                <w:szCs w:val="18"/>
              </w:rPr>
              <w:t>系统流和</w:t>
            </w:r>
            <w:r w:rsidRPr="00484F9E">
              <w:rPr>
                <w:rFonts w:ascii="宋体" w:hAnsi="宋体" w:cs="宋体"/>
                <w:kern w:val="0"/>
                <w:sz w:val="18"/>
                <w:szCs w:val="18"/>
              </w:rPr>
              <w:t xml:space="preserve"> Transition Stream</w:t>
            </w:r>
            <w:r w:rsidRPr="00484F9E">
              <w:rPr>
                <w:rFonts w:ascii="宋体" w:hAnsi="宋体" w:cs="宋体" w:hint="eastAsia"/>
                <w:kern w:val="0"/>
                <w:sz w:val="18"/>
                <w:szCs w:val="18"/>
              </w:rPr>
              <w:t>传输流的封装。</w:t>
            </w:r>
            <w:r w:rsidRPr="00484F9E">
              <w:rPr>
                <w:rFonts w:ascii="宋体" w:hAnsi="宋体" w:cs="宋体"/>
                <w:kern w:val="0"/>
                <w:sz w:val="18"/>
                <w:szCs w:val="18"/>
              </w:rPr>
              <w:t xml:space="preserve">H.264 </w:t>
            </w:r>
            <w:r w:rsidRPr="00484F9E">
              <w:rPr>
                <w:rFonts w:ascii="宋体" w:hAnsi="宋体" w:cs="宋体" w:hint="eastAsia"/>
                <w:kern w:val="0"/>
                <w:sz w:val="18"/>
                <w:szCs w:val="18"/>
              </w:rPr>
              <w:t>的具体要求符合</w:t>
            </w:r>
            <w:r w:rsidRPr="00484F9E">
              <w:rPr>
                <w:rFonts w:ascii="宋体" w:hAnsi="宋体" w:cs="宋体"/>
                <w:kern w:val="0"/>
                <w:sz w:val="18"/>
                <w:szCs w:val="18"/>
              </w:rPr>
              <w:t xml:space="preserve">ISO/IEC14496-10 </w:t>
            </w:r>
            <w:r w:rsidRPr="00484F9E">
              <w:rPr>
                <w:rFonts w:ascii="宋体" w:hAnsi="宋体" w:cs="宋体" w:hint="eastAsia"/>
                <w:kern w:val="0"/>
                <w:sz w:val="18"/>
                <w:szCs w:val="18"/>
              </w:rPr>
              <w:t>高级视频编码</w:t>
            </w:r>
            <w:r w:rsidRPr="00484F9E">
              <w:rPr>
                <w:rFonts w:ascii="宋体" w:hAnsi="宋体" w:cs="宋体"/>
                <w:kern w:val="0"/>
                <w:sz w:val="18"/>
                <w:szCs w:val="18"/>
              </w:rPr>
              <w:t xml:space="preserve"> AVC </w:t>
            </w:r>
            <w:r w:rsidRPr="00484F9E">
              <w:rPr>
                <w:rFonts w:ascii="宋体" w:hAnsi="宋体" w:cs="宋体" w:hint="eastAsia"/>
                <w:kern w:val="0"/>
                <w:sz w:val="18"/>
                <w:szCs w:val="18"/>
              </w:rPr>
              <w:t>标准；</w:t>
            </w:r>
            <w:r w:rsidRPr="00484F9E">
              <w:rPr>
                <w:rFonts w:ascii="宋体" w:hAnsi="宋体" w:cs="宋体"/>
                <w:kern w:val="0"/>
                <w:sz w:val="18"/>
                <w:szCs w:val="18"/>
              </w:rPr>
              <w:t xml:space="preserve">H.265 </w:t>
            </w:r>
            <w:r w:rsidRPr="00484F9E">
              <w:rPr>
                <w:rFonts w:ascii="宋体" w:hAnsi="宋体" w:cs="宋体" w:hint="eastAsia"/>
                <w:kern w:val="0"/>
                <w:sz w:val="18"/>
                <w:szCs w:val="18"/>
              </w:rPr>
              <w:t>的具体要求符合</w:t>
            </w:r>
            <w:r w:rsidRPr="00484F9E">
              <w:rPr>
                <w:rFonts w:ascii="宋体" w:hAnsi="宋体" w:cs="宋体"/>
                <w:kern w:val="0"/>
                <w:sz w:val="18"/>
                <w:szCs w:val="18"/>
              </w:rPr>
              <w:t xml:space="preserve">ITU-T </w:t>
            </w:r>
            <w:r w:rsidRPr="00484F9E">
              <w:rPr>
                <w:rFonts w:ascii="宋体" w:hAnsi="宋体" w:cs="宋体" w:hint="eastAsia"/>
                <w:kern w:val="0"/>
                <w:sz w:val="18"/>
                <w:szCs w:val="18"/>
              </w:rPr>
              <w:t>制定的视频编码</w:t>
            </w:r>
            <w:r w:rsidRPr="00484F9E">
              <w:rPr>
                <w:rFonts w:ascii="宋体" w:hAnsi="宋体" w:cs="宋体"/>
                <w:kern w:val="0"/>
                <w:sz w:val="18"/>
                <w:szCs w:val="18"/>
              </w:rPr>
              <w:t xml:space="preserve">HEVC </w:t>
            </w:r>
            <w:r w:rsidRPr="00484F9E">
              <w:rPr>
                <w:rFonts w:ascii="宋体" w:hAnsi="宋体" w:cs="宋体" w:hint="eastAsia"/>
                <w:kern w:val="0"/>
                <w:sz w:val="18"/>
                <w:szCs w:val="18"/>
              </w:rPr>
              <w:t>标准；</w:t>
            </w:r>
            <w:r w:rsidRPr="00484F9E">
              <w:rPr>
                <w:rFonts w:ascii="宋体" w:hAnsi="宋体" w:cs="宋体"/>
                <w:kern w:val="0"/>
                <w:sz w:val="18"/>
                <w:szCs w:val="18"/>
              </w:rPr>
              <w:t xml:space="preserve">G.711 </w:t>
            </w:r>
            <w:r w:rsidRPr="00484F9E">
              <w:rPr>
                <w:rFonts w:ascii="宋体" w:hAnsi="宋体" w:cs="宋体" w:hint="eastAsia"/>
                <w:kern w:val="0"/>
                <w:sz w:val="18"/>
                <w:szCs w:val="18"/>
              </w:rPr>
              <w:t>的具体要求符合</w:t>
            </w:r>
            <w:r w:rsidRPr="00484F9E">
              <w:rPr>
                <w:rFonts w:ascii="宋体" w:hAnsi="宋体" w:cs="宋体"/>
                <w:kern w:val="0"/>
                <w:sz w:val="18"/>
                <w:szCs w:val="18"/>
              </w:rPr>
              <w:t xml:space="preserve"> ITU-T G.711</w:t>
            </w:r>
            <w:r w:rsidRPr="00484F9E">
              <w:rPr>
                <w:rFonts w:ascii="宋体" w:hAnsi="宋体" w:cs="宋体" w:hint="eastAsia"/>
                <w:kern w:val="0"/>
                <w:sz w:val="18"/>
                <w:szCs w:val="18"/>
              </w:rPr>
              <w:t>标准；</w:t>
            </w:r>
            <w:r w:rsidRPr="00484F9E">
              <w:rPr>
                <w:rFonts w:ascii="宋体" w:hAnsi="宋体" w:cs="宋体"/>
                <w:kern w:val="0"/>
                <w:sz w:val="18"/>
                <w:szCs w:val="18"/>
              </w:rPr>
              <w:t xml:space="preserve">AAC </w:t>
            </w:r>
            <w:r w:rsidRPr="00484F9E">
              <w:rPr>
                <w:rFonts w:ascii="宋体" w:hAnsi="宋体" w:cs="宋体" w:hint="eastAsia"/>
                <w:kern w:val="0"/>
                <w:sz w:val="18"/>
                <w:szCs w:val="18"/>
              </w:rPr>
              <w:t>的具体要求符合</w:t>
            </w:r>
            <w:r w:rsidRPr="00484F9E">
              <w:rPr>
                <w:rFonts w:ascii="宋体" w:hAnsi="宋体" w:cs="宋体"/>
                <w:kern w:val="0"/>
                <w:sz w:val="18"/>
                <w:szCs w:val="18"/>
              </w:rPr>
              <w:t xml:space="preserve"> ISO 14496-3 Audio</w:t>
            </w:r>
            <w:r w:rsidRPr="00484F9E">
              <w:rPr>
                <w:rFonts w:ascii="宋体" w:hAnsi="宋体" w:cs="宋体" w:hint="eastAsia"/>
                <w:kern w:val="0"/>
                <w:sz w:val="18"/>
                <w:szCs w:val="18"/>
              </w:rPr>
              <w:t>标准；</w:t>
            </w:r>
            <w:r w:rsidRPr="00484F9E">
              <w:rPr>
                <w:rFonts w:ascii="宋体" w:hAnsi="宋体" w:cs="宋体"/>
                <w:kern w:val="0"/>
                <w:sz w:val="18"/>
                <w:szCs w:val="18"/>
              </w:rPr>
              <w:t>Program Stream</w:t>
            </w:r>
            <w:r w:rsidRPr="00484F9E">
              <w:rPr>
                <w:rFonts w:ascii="宋体" w:hAnsi="宋体" w:cs="宋体" w:hint="eastAsia"/>
                <w:kern w:val="0"/>
                <w:sz w:val="18"/>
                <w:szCs w:val="18"/>
              </w:rPr>
              <w:t>系</w:t>
            </w:r>
            <w:r w:rsidRPr="00484F9E">
              <w:rPr>
                <w:rFonts w:ascii="宋体" w:hAnsi="宋体" w:cs="宋体"/>
                <w:kern w:val="0"/>
                <w:sz w:val="18"/>
                <w:szCs w:val="18"/>
              </w:rPr>
              <w:t xml:space="preserve"> </w:t>
            </w:r>
            <w:r w:rsidRPr="00484F9E">
              <w:rPr>
                <w:rFonts w:ascii="宋体" w:hAnsi="宋体" w:cs="宋体" w:hint="eastAsia"/>
                <w:kern w:val="0"/>
                <w:sz w:val="18"/>
                <w:szCs w:val="18"/>
              </w:rPr>
              <w:t>统</w:t>
            </w:r>
            <w:r w:rsidRPr="00484F9E">
              <w:rPr>
                <w:rFonts w:ascii="宋体" w:hAnsi="宋体" w:cs="宋体"/>
                <w:kern w:val="0"/>
                <w:sz w:val="18"/>
                <w:szCs w:val="18"/>
              </w:rPr>
              <w:t xml:space="preserve"> </w:t>
            </w:r>
            <w:r w:rsidRPr="00484F9E">
              <w:rPr>
                <w:rFonts w:ascii="宋体" w:hAnsi="宋体" w:cs="宋体" w:hint="eastAsia"/>
                <w:kern w:val="0"/>
                <w:sz w:val="18"/>
                <w:szCs w:val="18"/>
              </w:rPr>
              <w:t>流</w:t>
            </w:r>
            <w:r w:rsidRPr="00484F9E">
              <w:rPr>
                <w:rFonts w:ascii="宋体" w:hAnsi="宋体" w:cs="宋体"/>
                <w:kern w:val="0"/>
                <w:sz w:val="18"/>
                <w:szCs w:val="18"/>
              </w:rPr>
              <w:t xml:space="preserve"> </w:t>
            </w:r>
            <w:r w:rsidRPr="00484F9E">
              <w:rPr>
                <w:rFonts w:ascii="宋体" w:hAnsi="宋体" w:cs="宋体" w:hint="eastAsia"/>
                <w:kern w:val="0"/>
                <w:sz w:val="18"/>
                <w:szCs w:val="18"/>
              </w:rPr>
              <w:t>和</w:t>
            </w:r>
            <w:r w:rsidRPr="00484F9E">
              <w:rPr>
                <w:rFonts w:ascii="宋体" w:hAnsi="宋体" w:cs="宋体"/>
                <w:kern w:val="0"/>
                <w:sz w:val="18"/>
                <w:szCs w:val="18"/>
              </w:rPr>
              <w:t xml:space="preserve"> TransitionStream </w:t>
            </w:r>
            <w:r w:rsidRPr="00484F9E">
              <w:rPr>
                <w:rFonts w:ascii="宋体" w:hAnsi="宋体" w:cs="宋体" w:hint="eastAsia"/>
                <w:kern w:val="0"/>
                <w:sz w:val="18"/>
                <w:szCs w:val="18"/>
              </w:rPr>
              <w:t>传输流的封装标准</w:t>
            </w:r>
            <w:r w:rsidRPr="00484F9E">
              <w:rPr>
                <w:rFonts w:ascii="宋体" w:hAnsi="宋体" w:cs="宋体"/>
                <w:kern w:val="0"/>
                <w:sz w:val="18"/>
                <w:szCs w:val="18"/>
              </w:rPr>
              <w:t>ISO/IEC-13818-1(2000</w:t>
            </w:r>
            <w:r w:rsidRPr="00484F9E">
              <w:rPr>
                <w:rFonts w:ascii="宋体" w:hAnsi="宋体" w:cs="宋体" w:hint="eastAsia"/>
                <w:kern w:val="0"/>
                <w:sz w:val="18"/>
                <w:szCs w:val="18"/>
              </w:rPr>
              <w:t>版本</w:t>
            </w:r>
            <w:r w:rsidRPr="00484F9E">
              <w:rPr>
                <w:rFonts w:ascii="宋体" w:hAnsi="宋体" w:cs="宋体"/>
                <w:kern w:val="0"/>
                <w:sz w:val="18"/>
                <w:szCs w:val="18"/>
              </w:rPr>
              <w:t>)</w:t>
            </w:r>
            <w:r w:rsidRPr="00484F9E">
              <w:rPr>
                <w:rFonts w:ascii="宋体" w:hAnsi="宋体" w:cs="宋体" w:hint="eastAsia"/>
                <w:kern w:val="0"/>
                <w:sz w:val="18"/>
                <w:szCs w:val="18"/>
              </w:rPr>
              <w:t>的具体规定。</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7.</w:t>
            </w:r>
            <w:r w:rsidRPr="00484F9E">
              <w:rPr>
                <w:rFonts w:ascii="宋体" w:hAnsi="宋体" w:cs="宋体" w:hint="eastAsia"/>
                <w:kern w:val="0"/>
                <w:sz w:val="18"/>
                <w:szCs w:val="18"/>
              </w:rPr>
              <w:t>信噪比：≥</w:t>
            </w:r>
            <w:r w:rsidRPr="00484F9E">
              <w:rPr>
                <w:rFonts w:ascii="宋体" w:hAnsi="宋体" w:cs="宋体"/>
                <w:kern w:val="0"/>
                <w:sz w:val="18"/>
                <w:szCs w:val="18"/>
              </w:rPr>
              <w:t>50dB</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8.</w:t>
            </w:r>
            <w:r w:rsidRPr="00484F9E">
              <w:rPr>
                <w:rFonts w:ascii="宋体" w:hAnsi="宋体" w:cs="宋体" w:hint="eastAsia"/>
                <w:kern w:val="0"/>
                <w:sz w:val="18"/>
                <w:szCs w:val="18"/>
              </w:rPr>
              <w:t>镜头：</w:t>
            </w:r>
            <w:r w:rsidRPr="00484F9E">
              <w:rPr>
                <w:rFonts w:ascii="宋体" w:hAnsi="宋体" w:cs="宋体"/>
                <w:kern w:val="0"/>
                <w:sz w:val="18"/>
                <w:szCs w:val="18"/>
              </w:rPr>
              <w:t xml:space="preserve">2.8mm </w:t>
            </w:r>
            <w:r w:rsidRPr="00484F9E">
              <w:rPr>
                <w:rFonts w:ascii="宋体" w:hAnsi="宋体" w:cs="宋体" w:hint="eastAsia"/>
                <w:kern w:val="0"/>
                <w:sz w:val="18"/>
                <w:szCs w:val="18"/>
              </w:rPr>
              <w:t>定焦镜头。</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9.</w:t>
            </w:r>
            <w:r w:rsidRPr="00484F9E">
              <w:rPr>
                <w:rFonts w:ascii="宋体" w:hAnsi="宋体" w:cs="宋体" w:hint="eastAsia"/>
                <w:kern w:val="0"/>
                <w:sz w:val="18"/>
                <w:szCs w:val="18"/>
              </w:rPr>
              <w:t>红外照射：红外照射距离可达</w:t>
            </w:r>
            <w:r w:rsidRPr="00484F9E">
              <w:rPr>
                <w:rFonts w:ascii="宋体" w:hAnsi="宋体" w:cs="宋体"/>
                <w:kern w:val="0"/>
                <w:sz w:val="18"/>
                <w:szCs w:val="18"/>
              </w:rPr>
              <w:t xml:space="preserve"> 10-30 </w:t>
            </w:r>
            <w:r w:rsidRPr="00484F9E">
              <w:rPr>
                <w:rFonts w:ascii="宋体" w:hAnsi="宋体" w:cs="宋体" w:hint="eastAsia"/>
                <w:kern w:val="0"/>
                <w:sz w:val="18"/>
                <w:szCs w:val="18"/>
              </w:rPr>
              <w:t>米。</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10.</w:t>
            </w:r>
            <w:r w:rsidRPr="00484F9E">
              <w:rPr>
                <w:rFonts w:ascii="宋体" w:hAnsi="宋体" w:cs="宋体" w:hint="eastAsia"/>
                <w:kern w:val="0"/>
                <w:sz w:val="18"/>
                <w:szCs w:val="18"/>
              </w:rPr>
              <w:t>满足走廊模式，宽动态，</w:t>
            </w:r>
            <w:r w:rsidRPr="00484F9E">
              <w:rPr>
                <w:rFonts w:ascii="宋体" w:hAnsi="宋体" w:cs="宋体"/>
                <w:kern w:val="0"/>
                <w:sz w:val="18"/>
                <w:szCs w:val="18"/>
              </w:rPr>
              <w:t xml:space="preserve">3D </w:t>
            </w:r>
            <w:r w:rsidRPr="00484F9E">
              <w:rPr>
                <w:rFonts w:ascii="宋体" w:hAnsi="宋体" w:cs="宋体" w:hint="eastAsia"/>
                <w:kern w:val="0"/>
                <w:sz w:val="18"/>
                <w:szCs w:val="18"/>
              </w:rPr>
              <w:t>降噪，强光抑制，自动背光补偿、自动跟踪白平衡、支持日夜转换，数字水印，适用不同监控环境。</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11.</w:t>
            </w:r>
            <w:r w:rsidRPr="00484F9E">
              <w:rPr>
                <w:rFonts w:ascii="宋体" w:hAnsi="宋体" w:cs="宋体" w:hint="eastAsia"/>
                <w:kern w:val="0"/>
                <w:sz w:val="18"/>
                <w:szCs w:val="18"/>
              </w:rPr>
              <w:t>视频输出：配置</w:t>
            </w:r>
            <w:r w:rsidRPr="00484F9E">
              <w:rPr>
                <w:rFonts w:ascii="宋体" w:hAnsi="宋体" w:cs="宋体"/>
                <w:kern w:val="0"/>
                <w:sz w:val="18"/>
                <w:szCs w:val="18"/>
              </w:rPr>
              <w:t xml:space="preserve">10M/100M </w:t>
            </w:r>
            <w:r w:rsidRPr="00484F9E">
              <w:rPr>
                <w:rFonts w:ascii="宋体" w:hAnsi="宋体" w:cs="宋体" w:hint="eastAsia"/>
                <w:kern w:val="0"/>
                <w:sz w:val="18"/>
                <w:szCs w:val="18"/>
              </w:rPr>
              <w:t>网口，支持五码流输出。</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12.</w:t>
            </w:r>
            <w:r w:rsidRPr="00484F9E">
              <w:rPr>
                <w:rFonts w:ascii="宋体" w:hAnsi="宋体" w:cs="宋体" w:hint="eastAsia"/>
                <w:kern w:val="0"/>
                <w:sz w:val="18"/>
                <w:szCs w:val="18"/>
              </w:rPr>
              <w:t>电源：</w:t>
            </w:r>
            <w:r w:rsidRPr="00484F9E">
              <w:rPr>
                <w:rFonts w:ascii="宋体" w:hAnsi="宋体" w:cs="宋体"/>
                <w:kern w:val="0"/>
                <w:sz w:val="18"/>
                <w:szCs w:val="18"/>
              </w:rPr>
              <w:t>DC 12V</w:t>
            </w:r>
            <w:r w:rsidRPr="00484F9E">
              <w:rPr>
                <w:rFonts w:ascii="宋体" w:hAnsi="宋体" w:cs="宋体" w:hint="eastAsia"/>
                <w:kern w:val="0"/>
                <w:sz w:val="18"/>
                <w:szCs w:val="18"/>
              </w:rPr>
              <w:t>，满足</w:t>
            </w:r>
            <w:r w:rsidRPr="00484F9E">
              <w:rPr>
                <w:rFonts w:ascii="宋体" w:hAnsi="宋体" w:cs="宋体"/>
                <w:kern w:val="0"/>
                <w:sz w:val="18"/>
                <w:szCs w:val="18"/>
              </w:rPr>
              <w:t xml:space="preserve"> POE </w:t>
            </w:r>
            <w:r w:rsidRPr="00484F9E">
              <w:rPr>
                <w:rFonts w:ascii="宋体" w:hAnsi="宋体" w:cs="宋体" w:hint="eastAsia"/>
                <w:kern w:val="0"/>
                <w:sz w:val="18"/>
                <w:szCs w:val="18"/>
              </w:rPr>
              <w:t>供电。</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13.</w:t>
            </w:r>
            <w:r w:rsidRPr="00484F9E">
              <w:rPr>
                <w:rFonts w:ascii="宋体" w:hAnsi="宋体" w:cs="宋体" w:hint="eastAsia"/>
                <w:kern w:val="0"/>
                <w:sz w:val="18"/>
                <w:szCs w:val="18"/>
              </w:rPr>
              <w:t>外壳：</w:t>
            </w:r>
            <w:r w:rsidRPr="00484F9E">
              <w:rPr>
                <w:rFonts w:ascii="宋体" w:hAnsi="宋体" w:cs="宋体"/>
                <w:kern w:val="0"/>
                <w:sz w:val="18"/>
                <w:szCs w:val="18"/>
              </w:rPr>
              <w:t xml:space="preserve">IP67 </w:t>
            </w:r>
            <w:r w:rsidRPr="00484F9E">
              <w:rPr>
                <w:rFonts w:ascii="宋体" w:hAnsi="宋体" w:cs="宋体" w:hint="eastAsia"/>
                <w:kern w:val="0"/>
                <w:sz w:val="18"/>
                <w:szCs w:val="18"/>
              </w:rPr>
              <w:t>防水等级</w:t>
            </w:r>
            <w:r w:rsidRPr="00484F9E">
              <w:rPr>
                <w:rFonts w:ascii="宋体" w:hAnsi="宋体" w:cs="宋体"/>
                <w:kern w:val="0"/>
                <w:sz w:val="18"/>
                <w:szCs w:val="18"/>
              </w:rPr>
              <w:t xml:space="preserve">,IK10 </w:t>
            </w:r>
            <w:r w:rsidRPr="00484F9E">
              <w:rPr>
                <w:rFonts w:ascii="宋体" w:hAnsi="宋体" w:cs="宋体" w:hint="eastAsia"/>
                <w:kern w:val="0"/>
                <w:sz w:val="18"/>
                <w:szCs w:val="18"/>
              </w:rPr>
              <w:t>防护等级，防暴力破坏。</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14.</w:t>
            </w:r>
            <w:r w:rsidRPr="00484F9E">
              <w:rPr>
                <w:rFonts w:ascii="宋体" w:hAnsi="宋体" w:cs="宋体" w:hint="eastAsia"/>
                <w:kern w:val="0"/>
                <w:sz w:val="18"/>
                <w:szCs w:val="18"/>
              </w:rPr>
              <w:t>壁装支架或吸顶支架。</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15.</w:t>
            </w:r>
            <w:r w:rsidRPr="00484F9E">
              <w:rPr>
                <w:rFonts w:ascii="宋体" w:hAnsi="宋体" w:cs="宋体" w:hint="eastAsia"/>
                <w:kern w:val="0"/>
                <w:sz w:val="18"/>
                <w:szCs w:val="18"/>
              </w:rPr>
              <w:t>满足</w:t>
            </w:r>
            <w:r w:rsidRPr="00484F9E">
              <w:rPr>
                <w:rFonts w:ascii="宋体" w:hAnsi="宋体" w:cs="宋体"/>
                <w:kern w:val="0"/>
                <w:sz w:val="18"/>
                <w:szCs w:val="18"/>
              </w:rPr>
              <w:t xml:space="preserve">SD/SDHC/SDXC </w:t>
            </w:r>
            <w:r w:rsidRPr="00484F9E">
              <w:rPr>
                <w:rFonts w:ascii="宋体" w:hAnsi="宋体" w:cs="宋体" w:hint="eastAsia"/>
                <w:kern w:val="0"/>
                <w:sz w:val="18"/>
                <w:szCs w:val="18"/>
              </w:rPr>
              <w:t>卡存储，并配备</w:t>
            </w:r>
            <w:r w:rsidRPr="00484F9E">
              <w:rPr>
                <w:rFonts w:ascii="宋体" w:hAnsi="宋体" w:cs="宋体"/>
                <w:kern w:val="0"/>
                <w:sz w:val="18"/>
                <w:szCs w:val="18"/>
              </w:rPr>
              <w:t xml:space="preserve"> 64GB </w:t>
            </w:r>
            <w:r w:rsidRPr="00484F9E">
              <w:rPr>
                <w:rFonts w:ascii="宋体" w:hAnsi="宋体" w:cs="宋体" w:hint="eastAsia"/>
                <w:kern w:val="0"/>
                <w:sz w:val="18"/>
                <w:szCs w:val="18"/>
              </w:rPr>
              <w:t>高速存储卡。</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16.</w:t>
            </w:r>
            <w:r w:rsidRPr="00484F9E">
              <w:rPr>
                <w:rFonts w:ascii="宋体" w:hAnsi="宋体" w:cs="宋体" w:hint="eastAsia"/>
                <w:kern w:val="0"/>
                <w:sz w:val="18"/>
                <w:szCs w:val="18"/>
              </w:rPr>
              <w:t>满足</w:t>
            </w:r>
            <w:r w:rsidRPr="00484F9E">
              <w:rPr>
                <w:rFonts w:ascii="宋体" w:hAnsi="宋体" w:cs="宋体"/>
                <w:kern w:val="0"/>
                <w:sz w:val="18"/>
                <w:szCs w:val="18"/>
              </w:rPr>
              <w:t xml:space="preserve"> ROI </w:t>
            </w:r>
            <w:r w:rsidRPr="00484F9E">
              <w:rPr>
                <w:rFonts w:ascii="宋体" w:hAnsi="宋体" w:cs="宋体" w:hint="eastAsia"/>
                <w:kern w:val="0"/>
                <w:sz w:val="18"/>
                <w:szCs w:val="18"/>
              </w:rPr>
              <w:t>技术，具有移动侦测功能。</w:t>
            </w:r>
          </w:p>
          <w:p w:rsidR="001A65D4" w:rsidRPr="00484F9E" w:rsidRDefault="001A65D4" w:rsidP="00484F9E">
            <w:pPr>
              <w:widowControl/>
              <w:jc w:val="left"/>
              <w:textAlignment w:val="center"/>
              <w:rPr>
                <w:rFonts w:ascii="宋体" w:cs="宋体"/>
                <w:sz w:val="18"/>
                <w:szCs w:val="18"/>
              </w:rPr>
            </w:pPr>
            <w:r w:rsidRPr="00484F9E">
              <w:rPr>
                <w:rFonts w:ascii="宋体" w:hAnsi="宋体" w:cs="宋体"/>
                <w:kern w:val="0"/>
                <w:sz w:val="18"/>
                <w:szCs w:val="18"/>
              </w:rPr>
              <w:t>17.</w:t>
            </w:r>
            <w:r w:rsidRPr="00484F9E">
              <w:rPr>
                <w:rFonts w:ascii="宋体" w:hAnsi="宋体" w:cs="宋体" w:hint="eastAsia"/>
                <w:kern w:val="0"/>
                <w:sz w:val="18"/>
                <w:szCs w:val="18"/>
              </w:rPr>
              <w:t>具有视频分析功能，包括人脸识别、人群聚集、场景变换、周界入侵、目标徘徊等，可使用配套软件支持，且提供第三方开发接口。</w:t>
            </w:r>
          </w:p>
        </w:tc>
        <w:tc>
          <w:tcPr>
            <w:tcW w:w="525"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sz w:val="18"/>
                <w:szCs w:val="18"/>
              </w:rPr>
              <w:t>个</w:t>
            </w:r>
          </w:p>
        </w:tc>
        <w:tc>
          <w:tcPr>
            <w:tcW w:w="501" w:type="dxa"/>
            <w:vAlign w:val="center"/>
          </w:tcPr>
          <w:p w:rsidR="001A65D4" w:rsidRPr="00484F9E" w:rsidRDefault="001A65D4" w:rsidP="00484F9E">
            <w:pPr>
              <w:widowControl/>
              <w:jc w:val="center"/>
              <w:textAlignment w:val="center"/>
              <w:rPr>
                <w:rFonts w:ascii="宋体" w:cs="宋体"/>
                <w:sz w:val="18"/>
                <w:szCs w:val="18"/>
              </w:rPr>
            </w:pPr>
            <w:r>
              <w:rPr>
                <w:rFonts w:ascii="宋体" w:hAnsi="宋体" w:cs="宋体"/>
                <w:kern w:val="0"/>
                <w:sz w:val="18"/>
                <w:szCs w:val="18"/>
              </w:rPr>
              <w:t>7</w:t>
            </w:r>
          </w:p>
        </w:tc>
        <w:tc>
          <w:tcPr>
            <w:tcW w:w="826" w:type="dxa"/>
            <w:vAlign w:val="center"/>
          </w:tcPr>
          <w:p w:rsidR="001A65D4" w:rsidRPr="00484F9E" w:rsidRDefault="001A65D4" w:rsidP="00484F9E">
            <w:pPr>
              <w:jc w:val="center"/>
              <w:rPr>
                <w:rFonts w:ascii="宋体" w:cs="宋体"/>
                <w:sz w:val="18"/>
                <w:szCs w:val="18"/>
              </w:rPr>
            </w:pPr>
          </w:p>
        </w:tc>
      </w:tr>
      <w:tr w:rsidR="001A65D4" w:rsidRPr="00484F9E" w:rsidTr="009A5542">
        <w:trPr>
          <w:trHeight w:val="416"/>
        </w:trPr>
        <w:tc>
          <w:tcPr>
            <w:tcW w:w="750" w:type="dxa"/>
            <w:vAlign w:val="center"/>
          </w:tcPr>
          <w:p w:rsidR="001A65D4" w:rsidRPr="00484F9E" w:rsidRDefault="001A65D4" w:rsidP="00484F9E">
            <w:pPr>
              <w:widowControl/>
              <w:jc w:val="center"/>
              <w:textAlignment w:val="center"/>
              <w:rPr>
                <w:rFonts w:ascii="宋体" w:cs="宋体"/>
                <w:kern w:val="0"/>
                <w:sz w:val="18"/>
                <w:szCs w:val="18"/>
              </w:rPr>
            </w:pPr>
            <w:r>
              <w:rPr>
                <w:rFonts w:ascii="宋体" w:hAnsi="宋体" w:cs="宋体"/>
                <w:kern w:val="0"/>
                <w:sz w:val="18"/>
                <w:szCs w:val="18"/>
              </w:rPr>
              <w:t>2</w:t>
            </w:r>
          </w:p>
        </w:tc>
        <w:tc>
          <w:tcPr>
            <w:tcW w:w="1500" w:type="dxa"/>
            <w:vAlign w:val="center"/>
          </w:tcPr>
          <w:p w:rsidR="001A65D4" w:rsidRPr="00484F9E" w:rsidRDefault="001A65D4" w:rsidP="00484F9E">
            <w:pPr>
              <w:widowControl/>
              <w:jc w:val="center"/>
              <w:textAlignment w:val="center"/>
              <w:rPr>
                <w:rFonts w:ascii="宋体" w:cs="宋体"/>
                <w:kern w:val="0"/>
                <w:sz w:val="18"/>
                <w:szCs w:val="18"/>
              </w:rPr>
            </w:pPr>
            <w:r w:rsidRPr="00484F9E">
              <w:rPr>
                <w:rFonts w:hint="eastAsia"/>
                <w:color w:val="000000"/>
                <w:sz w:val="18"/>
                <w:szCs w:val="18"/>
              </w:rPr>
              <w:t>闪存卡</w:t>
            </w:r>
            <w:r w:rsidRPr="00484F9E">
              <w:rPr>
                <w:color w:val="000000"/>
                <w:sz w:val="18"/>
                <w:szCs w:val="18"/>
              </w:rPr>
              <w:t xml:space="preserve"> 64G</w:t>
            </w:r>
          </w:p>
        </w:tc>
        <w:tc>
          <w:tcPr>
            <w:tcW w:w="5790" w:type="dxa"/>
            <w:vAlign w:val="center"/>
          </w:tcPr>
          <w:p w:rsidR="001A65D4" w:rsidRPr="00484F9E" w:rsidRDefault="001A65D4" w:rsidP="00484F9E">
            <w:pPr>
              <w:widowControl/>
              <w:jc w:val="left"/>
              <w:textAlignment w:val="center"/>
              <w:rPr>
                <w:rFonts w:ascii="宋体" w:cs="宋体"/>
                <w:kern w:val="0"/>
                <w:sz w:val="18"/>
                <w:szCs w:val="18"/>
              </w:rPr>
            </w:pPr>
            <w:r w:rsidRPr="00484F9E">
              <w:rPr>
                <w:rFonts w:hint="eastAsia"/>
                <w:color w:val="000000"/>
                <w:sz w:val="18"/>
                <w:szCs w:val="18"/>
              </w:rPr>
              <w:t>监控级闪存卡</w:t>
            </w:r>
          </w:p>
        </w:tc>
        <w:tc>
          <w:tcPr>
            <w:tcW w:w="525"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sz w:val="18"/>
                <w:szCs w:val="18"/>
              </w:rPr>
              <w:t>张</w:t>
            </w:r>
          </w:p>
        </w:tc>
        <w:tc>
          <w:tcPr>
            <w:tcW w:w="501" w:type="dxa"/>
            <w:vAlign w:val="center"/>
          </w:tcPr>
          <w:p w:rsidR="001A65D4" w:rsidRPr="00484F9E" w:rsidRDefault="001A65D4" w:rsidP="00484F9E">
            <w:pPr>
              <w:widowControl/>
              <w:jc w:val="center"/>
              <w:textAlignment w:val="center"/>
              <w:rPr>
                <w:rFonts w:ascii="宋体" w:cs="宋体"/>
                <w:kern w:val="0"/>
                <w:sz w:val="18"/>
                <w:szCs w:val="18"/>
              </w:rPr>
            </w:pPr>
            <w:r>
              <w:rPr>
                <w:rFonts w:ascii="宋体" w:hAnsi="宋体" w:cs="宋体"/>
                <w:kern w:val="0"/>
                <w:sz w:val="18"/>
                <w:szCs w:val="18"/>
              </w:rPr>
              <w:t>7</w:t>
            </w:r>
          </w:p>
        </w:tc>
        <w:tc>
          <w:tcPr>
            <w:tcW w:w="826" w:type="dxa"/>
            <w:vAlign w:val="center"/>
          </w:tcPr>
          <w:p w:rsidR="001A65D4" w:rsidRPr="00484F9E" w:rsidRDefault="001A65D4" w:rsidP="00484F9E">
            <w:pPr>
              <w:jc w:val="center"/>
              <w:rPr>
                <w:rFonts w:ascii="宋体" w:cs="宋体"/>
                <w:sz w:val="18"/>
                <w:szCs w:val="18"/>
              </w:rPr>
            </w:pPr>
          </w:p>
        </w:tc>
      </w:tr>
      <w:tr w:rsidR="001A65D4" w:rsidRPr="00484F9E" w:rsidTr="00484F9E">
        <w:trPr>
          <w:trHeight w:val="280"/>
        </w:trPr>
        <w:tc>
          <w:tcPr>
            <w:tcW w:w="750" w:type="dxa"/>
            <w:vAlign w:val="center"/>
          </w:tcPr>
          <w:p w:rsidR="001A65D4" w:rsidRPr="00484F9E" w:rsidRDefault="001A65D4" w:rsidP="00484F9E">
            <w:pPr>
              <w:widowControl/>
              <w:jc w:val="center"/>
              <w:textAlignment w:val="center"/>
              <w:rPr>
                <w:rFonts w:ascii="宋体" w:cs="宋体"/>
                <w:kern w:val="0"/>
                <w:sz w:val="18"/>
                <w:szCs w:val="18"/>
              </w:rPr>
            </w:pPr>
            <w:r>
              <w:rPr>
                <w:rFonts w:ascii="宋体" w:hAnsi="宋体" w:cs="宋体"/>
                <w:kern w:val="0"/>
                <w:sz w:val="18"/>
                <w:szCs w:val="18"/>
              </w:rPr>
              <w:t>3</w:t>
            </w:r>
          </w:p>
        </w:tc>
        <w:tc>
          <w:tcPr>
            <w:tcW w:w="1500" w:type="dxa"/>
            <w:vAlign w:val="center"/>
          </w:tcPr>
          <w:p w:rsidR="001A65D4" w:rsidRPr="00484F9E" w:rsidRDefault="001A65D4" w:rsidP="00484F9E">
            <w:pPr>
              <w:widowControl/>
              <w:jc w:val="center"/>
              <w:textAlignment w:val="center"/>
              <w:rPr>
                <w:color w:val="000000"/>
                <w:sz w:val="18"/>
                <w:szCs w:val="18"/>
              </w:rPr>
            </w:pPr>
            <w:r w:rsidRPr="00484F9E">
              <w:rPr>
                <w:rFonts w:hint="eastAsia"/>
                <w:color w:val="000000"/>
                <w:sz w:val="18"/>
                <w:szCs w:val="18"/>
              </w:rPr>
              <w:t>拾音器</w:t>
            </w:r>
            <w:r w:rsidRPr="00CB4C6F">
              <w:rPr>
                <w:rFonts w:ascii="宋体" w:hAnsi="宋体" w:cs="宋体" w:hint="eastAsia"/>
                <w:color w:val="000000"/>
                <w:szCs w:val="21"/>
              </w:rPr>
              <w:t>★</w:t>
            </w:r>
          </w:p>
        </w:tc>
        <w:tc>
          <w:tcPr>
            <w:tcW w:w="5790" w:type="dxa"/>
            <w:vAlign w:val="center"/>
          </w:tcPr>
          <w:p w:rsidR="001A65D4" w:rsidRPr="00484F9E" w:rsidRDefault="001A65D4" w:rsidP="00484F9E">
            <w:pPr>
              <w:widowControl/>
              <w:jc w:val="left"/>
              <w:textAlignment w:val="center"/>
              <w:rPr>
                <w:color w:val="000000"/>
                <w:sz w:val="18"/>
                <w:szCs w:val="18"/>
              </w:rPr>
            </w:pPr>
            <w:r w:rsidRPr="00484F9E">
              <w:rPr>
                <w:color w:val="000000"/>
                <w:sz w:val="18"/>
                <w:szCs w:val="18"/>
              </w:rPr>
              <w:t>1.</w:t>
            </w:r>
            <w:r w:rsidRPr="00484F9E">
              <w:rPr>
                <w:rFonts w:hint="eastAsia"/>
                <w:color w:val="000000"/>
                <w:sz w:val="18"/>
                <w:szCs w:val="18"/>
              </w:rPr>
              <w:t>采用高灵敏度全向型驻极体电容咪头，全面拾音，保真度高，回放的语音清晰、干净、低噪音；咪头经过防潮技术处理。自适应动态降噪处理，内置高速</w:t>
            </w:r>
            <w:r w:rsidRPr="00484F9E">
              <w:rPr>
                <w:color w:val="000000"/>
                <w:sz w:val="18"/>
                <w:szCs w:val="18"/>
              </w:rPr>
              <w:t xml:space="preserve"> DSP </w:t>
            </w:r>
            <w:r w:rsidRPr="00484F9E">
              <w:rPr>
                <w:rFonts w:hint="eastAsia"/>
                <w:color w:val="000000"/>
                <w:sz w:val="18"/>
                <w:szCs w:val="18"/>
              </w:rPr>
              <w:t>数字信号处理器，有效防止语音信号失真及衰减。内置自动识别噪声模块，最大限度降低环境噪音。可自行保持音量平衡，有效调节信号强度，防止声音信号失真及衰减，拥有成熟的降噪处理技术和回声消除技术。</w:t>
            </w:r>
          </w:p>
          <w:p w:rsidR="001A65D4" w:rsidRPr="00484F9E" w:rsidRDefault="001A65D4" w:rsidP="00484F9E">
            <w:pPr>
              <w:widowControl/>
              <w:jc w:val="left"/>
              <w:textAlignment w:val="center"/>
              <w:rPr>
                <w:color w:val="000000"/>
                <w:sz w:val="18"/>
                <w:szCs w:val="18"/>
              </w:rPr>
            </w:pPr>
            <w:r w:rsidRPr="00484F9E">
              <w:rPr>
                <w:color w:val="000000"/>
                <w:sz w:val="18"/>
                <w:szCs w:val="18"/>
              </w:rPr>
              <w:t>2.</w:t>
            </w:r>
            <w:r w:rsidRPr="00484F9E">
              <w:rPr>
                <w:rFonts w:hint="eastAsia"/>
                <w:color w:val="000000"/>
                <w:sz w:val="18"/>
                <w:szCs w:val="18"/>
              </w:rPr>
              <w:t>输出阻抗：</w:t>
            </w:r>
            <w:r w:rsidRPr="00484F9E">
              <w:rPr>
                <w:color w:val="000000"/>
                <w:sz w:val="18"/>
                <w:szCs w:val="18"/>
              </w:rPr>
              <w:t>600</w:t>
            </w:r>
            <w:r w:rsidRPr="00484F9E">
              <w:rPr>
                <w:rFonts w:hint="eastAsia"/>
                <w:color w:val="000000"/>
                <w:sz w:val="18"/>
                <w:szCs w:val="18"/>
              </w:rPr>
              <w:t>Ω非平衡。</w:t>
            </w:r>
          </w:p>
          <w:p w:rsidR="001A65D4" w:rsidRPr="00484F9E" w:rsidRDefault="001A65D4" w:rsidP="00484F9E">
            <w:pPr>
              <w:widowControl/>
              <w:jc w:val="left"/>
              <w:textAlignment w:val="center"/>
              <w:rPr>
                <w:color w:val="000000"/>
                <w:sz w:val="18"/>
                <w:szCs w:val="18"/>
              </w:rPr>
            </w:pPr>
            <w:r w:rsidRPr="00484F9E">
              <w:rPr>
                <w:color w:val="000000"/>
                <w:sz w:val="18"/>
                <w:szCs w:val="18"/>
              </w:rPr>
              <w:t>3.</w:t>
            </w:r>
            <w:r w:rsidRPr="00484F9E">
              <w:rPr>
                <w:rFonts w:hint="eastAsia"/>
                <w:color w:val="000000"/>
                <w:sz w:val="18"/>
                <w:szCs w:val="18"/>
              </w:rPr>
              <w:t>工作电压：</w:t>
            </w:r>
            <w:r w:rsidRPr="00484F9E">
              <w:rPr>
                <w:color w:val="000000"/>
                <w:sz w:val="18"/>
                <w:szCs w:val="18"/>
              </w:rPr>
              <w:t>DC6-16V</w:t>
            </w:r>
            <w:r w:rsidRPr="00484F9E">
              <w:rPr>
                <w:rFonts w:hint="eastAsia"/>
                <w:color w:val="000000"/>
                <w:sz w:val="18"/>
                <w:szCs w:val="18"/>
              </w:rPr>
              <w:t>。</w:t>
            </w:r>
          </w:p>
          <w:p w:rsidR="001A65D4" w:rsidRPr="00484F9E" w:rsidRDefault="001A65D4" w:rsidP="00484F9E">
            <w:pPr>
              <w:widowControl/>
              <w:jc w:val="left"/>
              <w:textAlignment w:val="center"/>
              <w:rPr>
                <w:color w:val="000000"/>
                <w:sz w:val="18"/>
                <w:szCs w:val="18"/>
              </w:rPr>
            </w:pPr>
            <w:r w:rsidRPr="00484F9E">
              <w:rPr>
                <w:color w:val="000000"/>
                <w:sz w:val="18"/>
                <w:szCs w:val="18"/>
              </w:rPr>
              <w:t>4.</w:t>
            </w:r>
            <w:r w:rsidRPr="00484F9E">
              <w:rPr>
                <w:rFonts w:hint="eastAsia"/>
                <w:color w:val="000000"/>
                <w:sz w:val="18"/>
                <w:szCs w:val="18"/>
              </w:rPr>
              <w:t>灵敏度：</w:t>
            </w:r>
            <w:r w:rsidRPr="00484F9E">
              <w:rPr>
                <w:color w:val="000000"/>
                <w:sz w:val="18"/>
                <w:szCs w:val="18"/>
              </w:rPr>
              <w:t>-33dB</w:t>
            </w:r>
            <w:r w:rsidRPr="00484F9E">
              <w:rPr>
                <w:rFonts w:hint="eastAsia"/>
                <w:color w:val="000000"/>
                <w:sz w:val="18"/>
                <w:szCs w:val="18"/>
              </w:rPr>
              <w:t>。</w:t>
            </w:r>
          </w:p>
          <w:p w:rsidR="001A65D4" w:rsidRPr="00484F9E" w:rsidRDefault="001A65D4" w:rsidP="00484F9E">
            <w:pPr>
              <w:widowControl/>
              <w:jc w:val="left"/>
              <w:textAlignment w:val="center"/>
              <w:rPr>
                <w:color w:val="000000"/>
                <w:sz w:val="18"/>
                <w:szCs w:val="18"/>
              </w:rPr>
            </w:pPr>
            <w:r w:rsidRPr="00484F9E">
              <w:rPr>
                <w:color w:val="000000"/>
                <w:sz w:val="18"/>
                <w:szCs w:val="18"/>
              </w:rPr>
              <w:t>5.</w:t>
            </w:r>
            <w:r w:rsidRPr="00484F9E">
              <w:rPr>
                <w:rFonts w:hint="eastAsia"/>
                <w:color w:val="000000"/>
                <w:sz w:val="18"/>
                <w:szCs w:val="18"/>
              </w:rPr>
              <w:t>频率范围：</w:t>
            </w:r>
            <w:r w:rsidRPr="00484F9E">
              <w:rPr>
                <w:color w:val="000000"/>
                <w:sz w:val="18"/>
                <w:szCs w:val="18"/>
              </w:rPr>
              <w:t>20Hz-20kHz</w:t>
            </w:r>
            <w:r w:rsidRPr="00484F9E">
              <w:rPr>
                <w:rFonts w:hint="eastAsia"/>
                <w:color w:val="000000"/>
                <w:sz w:val="18"/>
                <w:szCs w:val="18"/>
              </w:rPr>
              <w:t>。</w:t>
            </w:r>
          </w:p>
          <w:p w:rsidR="001A65D4" w:rsidRPr="00484F9E" w:rsidRDefault="001A65D4" w:rsidP="00484F9E">
            <w:pPr>
              <w:widowControl/>
              <w:jc w:val="left"/>
              <w:textAlignment w:val="center"/>
              <w:rPr>
                <w:color w:val="000000"/>
                <w:sz w:val="18"/>
                <w:szCs w:val="18"/>
              </w:rPr>
            </w:pPr>
            <w:r w:rsidRPr="00484F9E">
              <w:rPr>
                <w:color w:val="000000"/>
                <w:sz w:val="18"/>
                <w:szCs w:val="18"/>
              </w:rPr>
              <w:t>6.</w:t>
            </w:r>
            <w:r w:rsidRPr="00484F9E">
              <w:rPr>
                <w:rFonts w:hint="eastAsia"/>
                <w:color w:val="000000"/>
                <w:sz w:val="18"/>
                <w:szCs w:val="18"/>
              </w:rPr>
              <w:t>输出信号幅度：</w:t>
            </w:r>
            <w:r w:rsidRPr="00484F9E">
              <w:rPr>
                <w:color w:val="000000"/>
                <w:sz w:val="18"/>
                <w:szCs w:val="18"/>
              </w:rPr>
              <w:t>2.5Vpp/-35dB</w:t>
            </w:r>
            <w:r w:rsidRPr="00484F9E">
              <w:rPr>
                <w:rFonts w:hint="eastAsia"/>
                <w:color w:val="000000"/>
                <w:sz w:val="18"/>
                <w:szCs w:val="18"/>
              </w:rPr>
              <w:t>。</w:t>
            </w:r>
          </w:p>
          <w:p w:rsidR="001A65D4" w:rsidRPr="00484F9E" w:rsidRDefault="001A65D4" w:rsidP="00484F9E">
            <w:pPr>
              <w:widowControl/>
              <w:jc w:val="left"/>
              <w:textAlignment w:val="center"/>
              <w:rPr>
                <w:color w:val="000000"/>
                <w:sz w:val="18"/>
                <w:szCs w:val="18"/>
              </w:rPr>
            </w:pPr>
            <w:r w:rsidRPr="00484F9E">
              <w:rPr>
                <w:color w:val="000000"/>
                <w:sz w:val="18"/>
                <w:szCs w:val="18"/>
              </w:rPr>
              <w:t>7.</w:t>
            </w:r>
            <w:r w:rsidRPr="00484F9E">
              <w:rPr>
                <w:rFonts w:hint="eastAsia"/>
                <w:color w:val="000000"/>
                <w:sz w:val="18"/>
                <w:szCs w:val="18"/>
              </w:rPr>
              <w:t>信噪比：</w:t>
            </w:r>
            <w:r w:rsidRPr="00484F9E">
              <w:rPr>
                <w:color w:val="000000"/>
                <w:sz w:val="18"/>
                <w:szCs w:val="18"/>
              </w:rPr>
              <w:t>80dB</w:t>
            </w:r>
            <w:r w:rsidRPr="00484F9E">
              <w:rPr>
                <w:rFonts w:hint="eastAsia"/>
                <w:color w:val="000000"/>
                <w:sz w:val="18"/>
                <w:szCs w:val="18"/>
              </w:rPr>
              <w:t>（</w:t>
            </w:r>
            <w:r w:rsidRPr="00484F9E">
              <w:rPr>
                <w:color w:val="000000"/>
                <w:sz w:val="18"/>
                <w:szCs w:val="18"/>
              </w:rPr>
              <w:t>1</w:t>
            </w:r>
            <w:r w:rsidRPr="00484F9E">
              <w:rPr>
                <w:rFonts w:hint="eastAsia"/>
                <w:color w:val="000000"/>
                <w:sz w:val="18"/>
                <w:szCs w:val="18"/>
              </w:rPr>
              <w:t>米</w:t>
            </w:r>
            <w:r w:rsidRPr="00484F9E">
              <w:rPr>
                <w:color w:val="000000"/>
                <w:sz w:val="18"/>
                <w:szCs w:val="18"/>
              </w:rPr>
              <w:t xml:space="preserve"> 40 dB </w:t>
            </w:r>
            <w:r w:rsidRPr="00484F9E">
              <w:rPr>
                <w:rFonts w:hint="eastAsia"/>
                <w:color w:val="000000"/>
                <w:sz w:val="18"/>
                <w:szCs w:val="18"/>
              </w:rPr>
              <w:t>音源）</w:t>
            </w:r>
            <w:r w:rsidRPr="00484F9E">
              <w:rPr>
                <w:color w:val="000000"/>
                <w:sz w:val="18"/>
                <w:szCs w:val="18"/>
              </w:rPr>
              <w:t xml:space="preserve">40dB </w:t>
            </w:r>
            <w:r w:rsidRPr="00484F9E">
              <w:rPr>
                <w:rFonts w:hint="eastAsia"/>
                <w:color w:val="000000"/>
                <w:sz w:val="18"/>
                <w:szCs w:val="18"/>
              </w:rPr>
              <w:t>（</w:t>
            </w:r>
            <w:r w:rsidRPr="00484F9E">
              <w:rPr>
                <w:color w:val="000000"/>
                <w:sz w:val="18"/>
                <w:szCs w:val="18"/>
              </w:rPr>
              <w:t>10</w:t>
            </w:r>
            <w:r w:rsidRPr="00484F9E">
              <w:rPr>
                <w:rFonts w:hint="eastAsia"/>
                <w:color w:val="000000"/>
                <w:sz w:val="18"/>
                <w:szCs w:val="18"/>
              </w:rPr>
              <w:t>米</w:t>
            </w:r>
            <w:r w:rsidRPr="00484F9E">
              <w:rPr>
                <w:color w:val="000000"/>
                <w:sz w:val="18"/>
                <w:szCs w:val="18"/>
              </w:rPr>
              <w:t xml:space="preserve"> 40 dB </w:t>
            </w:r>
            <w:r w:rsidRPr="00484F9E">
              <w:rPr>
                <w:rFonts w:hint="eastAsia"/>
                <w:color w:val="000000"/>
                <w:sz w:val="18"/>
                <w:szCs w:val="18"/>
              </w:rPr>
              <w:t>音源）</w:t>
            </w:r>
            <w:r w:rsidRPr="00484F9E">
              <w:rPr>
                <w:color w:val="000000"/>
                <w:sz w:val="18"/>
                <w:szCs w:val="18"/>
              </w:rPr>
              <w:t>1KHz at 1Pa</w:t>
            </w:r>
            <w:r w:rsidRPr="00484F9E">
              <w:rPr>
                <w:rFonts w:hint="eastAsia"/>
                <w:color w:val="000000"/>
                <w:sz w:val="18"/>
                <w:szCs w:val="18"/>
              </w:rPr>
              <w:t>。</w:t>
            </w:r>
          </w:p>
          <w:p w:rsidR="001A65D4" w:rsidRPr="00484F9E" w:rsidRDefault="001A65D4" w:rsidP="00484F9E">
            <w:pPr>
              <w:widowControl/>
              <w:jc w:val="left"/>
              <w:textAlignment w:val="center"/>
              <w:rPr>
                <w:color w:val="000000"/>
                <w:sz w:val="18"/>
                <w:szCs w:val="18"/>
              </w:rPr>
            </w:pPr>
            <w:r w:rsidRPr="00484F9E">
              <w:rPr>
                <w:color w:val="000000"/>
                <w:sz w:val="18"/>
                <w:szCs w:val="18"/>
              </w:rPr>
              <w:t>8.</w:t>
            </w:r>
            <w:r w:rsidRPr="00484F9E">
              <w:rPr>
                <w:rFonts w:hint="eastAsia"/>
                <w:color w:val="000000"/>
                <w:sz w:val="18"/>
                <w:szCs w:val="18"/>
              </w:rPr>
              <w:t>动态范围：</w:t>
            </w:r>
            <w:r w:rsidRPr="00484F9E">
              <w:rPr>
                <w:color w:val="000000"/>
                <w:sz w:val="18"/>
                <w:szCs w:val="18"/>
              </w:rPr>
              <w:t>104dB</w:t>
            </w:r>
            <w:r w:rsidRPr="00484F9E">
              <w:rPr>
                <w:rFonts w:hint="eastAsia"/>
                <w:color w:val="000000"/>
                <w:sz w:val="18"/>
                <w:szCs w:val="18"/>
              </w:rPr>
              <w:t>（</w:t>
            </w:r>
            <w:r w:rsidRPr="00484F9E">
              <w:rPr>
                <w:color w:val="000000"/>
                <w:sz w:val="18"/>
                <w:szCs w:val="18"/>
              </w:rPr>
              <w:t>1kHz at Max dB SPL</w:t>
            </w:r>
            <w:r w:rsidRPr="00484F9E">
              <w:rPr>
                <w:rFonts w:hint="eastAsia"/>
                <w:color w:val="000000"/>
                <w:sz w:val="18"/>
                <w:szCs w:val="18"/>
              </w:rPr>
              <w:t>）。</w:t>
            </w:r>
          </w:p>
        </w:tc>
        <w:tc>
          <w:tcPr>
            <w:tcW w:w="525"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sz w:val="18"/>
                <w:szCs w:val="18"/>
              </w:rPr>
              <w:t>个</w:t>
            </w:r>
          </w:p>
        </w:tc>
        <w:tc>
          <w:tcPr>
            <w:tcW w:w="501" w:type="dxa"/>
            <w:vAlign w:val="center"/>
          </w:tcPr>
          <w:p w:rsidR="001A65D4" w:rsidRPr="00484F9E" w:rsidRDefault="001A65D4" w:rsidP="00484F9E">
            <w:pPr>
              <w:widowControl/>
              <w:jc w:val="center"/>
              <w:textAlignment w:val="center"/>
              <w:rPr>
                <w:rFonts w:ascii="宋体" w:cs="宋体"/>
                <w:kern w:val="0"/>
                <w:sz w:val="18"/>
                <w:szCs w:val="18"/>
              </w:rPr>
            </w:pPr>
            <w:r>
              <w:rPr>
                <w:rFonts w:ascii="宋体" w:hAnsi="宋体" w:cs="宋体"/>
                <w:kern w:val="0"/>
                <w:sz w:val="18"/>
                <w:szCs w:val="18"/>
              </w:rPr>
              <w:t>7</w:t>
            </w:r>
          </w:p>
        </w:tc>
        <w:tc>
          <w:tcPr>
            <w:tcW w:w="826" w:type="dxa"/>
            <w:vAlign w:val="center"/>
          </w:tcPr>
          <w:p w:rsidR="001A65D4" w:rsidRPr="00484F9E" w:rsidRDefault="001A65D4" w:rsidP="00484F9E">
            <w:pPr>
              <w:jc w:val="center"/>
              <w:rPr>
                <w:rFonts w:ascii="宋体" w:cs="宋体"/>
                <w:sz w:val="18"/>
                <w:szCs w:val="18"/>
              </w:rPr>
            </w:pPr>
          </w:p>
        </w:tc>
      </w:tr>
      <w:tr w:rsidR="001A65D4" w:rsidRPr="00484F9E" w:rsidTr="009A5542">
        <w:trPr>
          <w:trHeight w:val="568"/>
        </w:trPr>
        <w:tc>
          <w:tcPr>
            <w:tcW w:w="750" w:type="dxa"/>
            <w:vAlign w:val="center"/>
          </w:tcPr>
          <w:p w:rsidR="001A65D4" w:rsidRPr="00484F9E" w:rsidRDefault="001A65D4" w:rsidP="00484F9E">
            <w:pPr>
              <w:widowControl/>
              <w:jc w:val="center"/>
              <w:textAlignment w:val="center"/>
              <w:rPr>
                <w:rFonts w:ascii="宋体" w:cs="宋体"/>
                <w:kern w:val="0"/>
                <w:sz w:val="18"/>
                <w:szCs w:val="18"/>
              </w:rPr>
            </w:pPr>
            <w:r>
              <w:rPr>
                <w:rFonts w:ascii="宋体" w:hAnsi="宋体" w:cs="宋体"/>
                <w:kern w:val="0"/>
                <w:sz w:val="18"/>
                <w:szCs w:val="18"/>
              </w:rPr>
              <w:t>4</w:t>
            </w:r>
          </w:p>
        </w:tc>
        <w:tc>
          <w:tcPr>
            <w:tcW w:w="1500" w:type="dxa"/>
            <w:vAlign w:val="center"/>
          </w:tcPr>
          <w:p w:rsidR="001A65D4" w:rsidRPr="00484F9E" w:rsidRDefault="001A65D4" w:rsidP="00484F9E">
            <w:pPr>
              <w:widowControl/>
              <w:jc w:val="center"/>
              <w:textAlignment w:val="center"/>
              <w:rPr>
                <w:color w:val="000000"/>
                <w:sz w:val="18"/>
                <w:szCs w:val="18"/>
              </w:rPr>
            </w:pPr>
            <w:r w:rsidRPr="00484F9E">
              <w:rPr>
                <w:rFonts w:ascii="宋体" w:hAnsi="宋体" w:cs="宋体" w:hint="eastAsia"/>
                <w:kern w:val="0"/>
                <w:sz w:val="18"/>
                <w:szCs w:val="18"/>
              </w:rPr>
              <w:t>电源适配器</w:t>
            </w:r>
          </w:p>
        </w:tc>
        <w:tc>
          <w:tcPr>
            <w:tcW w:w="5790" w:type="dxa"/>
          </w:tcPr>
          <w:p w:rsidR="001A65D4" w:rsidRPr="00484F9E" w:rsidRDefault="001A65D4" w:rsidP="00484F9E">
            <w:pPr>
              <w:widowControl/>
              <w:jc w:val="left"/>
              <w:textAlignment w:val="top"/>
              <w:rPr>
                <w:color w:val="000000"/>
                <w:sz w:val="18"/>
                <w:szCs w:val="18"/>
              </w:rPr>
            </w:pPr>
            <w:r w:rsidRPr="00484F9E">
              <w:rPr>
                <w:rFonts w:ascii="宋体" w:hAnsi="宋体" w:cs="宋体"/>
                <w:kern w:val="0"/>
                <w:sz w:val="18"/>
                <w:szCs w:val="18"/>
              </w:rPr>
              <w:t>12V/2A</w:t>
            </w:r>
            <w:r w:rsidRPr="00484F9E">
              <w:rPr>
                <w:rFonts w:ascii="宋体" w:hAnsi="宋体" w:cs="宋体" w:hint="eastAsia"/>
                <w:kern w:val="0"/>
                <w:sz w:val="18"/>
                <w:szCs w:val="18"/>
              </w:rPr>
              <w:t>圆头、两端带线式，国标，输入线长</w:t>
            </w:r>
            <w:r w:rsidRPr="00484F9E">
              <w:rPr>
                <w:rFonts w:ascii="宋体" w:hAnsi="宋体" w:cs="宋体"/>
                <w:kern w:val="0"/>
                <w:sz w:val="18"/>
                <w:szCs w:val="18"/>
              </w:rPr>
              <w:t>500mm</w:t>
            </w:r>
            <w:r w:rsidRPr="00484F9E">
              <w:rPr>
                <w:rFonts w:ascii="宋体" w:hAnsi="宋体" w:cs="宋体" w:hint="eastAsia"/>
                <w:kern w:val="0"/>
                <w:sz w:val="18"/>
                <w:szCs w:val="18"/>
              </w:rPr>
              <w:t>，输出线长</w:t>
            </w:r>
            <w:r w:rsidRPr="00484F9E">
              <w:rPr>
                <w:rFonts w:ascii="宋体" w:hAnsi="宋体" w:cs="宋体"/>
                <w:kern w:val="0"/>
                <w:sz w:val="18"/>
                <w:szCs w:val="18"/>
              </w:rPr>
              <w:t>1000mm</w:t>
            </w:r>
          </w:p>
        </w:tc>
        <w:tc>
          <w:tcPr>
            <w:tcW w:w="525"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sz w:val="18"/>
                <w:szCs w:val="18"/>
              </w:rPr>
              <w:t>台</w:t>
            </w:r>
          </w:p>
        </w:tc>
        <w:tc>
          <w:tcPr>
            <w:tcW w:w="501" w:type="dxa"/>
            <w:vAlign w:val="center"/>
          </w:tcPr>
          <w:p w:rsidR="001A65D4" w:rsidRPr="00484F9E" w:rsidRDefault="001A65D4" w:rsidP="00484F9E">
            <w:pPr>
              <w:widowControl/>
              <w:jc w:val="center"/>
              <w:textAlignment w:val="center"/>
              <w:rPr>
                <w:rFonts w:ascii="宋体" w:cs="宋体"/>
                <w:kern w:val="0"/>
                <w:sz w:val="18"/>
                <w:szCs w:val="18"/>
              </w:rPr>
            </w:pPr>
            <w:r>
              <w:rPr>
                <w:rFonts w:ascii="宋体" w:hAnsi="宋体" w:cs="宋体"/>
                <w:kern w:val="0"/>
                <w:sz w:val="18"/>
                <w:szCs w:val="18"/>
              </w:rPr>
              <w:t>7</w:t>
            </w:r>
          </w:p>
        </w:tc>
        <w:tc>
          <w:tcPr>
            <w:tcW w:w="826" w:type="dxa"/>
            <w:vAlign w:val="center"/>
          </w:tcPr>
          <w:p w:rsidR="001A65D4" w:rsidRPr="00484F9E" w:rsidRDefault="001A65D4" w:rsidP="00484F9E">
            <w:pPr>
              <w:jc w:val="center"/>
              <w:rPr>
                <w:rFonts w:ascii="宋体" w:cs="宋体"/>
                <w:sz w:val="18"/>
                <w:szCs w:val="18"/>
              </w:rPr>
            </w:pPr>
          </w:p>
        </w:tc>
      </w:tr>
      <w:tr w:rsidR="001A65D4" w:rsidRPr="00484F9E" w:rsidTr="00484F9E">
        <w:trPr>
          <w:trHeight w:val="280"/>
        </w:trPr>
        <w:tc>
          <w:tcPr>
            <w:tcW w:w="750" w:type="dxa"/>
            <w:vAlign w:val="center"/>
          </w:tcPr>
          <w:p w:rsidR="001A65D4" w:rsidRPr="00484F9E" w:rsidRDefault="001A65D4" w:rsidP="00484F9E">
            <w:pPr>
              <w:widowControl/>
              <w:jc w:val="center"/>
              <w:textAlignment w:val="center"/>
              <w:rPr>
                <w:rFonts w:ascii="宋体" w:cs="宋体"/>
                <w:kern w:val="0"/>
                <w:sz w:val="18"/>
                <w:szCs w:val="18"/>
              </w:rPr>
            </w:pPr>
            <w:r>
              <w:rPr>
                <w:rFonts w:ascii="宋体" w:hAnsi="宋体" w:cs="宋体"/>
                <w:kern w:val="0"/>
                <w:sz w:val="18"/>
                <w:szCs w:val="18"/>
              </w:rPr>
              <w:t>5</w:t>
            </w:r>
          </w:p>
        </w:tc>
        <w:tc>
          <w:tcPr>
            <w:tcW w:w="1500" w:type="dxa"/>
            <w:vAlign w:val="center"/>
          </w:tcPr>
          <w:p w:rsidR="001A65D4" w:rsidRPr="00484F9E" w:rsidRDefault="001A65D4" w:rsidP="00484F9E">
            <w:pPr>
              <w:widowControl/>
              <w:jc w:val="center"/>
              <w:textAlignment w:val="center"/>
              <w:rPr>
                <w:rFonts w:ascii="宋体" w:cs="宋体"/>
                <w:kern w:val="0"/>
                <w:sz w:val="18"/>
                <w:szCs w:val="18"/>
              </w:rPr>
            </w:pPr>
            <w:r w:rsidRPr="00484F9E">
              <w:rPr>
                <w:rFonts w:ascii="宋体" w:hAnsi="宋体" w:cs="宋体" w:hint="eastAsia"/>
                <w:kern w:val="0"/>
                <w:sz w:val="18"/>
                <w:szCs w:val="18"/>
              </w:rPr>
              <w:t>动环主机</w:t>
            </w:r>
          </w:p>
        </w:tc>
        <w:tc>
          <w:tcPr>
            <w:tcW w:w="5790" w:type="dxa"/>
            <w:vAlign w:val="center"/>
          </w:tcPr>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1</w:t>
            </w:r>
            <w:r w:rsidRPr="00484F9E">
              <w:rPr>
                <w:rFonts w:ascii="宋体" w:hAnsi="宋体" w:cs="宋体" w:hint="eastAsia"/>
                <w:kern w:val="0"/>
                <w:sz w:val="18"/>
                <w:szCs w:val="18"/>
              </w:rPr>
              <w:t>、超过设定温湿度范围上限或下限、市电或</w:t>
            </w:r>
            <w:r w:rsidRPr="00484F9E">
              <w:rPr>
                <w:rFonts w:ascii="宋体" w:hAnsi="宋体" w:cs="宋体"/>
                <w:kern w:val="0"/>
                <w:sz w:val="18"/>
                <w:szCs w:val="18"/>
              </w:rPr>
              <w:t>UPS</w:t>
            </w:r>
            <w:r w:rsidRPr="00484F9E">
              <w:rPr>
                <w:rFonts w:ascii="宋体" w:hAnsi="宋体" w:cs="宋体" w:hint="eastAsia"/>
                <w:kern w:val="0"/>
                <w:sz w:val="18"/>
                <w:szCs w:val="18"/>
              </w:rPr>
              <w:t>停电断电、浸水漏水、烟雾、消防、门磁、红外入侵、振动传感器、空开、防雷等报警会发短信到多达</w:t>
            </w:r>
            <w:r w:rsidRPr="00484F9E">
              <w:rPr>
                <w:rFonts w:ascii="宋体" w:hAnsi="宋体" w:cs="宋体"/>
                <w:kern w:val="0"/>
                <w:sz w:val="18"/>
                <w:szCs w:val="18"/>
              </w:rPr>
              <w:t>6</w:t>
            </w:r>
            <w:r w:rsidRPr="00484F9E">
              <w:rPr>
                <w:rFonts w:ascii="宋体" w:hAnsi="宋体" w:cs="宋体" w:hint="eastAsia"/>
                <w:kern w:val="0"/>
                <w:sz w:val="18"/>
                <w:szCs w:val="18"/>
              </w:rPr>
              <w:t>个人手机号上，发完报警短信后，还可以拨打管理员手机号，进行电话报警；</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2</w:t>
            </w:r>
            <w:r w:rsidRPr="00484F9E">
              <w:rPr>
                <w:rFonts w:ascii="宋体" w:hAnsi="宋体" w:cs="宋体" w:hint="eastAsia"/>
                <w:kern w:val="0"/>
                <w:sz w:val="18"/>
                <w:szCs w:val="18"/>
              </w:rPr>
              <w:t>、支持</w:t>
            </w:r>
            <w:r w:rsidRPr="00484F9E">
              <w:rPr>
                <w:rFonts w:ascii="宋体" w:hAnsi="宋体" w:cs="宋体"/>
                <w:kern w:val="0"/>
                <w:sz w:val="18"/>
                <w:szCs w:val="18"/>
              </w:rPr>
              <w:t>UPS</w:t>
            </w:r>
            <w:r w:rsidRPr="00484F9E">
              <w:rPr>
                <w:rFonts w:ascii="宋体" w:hAnsi="宋体" w:cs="宋体" w:hint="eastAsia"/>
                <w:kern w:val="0"/>
                <w:sz w:val="18"/>
                <w:szCs w:val="18"/>
              </w:rPr>
              <w:t>、精密空调、市配电柜（三相电量仪）电压电流、门禁、视频、电池组、新风机、发电机等监控；</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3</w:t>
            </w:r>
            <w:r w:rsidRPr="00484F9E">
              <w:rPr>
                <w:rFonts w:ascii="宋体" w:hAnsi="宋体" w:cs="宋体" w:hint="eastAsia"/>
                <w:kern w:val="0"/>
                <w:sz w:val="18"/>
                <w:szCs w:val="18"/>
              </w:rPr>
              <w:t>、支持多台普通空调来电自启动；</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4</w:t>
            </w:r>
            <w:r w:rsidRPr="00484F9E">
              <w:rPr>
                <w:rFonts w:ascii="宋体" w:hAnsi="宋体" w:cs="宋体" w:hint="eastAsia"/>
                <w:kern w:val="0"/>
                <w:sz w:val="18"/>
                <w:szCs w:val="18"/>
              </w:rPr>
              <w:t>、主机支持</w:t>
            </w:r>
            <w:r w:rsidRPr="00484F9E">
              <w:rPr>
                <w:rFonts w:ascii="宋体" w:hAnsi="宋体" w:cs="宋体"/>
                <w:kern w:val="0"/>
                <w:sz w:val="18"/>
                <w:szCs w:val="18"/>
              </w:rPr>
              <w:t>RJ45</w:t>
            </w:r>
            <w:r w:rsidRPr="00484F9E">
              <w:rPr>
                <w:rFonts w:ascii="宋体" w:hAnsi="宋体" w:cs="宋体" w:hint="eastAsia"/>
                <w:kern w:val="0"/>
                <w:sz w:val="18"/>
                <w:szCs w:val="18"/>
              </w:rPr>
              <w:t>网口和</w:t>
            </w:r>
            <w:r w:rsidRPr="00484F9E">
              <w:rPr>
                <w:rFonts w:ascii="宋体" w:hAnsi="宋体" w:cs="宋体"/>
                <w:kern w:val="0"/>
                <w:sz w:val="18"/>
                <w:szCs w:val="18"/>
              </w:rPr>
              <w:t>GPRS</w:t>
            </w:r>
            <w:r w:rsidRPr="00484F9E">
              <w:rPr>
                <w:rFonts w:ascii="宋体" w:hAnsi="宋体" w:cs="宋体" w:hint="eastAsia"/>
                <w:kern w:val="0"/>
                <w:sz w:val="18"/>
                <w:szCs w:val="18"/>
              </w:rPr>
              <w:t>无线（默认）两种上网方式，客户可以通过电脑或者手机上网，打开</w:t>
            </w:r>
            <w:r w:rsidRPr="00484F9E">
              <w:rPr>
                <w:rFonts w:ascii="宋体" w:hAnsi="宋体" w:cs="宋体"/>
                <w:kern w:val="0"/>
                <w:sz w:val="18"/>
                <w:szCs w:val="18"/>
              </w:rPr>
              <w:t>WEB</w:t>
            </w:r>
            <w:r w:rsidRPr="00484F9E">
              <w:rPr>
                <w:rFonts w:ascii="宋体" w:hAnsi="宋体" w:cs="宋体" w:hint="eastAsia"/>
                <w:kern w:val="0"/>
                <w:sz w:val="18"/>
                <w:szCs w:val="18"/>
              </w:rPr>
              <w:t>网页查看设备监控的实时数据、报警信息、历史数据和曲线图，支持多达</w:t>
            </w:r>
            <w:r w:rsidRPr="00484F9E">
              <w:rPr>
                <w:rFonts w:ascii="宋体" w:hAnsi="宋体" w:cs="宋体"/>
                <w:kern w:val="0"/>
                <w:sz w:val="18"/>
                <w:szCs w:val="18"/>
              </w:rPr>
              <w:t>9999</w:t>
            </w:r>
            <w:r w:rsidRPr="00484F9E">
              <w:rPr>
                <w:rFonts w:ascii="宋体" w:hAnsi="宋体" w:cs="宋体" w:hint="eastAsia"/>
                <w:kern w:val="0"/>
                <w:sz w:val="18"/>
                <w:szCs w:val="18"/>
              </w:rPr>
              <w:t>台主机设备与电脑服务器联网，可导出历史数据</w:t>
            </w:r>
            <w:r w:rsidRPr="00484F9E">
              <w:rPr>
                <w:rFonts w:ascii="宋体" w:hAnsi="宋体" w:cs="宋体"/>
                <w:kern w:val="0"/>
                <w:sz w:val="18"/>
                <w:szCs w:val="18"/>
              </w:rPr>
              <w:t>EXCEL</w:t>
            </w:r>
            <w:r w:rsidRPr="00484F9E">
              <w:rPr>
                <w:rFonts w:ascii="宋体" w:hAnsi="宋体" w:cs="宋体" w:hint="eastAsia"/>
                <w:kern w:val="0"/>
                <w:sz w:val="18"/>
                <w:szCs w:val="18"/>
              </w:rPr>
              <w:t>表格并打印；</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5</w:t>
            </w:r>
            <w:r w:rsidRPr="00484F9E">
              <w:rPr>
                <w:rFonts w:ascii="宋体" w:hAnsi="宋体" w:cs="宋体" w:hint="eastAsia"/>
                <w:kern w:val="0"/>
                <w:sz w:val="18"/>
                <w:szCs w:val="18"/>
              </w:rPr>
              <w:t>、支持小秘书提醒，短信</w:t>
            </w:r>
            <w:r w:rsidRPr="00484F9E">
              <w:rPr>
                <w:rFonts w:ascii="宋体" w:hAnsi="宋体" w:cs="宋体"/>
                <w:kern w:val="0"/>
                <w:sz w:val="18"/>
                <w:szCs w:val="18"/>
              </w:rPr>
              <w:t>24</w:t>
            </w:r>
            <w:r w:rsidRPr="00484F9E">
              <w:rPr>
                <w:rFonts w:ascii="宋体" w:hAnsi="宋体" w:cs="宋体" w:hint="eastAsia"/>
                <w:kern w:val="0"/>
                <w:sz w:val="18"/>
                <w:szCs w:val="18"/>
              </w:rPr>
              <w:t>小时定时上报功能（每隔</w:t>
            </w:r>
            <w:r w:rsidRPr="00484F9E">
              <w:rPr>
                <w:rFonts w:ascii="宋体" w:hAnsi="宋体" w:cs="宋体"/>
                <w:kern w:val="0"/>
                <w:sz w:val="18"/>
                <w:szCs w:val="18"/>
              </w:rPr>
              <w:t>24</w:t>
            </w:r>
            <w:r w:rsidRPr="00484F9E">
              <w:rPr>
                <w:rFonts w:ascii="宋体" w:hAnsi="宋体" w:cs="宋体" w:hint="eastAsia"/>
                <w:kern w:val="0"/>
                <w:sz w:val="18"/>
                <w:szCs w:val="18"/>
              </w:rPr>
              <w:t>小时定时发一次当前温湿度和报警信息的短信）；</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6</w:t>
            </w:r>
            <w:r w:rsidRPr="00484F9E">
              <w:rPr>
                <w:rFonts w:ascii="宋体" w:hAnsi="宋体" w:cs="宋体" w:hint="eastAsia"/>
                <w:kern w:val="0"/>
                <w:sz w:val="18"/>
                <w:szCs w:val="18"/>
              </w:rPr>
              <w:t>、支持电子邮件报警，可发送至</w:t>
            </w:r>
            <w:r w:rsidRPr="00484F9E">
              <w:rPr>
                <w:rFonts w:ascii="宋体" w:hAnsi="宋体" w:cs="宋体"/>
                <w:kern w:val="0"/>
                <w:sz w:val="18"/>
                <w:szCs w:val="18"/>
              </w:rPr>
              <w:t>6</w:t>
            </w:r>
            <w:r w:rsidRPr="00484F9E">
              <w:rPr>
                <w:rFonts w:ascii="宋体" w:hAnsi="宋体" w:cs="宋体" w:hint="eastAsia"/>
                <w:kern w:val="0"/>
                <w:sz w:val="18"/>
                <w:szCs w:val="18"/>
              </w:rPr>
              <w:t>个人；</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7</w:t>
            </w:r>
            <w:r w:rsidRPr="00484F9E">
              <w:rPr>
                <w:rFonts w:ascii="宋体" w:hAnsi="宋体" w:cs="宋体" w:hint="eastAsia"/>
                <w:kern w:val="0"/>
                <w:sz w:val="18"/>
                <w:szCs w:val="18"/>
              </w:rPr>
              <w:t>、支持管理员手机号码权限设置，让客户的数据更加安全；</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8</w:t>
            </w:r>
            <w:r w:rsidRPr="00484F9E">
              <w:rPr>
                <w:rFonts w:ascii="宋体" w:hAnsi="宋体" w:cs="宋体" w:hint="eastAsia"/>
                <w:kern w:val="0"/>
                <w:sz w:val="18"/>
                <w:szCs w:val="18"/>
              </w:rPr>
              <w:t>、主机内置可自动充电锂电池，如果发生停电断电会自动切换到锂电池工作，停电断电后锂电池可支持主机工作</w:t>
            </w:r>
            <w:r w:rsidRPr="00484F9E">
              <w:rPr>
                <w:rFonts w:ascii="宋体" w:hAnsi="宋体" w:cs="宋体"/>
                <w:kern w:val="0"/>
                <w:sz w:val="18"/>
                <w:szCs w:val="18"/>
              </w:rPr>
              <w:t>4</w:t>
            </w:r>
            <w:r w:rsidRPr="00484F9E">
              <w:rPr>
                <w:rFonts w:ascii="宋体" w:hAnsi="宋体" w:cs="宋体" w:hint="eastAsia"/>
                <w:kern w:val="0"/>
                <w:sz w:val="18"/>
                <w:szCs w:val="18"/>
              </w:rPr>
              <w:t>到</w:t>
            </w:r>
            <w:r w:rsidRPr="00484F9E">
              <w:rPr>
                <w:rFonts w:ascii="宋体" w:hAnsi="宋体" w:cs="宋体"/>
                <w:kern w:val="0"/>
                <w:sz w:val="18"/>
                <w:szCs w:val="18"/>
              </w:rPr>
              <w:t>10</w:t>
            </w:r>
            <w:r w:rsidRPr="00484F9E">
              <w:rPr>
                <w:rFonts w:ascii="宋体" w:hAnsi="宋体" w:cs="宋体" w:hint="eastAsia"/>
                <w:kern w:val="0"/>
                <w:sz w:val="18"/>
                <w:szCs w:val="18"/>
              </w:rPr>
              <w:t>小时；</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9</w:t>
            </w:r>
            <w:r w:rsidRPr="00484F9E">
              <w:rPr>
                <w:rFonts w:ascii="宋体" w:hAnsi="宋体" w:cs="宋体" w:hint="eastAsia"/>
                <w:kern w:val="0"/>
                <w:sz w:val="18"/>
                <w:szCs w:val="18"/>
              </w:rPr>
              <w:t>、带</w:t>
            </w:r>
            <w:r w:rsidRPr="00484F9E">
              <w:rPr>
                <w:rFonts w:ascii="宋体" w:hAnsi="宋体" w:cs="宋体"/>
                <w:kern w:val="0"/>
                <w:sz w:val="18"/>
                <w:szCs w:val="18"/>
              </w:rPr>
              <w:t>LED</w:t>
            </w:r>
            <w:r w:rsidRPr="00484F9E">
              <w:rPr>
                <w:rFonts w:ascii="宋体" w:hAnsi="宋体" w:cs="宋体" w:hint="eastAsia"/>
                <w:kern w:val="0"/>
                <w:sz w:val="18"/>
                <w:szCs w:val="18"/>
              </w:rPr>
              <w:t>指示灯和自恢复保险丝，全面保护系统</w:t>
            </w:r>
          </w:p>
        </w:tc>
        <w:tc>
          <w:tcPr>
            <w:tcW w:w="525"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sz w:val="18"/>
                <w:szCs w:val="18"/>
              </w:rPr>
              <w:t>台</w:t>
            </w:r>
          </w:p>
        </w:tc>
        <w:tc>
          <w:tcPr>
            <w:tcW w:w="501" w:type="dxa"/>
            <w:vAlign w:val="center"/>
          </w:tcPr>
          <w:p w:rsidR="001A65D4" w:rsidRPr="00484F9E" w:rsidRDefault="001A65D4" w:rsidP="00484F9E">
            <w:pPr>
              <w:widowControl/>
              <w:jc w:val="center"/>
              <w:textAlignment w:val="center"/>
              <w:rPr>
                <w:rFonts w:ascii="宋体" w:cs="宋体"/>
                <w:kern w:val="0"/>
                <w:sz w:val="18"/>
                <w:szCs w:val="18"/>
              </w:rPr>
            </w:pPr>
            <w:r w:rsidRPr="00484F9E">
              <w:rPr>
                <w:rFonts w:ascii="宋体" w:hAnsi="宋体" w:cs="宋体"/>
                <w:kern w:val="0"/>
                <w:sz w:val="18"/>
                <w:szCs w:val="18"/>
              </w:rPr>
              <w:t>1</w:t>
            </w:r>
          </w:p>
        </w:tc>
        <w:tc>
          <w:tcPr>
            <w:tcW w:w="826" w:type="dxa"/>
            <w:vAlign w:val="center"/>
          </w:tcPr>
          <w:p w:rsidR="001A65D4" w:rsidRPr="00484F9E" w:rsidRDefault="001A65D4" w:rsidP="00484F9E">
            <w:pPr>
              <w:jc w:val="center"/>
              <w:rPr>
                <w:rFonts w:ascii="宋体" w:cs="宋体"/>
                <w:sz w:val="18"/>
                <w:szCs w:val="18"/>
              </w:rPr>
            </w:pPr>
          </w:p>
        </w:tc>
      </w:tr>
      <w:tr w:rsidR="001A65D4" w:rsidRPr="00484F9E" w:rsidTr="009A5542">
        <w:trPr>
          <w:trHeight w:val="3010"/>
        </w:trPr>
        <w:tc>
          <w:tcPr>
            <w:tcW w:w="750" w:type="dxa"/>
            <w:vAlign w:val="center"/>
          </w:tcPr>
          <w:p w:rsidR="001A65D4" w:rsidRPr="00484F9E" w:rsidRDefault="001A65D4" w:rsidP="00484F9E">
            <w:pPr>
              <w:widowControl/>
              <w:jc w:val="center"/>
              <w:textAlignment w:val="center"/>
              <w:rPr>
                <w:rFonts w:ascii="宋体" w:cs="宋体"/>
                <w:kern w:val="0"/>
                <w:sz w:val="18"/>
                <w:szCs w:val="18"/>
              </w:rPr>
            </w:pPr>
            <w:r>
              <w:rPr>
                <w:rFonts w:ascii="宋体" w:hAnsi="宋体" w:cs="宋体"/>
                <w:kern w:val="0"/>
                <w:sz w:val="18"/>
                <w:szCs w:val="18"/>
              </w:rPr>
              <w:t>6</w:t>
            </w:r>
          </w:p>
        </w:tc>
        <w:tc>
          <w:tcPr>
            <w:tcW w:w="1500" w:type="dxa"/>
            <w:vAlign w:val="center"/>
          </w:tcPr>
          <w:p w:rsidR="001A65D4" w:rsidRPr="00484F9E" w:rsidRDefault="001A65D4" w:rsidP="00484F9E">
            <w:pPr>
              <w:widowControl/>
              <w:jc w:val="center"/>
              <w:textAlignment w:val="center"/>
              <w:rPr>
                <w:rFonts w:ascii="宋体" w:cs="宋体"/>
                <w:kern w:val="0"/>
                <w:sz w:val="18"/>
                <w:szCs w:val="18"/>
              </w:rPr>
            </w:pPr>
            <w:r w:rsidRPr="00484F9E">
              <w:rPr>
                <w:rFonts w:ascii="宋体" w:hAnsi="宋体" w:cs="宋体" w:hint="eastAsia"/>
                <w:kern w:val="0"/>
                <w:sz w:val="18"/>
                <w:szCs w:val="18"/>
              </w:rPr>
              <w:t>传感器</w:t>
            </w:r>
          </w:p>
        </w:tc>
        <w:tc>
          <w:tcPr>
            <w:tcW w:w="5790" w:type="dxa"/>
            <w:vAlign w:val="center"/>
          </w:tcPr>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 xml:space="preserve">1. </w:t>
            </w:r>
            <w:r w:rsidRPr="00484F9E">
              <w:rPr>
                <w:rFonts w:ascii="宋体" w:hAnsi="宋体" w:cs="宋体" w:hint="eastAsia"/>
                <w:kern w:val="0"/>
                <w:sz w:val="18"/>
                <w:szCs w:val="18"/>
              </w:rPr>
              <w:t>温度和湿度传感器一根；</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 xml:space="preserve">2. </w:t>
            </w:r>
            <w:r w:rsidRPr="00484F9E">
              <w:rPr>
                <w:rFonts w:ascii="宋体" w:hAnsi="宋体" w:cs="宋体" w:hint="eastAsia"/>
                <w:kern w:val="0"/>
                <w:sz w:val="18"/>
                <w:szCs w:val="18"/>
              </w:rPr>
              <w:t>停电断电传感器一个；</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 xml:space="preserve">3. </w:t>
            </w:r>
            <w:r w:rsidRPr="00484F9E">
              <w:rPr>
                <w:rFonts w:ascii="宋体" w:hAnsi="宋体" w:cs="宋体" w:hint="eastAsia"/>
                <w:kern w:val="0"/>
                <w:sz w:val="18"/>
                <w:szCs w:val="18"/>
              </w:rPr>
              <w:t>烟雾传感器一个；</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 xml:space="preserve">4. </w:t>
            </w:r>
            <w:r w:rsidRPr="00484F9E">
              <w:rPr>
                <w:rFonts w:ascii="宋体" w:hAnsi="宋体" w:cs="宋体" w:hint="eastAsia"/>
                <w:kern w:val="0"/>
                <w:sz w:val="18"/>
                <w:szCs w:val="18"/>
              </w:rPr>
              <w:t>漏水浸水传感器一个；</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 xml:space="preserve">5. </w:t>
            </w:r>
            <w:r w:rsidRPr="00484F9E">
              <w:rPr>
                <w:rFonts w:ascii="宋体" w:hAnsi="宋体" w:cs="宋体" w:hint="eastAsia"/>
                <w:kern w:val="0"/>
                <w:sz w:val="18"/>
                <w:szCs w:val="18"/>
              </w:rPr>
              <w:t>声光报警器一个；</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 xml:space="preserve">6. </w:t>
            </w:r>
            <w:r w:rsidRPr="00484F9E">
              <w:rPr>
                <w:rFonts w:ascii="宋体" w:hAnsi="宋体" w:cs="宋体" w:hint="eastAsia"/>
                <w:kern w:val="0"/>
                <w:sz w:val="18"/>
                <w:szCs w:val="18"/>
              </w:rPr>
              <w:t>吸盘天线一根；</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 xml:space="preserve">7. </w:t>
            </w:r>
            <w:r w:rsidRPr="00484F9E">
              <w:rPr>
                <w:rFonts w:ascii="宋体" w:hAnsi="宋体" w:cs="宋体" w:hint="eastAsia"/>
                <w:kern w:val="0"/>
                <w:sz w:val="18"/>
                <w:szCs w:val="18"/>
              </w:rPr>
              <w:t>电源适配器一个；</w:t>
            </w:r>
          </w:p>
          <w:p w:rsidR="001A65D4" w:rsidRPr="00484F9E" w:rsidRDefault="001A65D4" w:rsidP="00484F9E">
            <w:pPr>
              <w:widowControl/>
              <w:jc w:val="left"/>
              <w:textAlignment w:val="center"/>
              <w:rPr>
                <w:rFonts w:ascii="宋体" w:cs="宋体"/>
                <w:kern w:val="0"/>
                <w:sz w:val="18"/>
                <w:szCs w:val="18"/>
              </w:rPr>
            </w:pPr>
            <w:r w:rsidRPr="00484F9E">
              <w:rPr>
                <w:rFonts w:ascii="宋体" w:hAnsi="宋体" w:cs="宋体"/>
                <w:kern w:val="0"/>
                <w:sz w:val="18"/>
                <w:szCs w:val="18"/>
              </w:rPr>
              <w:t xml:space="preserve">8. </w:t>
            </w:r>
            <w:r w:rsidRPr="00484F9E">
              <w:rPr>
                <w:rFonts w:ascii="宋体" w:hAnsi="宋体" w:cs="宋体" w:hint="eastAsia"/>
                <w:kern w:val="0"/>
                <w:sz w:val="18"/>
                <w:szCs w:val="18"/>
              </w:rPr>
              <w:t>红外报警器四个</w:t>
            </w:r>
          </w:p>
        </w:tc>
        <w:tc>
          <w:tcPr>
            <w:tcW w:w="525"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sz w:val="18"/>
                <w:szCs w:val="18"/>
              </w:rPr>
              <w:t>组</w:t>
            </w:r>
          </w:p>
        </w:tc>
        <w:tc>
          <w:tcPr>
            <w:tcW w:w="501" w:type="dxa"/>
            <w:vAlign w:val="center"/>
          </w:tcPr>
          <w:p w:rsidR="001A65D4" w:rsidRPr="00484F9E" w:rsidRDefault="001A65D4" w:rsidP="00484F9E">
            <w:pPr>
              <w:widowControl/>
              <w:jc w:val="center"/>
              <w:textAlignment w:val="center"/>
              <w:rPr>
                <w:rFonts w:ascii="宋体" w:cs="宋体"/>
                <w:kern w:val="0"/>
                <w:sz w:val="18"/>
                <w:szCs w:val="18"/>
              </w:rPr>
            </w:pPr>
            <w:r w:rsidRPr="00484F9E">
              <w:rPr>
                <w:rFonts w:ascii="宋体" w:hAnsi="宋体" w:cs="宋体"/>
                <w:kern w:val="0"/>
                <w:sz w:val="18"/>
                <w:szCs w:val="18"/>
              </w:rPr>
              <w:t>1</w:t>
            </w:r>
          </w:p>
        </w:tc>
        <w:tc>
          <w:tcPr>
            <w:tcW w:w="826" w:type="dxa"/>
            <w:vAlign w:val="center"/>
          </w:tcPr>
          <w:p w:rsidR="001A65D4" w:rsidRPr="00484F9E" w:rsidRDefault="001A65D4" w:rsidP="00484F9E">
            <w:pPr>
              <w:jc w:val="center"/>
              <w:rPr>
                <w:rFonts w:ascii="宋体" w:cs="宋体"/>
                <w:sz w:val="18"/>
                <w:szCs w:val="18"/>
              </w:rPr>
            </w:pPr>
          </w:p>
        </w:tc>
      </w:tr>
      <w:tr w:rsidR="001A65D4" w:rsidRPr="00484F9E" w:rsidTr="00484F9E">
        <w:trPr>
          <w:trHeight w:val="280"/>
        </w:trPr>
        <w:tc>
          <w:tcPr>
            <w:tcW w:w="750" w:type="dxa"/>
            <w:vAlign w:val="center"/>
          </w:tcPr>
          <w:p w:rsidR="001A65D4" w:rsidRPr="00484F9E" w:rsidRDefault="001A65D4" w:rsidP="00484F9E">
            <w:pPr>
              <w:widowControl/>
              <w:jc w:val="center"/>
              <w:textAlignment w:val="center"/>
              <w:rPr>
                <w:rFonts w:ascii="宋体" w:cs="宋体"/>
                <w:sz w:val="18"/>
                <w:szCs w:val="18"/>
              </w:rPr>
            </w:pPr>
            <w:r>
              <w:rPr>
                <w:rFonts w:ascii="宋体" w:hAnsi="宋体" w:cs="宋体"/>
                <w:kern w:val="0"/>
                <w:sz w:val="18"/>
                <w:szCs w:val="18"/>
              </w:rPr>
              <w:t>7</w:t>
            </w:r>
          </w:p>
        </w:tc>
        <w:tc>
          <w:tcPr>
            <w:tcW w:w="1500"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kern w:val="0"/>
                <w:sz w:val="18"/>
                <w:szCs w:val="18"/>
              </w:rPr>
              <w:t>门禁</w:t>
            </w:r>
            <w:r w:rsidRPr="00CB4C6F">
              <w:rPr>
                <w:rFonts w:ascii="宋体" w:hAnsi="宋体" w:cs="宋体" w:hint="eastAsia"/>
                <w:color w:val="000000"/>
                <w:szCs w:val="21"/>
              </w:rPr>
              <w:t>★</w:t>
            </w:r>
            <w:bookmarkStart w:id="0" w:name="_GoBack"/>
            <w:bookmarkEnd w:id="0"/>
          </w:p>
        </w:tc>
        <w:tc>
          <w:tcPr>
            <w:tcW w:w="5790" w:type="dxa"/>
          </w:tcPr>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外观材质：高强度铝合金</w:t>
            </w:r>
            <w:r w:rsidRPr="00484F9E">
              <w:rPr>
                <w:rFonts w:ascii="宋体" w:hAnsi="宋体" w:cs="宋体"/>
                <w:kern w:val="0"/>
                <w:sz w:val="18"/>
                <w:szCs w:val="18"/>
              </w:rPr>
              <w:t>+</w:t>
            </w:r>
            <w:r w:rsidRPr="00484F9E">
              <w:rPr>
                <w:rFonts w:ascii="宋体" w:hAnsi="宋体" w:cs="宋体" w:hint="eastAsia"/>
                <w:kern w:val="0"/>
                <w:sz w:val="18"/>
                <w:szCs w:val="18"/>
              </w:rPr>
              <w:t>纯平钢化玻璃</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显示屏：</w:t>
            </w:r>
            <w:r w:rsidRPr="00484F9E">
              <w:rPr>
                <w:rFonts w:ascii="宋体" w:hAnsi="宋体" w:cs="宋体"/>
                <w:kern w:val="0"/>
                <w:sz w:val="18"/>
                <w:szCs w:val="18"/>
              </w:rPr>
              <w:t xml:space="preserve"> 8.0</w:t>
            </w:r>
            <w:r w:rsidRPr="00484F9E">
              <w:rPr>
                <w:rFonts w:ascii="宋体" w:hAnsi="宋体" w:cs="宋体" w:hint="eastAsia"/>
                <w:kern w:val="0"/>
                <w:sz w:val="18"/>
                <w:szCs w:val="18"/>
              </w:rPr>
              <w:t>英寸</w:t>
            </w:r>
            <w:r w:rsidRPr="00484F9E">
              <w:rPr>
                <w:rFonts w:ascii="宋体" w:hAnsi="宋体" w:cs="宋体"/>
                <w:kern w:val="0"/>
                <w:sz w:val="18"/>
                <w:szCs w:val="18"/>
              </w:rPr>
              <w:t>IPS</w:t>
            </w:r>
            <w:r w:rsidRPr="00484F9E">
              <w:rPr>
                <w:rFonts w:ascii="宋体" w:hAnsi="宋体" w:cs="宋体" w:hint="eastAsia"/>
                <w:kern w:val="0"/>
                <w:sz w:val="18"/>
                <w:szCs w:val="18"/>
              </w:rPr>
              <w:t>触摸屏；分辨率：</w:t>
            </w:r>
            <w:r w:rsidRPr="00484F9E">
              <w:rPr>
                <w:rFonts w:ascii="宋体" w:hAnsi="宋体" w:cs="宋体"/>
                <w:kern w:val="0"/>
                <w:sz w:val="18"/>
                <w:szCs w:val="18"/>
              </w:rPr>
              <w:t>1280*800</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处理器：</w:t>
            </w:r>
            <w:r w:rsidRPr="00484F9E">
              <w:rPr>
                <w:rFonts w:ascii="宋体" w:hAnsi="宋体" w:cs="宋体"/>
                <w:kern w:val="0"/>
                <w:sz w:val="18"/>
                <w:szCs w:val="18"/>
              </w:rPr>
              <w:t xml:space="preserve"> 64</w:t>
            </w:r>
            <w:r w:rsidRPr="00484F9E">
              <w:rPr>
                <w:rFonts w:ascii="宋体" w:hAnsi="宋体" w:cs="宋体" w:hint="eastAsia"/>
                <w:kern w:val="0"/>
                <w:sz w:val="18"/>
                <w:szCs w:val="18"/>
              </w:rPr>
              <w:t>位</w:t>
            </w:r>
            <w:r w:rsidRPr="00484F9E">
              <w:rPr>
                <w:rFonts w:ascii="宋体" w:hAnsi="宋体" w:cs="宋体"/>
                <w:kern w:val="0"/>
                <w:sz w:val="18"/>
                <w:szCs w:val="18"/>
              </w:rPr>
              <w:t>4</w:t>
            </w:r>
            <w:r w:rsidRPr="00484F9E">
              <w:rPr>
                <w:rFonts w:ascii="宋体" w:hAnsi="宋体" w:cs="宋体" w:hint="eastAsia"/>
                <w:kern w:val="0"/>
                <w:sz w:val="18"/>
                <w:szCs w:val="18"/>
              </w:rPr>
              <w:t>核</w:t>
            </w:r>
            <w:r w:rsidRPr="00484F9E">
              <w:rPr>
                <w:rFonts w:ascii="宋体" w:hAnsi="宋体" w:cs="宋体"/>
                <w:kern w:val="0"/>
                <w:sz w:val="18"/>
                <w:szCs w:val="18"/>
              </w:rPr>
              <w:t>ARM</w:t>
            </w:r>
            <w:r w:rsidRPr="00484F9E">
              <w:rPr>
                <w:rFonts w:ascii="宋体" w:hAnsi="宋体" w:cs="宋体" w:hint="eastAsia"/>
                <w:kern w:val="0"/>
                <w:sz w:val="18"/>
                <w:szCs w:val="18"/>
              </w:rPr>
              <w:t>芯片</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存储及内存：标配</w:t>
            </w:r>
            <w:r w:rsidRPr="00484F9E">
              <w:rPr>
                <w:rFonts w:ascii="宋体" w:hAnsi="宋体" w:cs="宋体"/>
                <w:kern w:val="0"/>
                <w:sz w:val="18"/>
                <w:szCs w:val="18"/>
              </w:rPr>
              <w:t>16GB</w:t>
            </w:r>
            <w:r w:rsidRPr="00484F9E">
              <w:rPr>
                <w:rFonts w:ascii="宋体" w:hAnsi="宋体" w:cs="宋体" w:hint="eastAsia"/>
                <w:kern w:val="0"/>
                <w:sz w:val="18"/>
                <w:szCs w:val="18"/>
              </w:rPr>
              <w:t>存储、</w:t>
            </w:r>
            <w:r w:rsidRPr="00484F9E">
              <w:rPr>
                <w:rFonts w:ascii="宋体" w:hAnsi="宋体" w:cs="宋体"/>
                <w:kern w:val="0"/>
                <w:sz w:val="18"/>
                <w:szCs w:val="18"/>
              </w:rPr>
              <w:t>2GB</w:t>
            </w:r>
            <w:r w:rsidRPr="00484F9E">
              <w:rPr>
                <w:rFonts w:ascii="宋体" w:hAnsi="宋体" w:cs="宋体" w:hint="eastAsia"/>
                <w:kern w:val="0"/>
                <w:sz w:val="18"/>
                <w:szCs w:val="18"/>
              </w:rPr>
              <w:t>内存，可根据需要选配</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摄像头：前置</w:t>
            </w:r>
            <w:r w:rsidRPr="00484F9E">
              <w:rPr>
                <w:rFonts w:ascii="宋体" w:hAnsi="宋体" w:cs="宋体"/>
                <w:kern w:val="0"/>
                <w:sz w:val="18"/>
                <w:szCs w:val="18"/>
              </w:rPr>
              <w:t>CMOS</w:t>
            </w:r>
            <w:r w:rsidRPr="00484F9E">
              <w:rPr>
                <w:rFonts w:ascii="宋体" w:hAnsi="宋体" w:cs="宋体" w:hint="eastAsia"/>
                <w:kern w:val="0"/>
                <w:sz w:val="18"/>
                <w:szCs w:val="18"/>
              </w:rPr>
              <w:t>，</w:t>
            </w:r>
            <w:r w:rsidRPr="00484F9E">
              <w:rPr>
                <w:rFonts w:ascii="宋体" w:hAnsi="宋体" w:cs="宋体"/>
                <w:kern w:val="0"/>
                <w:sz w:val="18"/>
                <w:szCs w:val="18"/>
              </w:rPr>
              <w:t>500</w:t>
            </w:r>
            <w:r w:rsidRPr="00484F9E">
              <w:rPr>
                <w:rFonts w:ascii="宋体" w:hAnsi="宋体" w:cs="宋体" w:hint="eastAsia"/>
                <w:kern w:val="0"/>
                <w:sz w:val="18"/>
                <w:szCs w:val="18"/>
              </w:rPr>
              <w:t>万像素，</w:t>
            </w:r>
            <w:r w:rsidRPr="00484F9E">
              <w:rPr>
                <w:rFonts w:ascii="宋体" w:hAnsi="宋体" w:cs="宋体"/>
                <w:kern w:val="0"/>
                <w:sz w:val="18"/>
                <w:szCs w:val="18"/>
              </w:rPr>
              <w:t>30</w:t>
            </w:r>
            <w:r w:rsidRPr="00484F9E">
              <w:rPr>
                <w:rFonts w:ascii="宋体" w:hAnsi="宋体" w:cs="宋体" w:hint="eastAsia"/>
                <w:kern w:val="0"/>
                <w:sz w:val="18"/>
                <w:szCs w:val="18"/>
              </w:rPr>
              <w:t>帧</w:t>
            </w:r>
            <w:r w:rsidRPr="00484F9E">
              <w:rPr>
                <w:rFonts w:ascii="宋体" w:hAnsi="宋体" w:cs="宋体"/>
                <w:kern w:val="0"/>
                <w:sz w:val="18"/>
                <w:szCs w:val="18"/>
              </w:rPr>
              <w:t>/</w:t>
            </w:r>
            <w:r w:rsidRPr="00484F9E">
              <w:rPr>
                <w:rFonts w:ascii="宋体" w:hAnsi="宋体" w:cs="宋体" w:hint="eastAsia"/>
                <w:kern w:val="0"/>
                <w:sz w:val="18"/>
                <w:szCs w:val="18"/>
              </w:rPr>
              <w:t>秒画质清晰不拖影</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读卡器：</w:t>
            </w:r>
            <w:r w:rsidRPr="00484F9E">
              <w:rPr>
                <w:rFonts w:ascii="宋体" w:hAnsi="宋体" w:cs="宋体"/>
                <w:kern w:val="0"/>
                <w:sz w:val="18"/>
                <w:szCs w:val="18"/>
              </w:rPr>
              <w:t>IC/ID/</w:t>
            </w:r>
            <w:r w:rsidRPr="00484F9E">
              <w:rPr>
                <w:rFonts w:ascii="宋体" w:hAnsi="宋体" w:cs="宋体" w:hint="eastAsia"/>
                <w:kern w:val="0"/>
                <w:sz w:val="18"/>
                <w:szCs w:val="18"/>
              </w:rPr>
              <w:t>二代身份证读卡槙块（选配），阅读距离范围：</w:t>
            </w:r>
            <w:r w:rsidRPr="00484F9E">
              <w:rPr>
                <w:rFonts w:ascii="宋体" w:hAnsi="宋体" w:cs="宋体"/>
                <w:kern w:val="0"/>
                <w:sz w:val="18"/>
                <w:szCs w:val="18"/>
              </w:rPr>
              <w:t xml:space="preserve"> 0-5cm </w:t>
            </w:r>
            <w:r w:rsidRPr="00484F9E">
              <w:rPr>
                <w:rFonts w:ascii="宋体" w:hAnsi="宋体" w:cs="宋体" w:hint="eastAsia"/>
                <w:kern w:val="0"/>
                <w:sz w:val="18"/>
                <w:szCs w:val="18"/>
              </w:rPr>
              <w:t>；阅读时间：</w:t>
            </w:r>
            <w:r w:rsidRPr="00484F9E">
              <w:rPr>
                <w:rFonts w:ascii="宋体" w:hAnsi="宋体" w:cs="宋体"/>
                <w:kern w:val="0"/>
                <w:sz w:val="18"/>
                <w:szCs w:val="18"/>
              </w:rPr>
              <w:t xml:space="preserve"> &lt;0.5</w:t>
            </w:r>
            <w:r w:rsidRPr="00484F9E">
              <w:rPr>
                <w:rFonts w:ascii="宋体" w:hAnsi="宋体" w:cs="宋体" w:hint="eastAsia"/>
                <w:kern w:val="0"/>
                <w:sz w:val="18"/>
                <w:szCs w:val="18"/>
              </w:rPr>
              <w:t>秒</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补光灯：感应式</w:t>
            </w:r>
            <w:r w:rsidRPr="00484F9E">
              <w:rPr>
                <w:rFonts w:ascii="宋体" w:hAnsi="宋体" w:cs="宋体"/>
                <w:kern w:val="0"/>
                <w:sz w:val="18"/>
                <w:szCs w:val="18"/>
              </w:rPr>
              <w:t>LED</w:t>
            </w:r>
            <w:r w:rsidRPr="00484F9E">
              <w:rPr>
                <w:rFonts w:ascii="宋体" w:hAnsi="宋体" w:cs="宋体" w:hint="eastAsia"/>
                <w:kern w:val="0"/>
                <w:sz w:val="18"/>
                <w:szCs w:val="18"/>
              </w:rPr>
              <w:t>补光（选配）</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电源适配器：输入</w:t>
            </w:r>
            <w:r w:rsidRPr="00484F9E">
              <w:rPr>
                <w:rFonts w:ascii="宋体" w:hAnsi="宋体" w:cs="宋体"/>
                <w:kern w:val="0"/>
                <w:sz w:val="18"/>
                <w:szCs w:val="18"/>
              </w:rPr>
              <w:t>AC100V-240V;</w:t>
            </w:r>
            <w:r w:rsidRPr="00484F9E">
              <w:rPr>
                <w:rFonts w:ascii="宋体" w:hAnsi="宋体" w:cs="宋体" w:hint="eastAsia"/>
                <w:kern w:val="0"/>
                <w:sz w:val="18"/>
                <w:szCs w:val="18"/>
              </w:rPr>
              <w:t>输出</w:t>
            </w:r>
            <w:r w:rsidRPr="00484F9E">
              <w:rPr>
                <w:rFonts w:ascii="宋体" w:hAnsi="宋体" w:cs="宋体"/>
                <w:kern w:val="0"/>
                <w:sz w:val="18"/>
                <w:szCs w:val="18"/>
              </w:rPr>
              <w:t xml:space="preserve">12V/3A </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通讯方式：</w:t>
            </w:r>
            <w:r w:rsidRPr="00484F9E">
              <w:rPr>
                <w:rFonts w:ascii="宋体" w:hAnsi="宋体" w:cs="宋体"/>
                <w:kern w:val="0"/>
                <w:sz w:val="18"/>
                <w:szCs w:val="18"/>
              </w:rPr>
              <w:t>USB/</w:t>
            </w:r>
            <w:r w:rsidRPr="00484F9E">
              <w:rPr>
                <w:rFonts w:ascii="宋体" w:hAnsi="宋体" w:cs="宋体" w:hint="eastAsia"/>
                <w:kern w:val="0"/>
                <w:sz w:val="18"/>
                <w:szCs w:val="18"/>
              </w:rPr>
              <w:t>串口、</w:t>
            </w:r>
            <w:r w:rsidRPr="00484F9E">
              <w:rPr>
                <w:rFonts w:ascii="宋体" w:hAnsi="宋体" w:cs="宋体"/>
                <w:kern w:val="0"/>
                <w:sz w:val="18"/>
                <w:szCs w:val="18"/>
              </w:rPr>
              <w:t>TCP/IP</w:t>
            </w:r>
            <w:r w:rsidRPr="00484F9E">
              <w:rPr>
                <w:rFonts w:ascii="宋体" w:hAnsi="宋体" w:cs="宋体" w:hint="eastAsia"/>
                <w:kern w:val="0"/>
                <w:sz w:val="18"/>
                <w:szCs w:val="18"/>
              </w:rPr>
              <w:t>、</w:t>
            </w:r>
            <w:r w:rsidRPr="00484F9E">
              <w:rPr>
                <w:rFonts w:ascii="宋体" w:hAnsi="宋体" w:cs="宋体"/>
                <w:kern w:val="0"/>
                <w:sz w:val="18"/>
                <w:szCs w:val="18"/>
              </w:rPr>
              <w:t>Wi-Fi</w:t>
            </w:r>
            <w:r w:rsidRPr="00484F9E">
              <w:rPr>
                <w:rFonts w:ascii="宋体" w:hAnsi="宋体" w:cs="宋体" w:hint="eastAsia"/>
                <w:kern w:val="0"/>
                <w:sz w:val="18"/>
                <w:szCs w:val="18"/>
              </w:rPr>
              <w:t>、</w:t>
            </w:r>
            <w:r w:rsidRPr="00484F9E">
              <w:rPr>
                <w:rFonts w:ascii="宋体" w:hAnsi="宋体" w:cs="宋体"/>
                <w:kern w:val="0"/>
                <w:sz w:val="18"/>
                <w:szCs w:val="18"/>
              </w:rPr>
              <w:t xml:space="preserve">4G </w:t>
            </w:r>
            <w:r w:rsidRPr="00484F9E">
              <w:rPr>
                <w:rFonts w:ascii="宋体" w:hAnsi="宋体" w:cs="宋体" w:hint="eastAsia"/>
                <w:kern w:val="0"/>
                <w:sz w:val="18"/>
                <w:szCs w:val="18"/>
              </w:rPr>
              <w:t>（选配）</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设备功耗：工作功耗小于</w:t>
            </w:r>
            <w:r w:rsidRPr="00484F9E">
              <w:rPr>
                <w:rFonts w:ascii="宋体" w:hAnsi="宋体" w:cs="宋体"/>
                <w:kern w:val="0"/>
                <w:sz w:val="18"/>
                <w:szCs w:val="18"/>
              </w:rPr>
              <w:t>7W</w:t>
            </w:r>
            <w:r w:rsidRPr="00484F9E">
              <w:rPr>
                <w:rFonts w:ascii="宋体" w:hAnsi="宋体" w:cs="宋体" w:hint="eastAsia"/>
                <w:kern w:val="0"/>
                <w:sz w:val="18"/>
                <w:szCs w:val="18"/>
              </w:rPr>
              <w:t>，待机功能耗小于</w:t>
            </w:r>
            <w:r w:rsidRPr="00484F9E">
              <w:rPr>
                <w:rFonts w:ascii="宋体" w:hAnsi="宋体" w:cs="宋体"/>
                <w:kern w:val="0"/>
                <w:sz w:val="18"/>
                <w:szCs w:val="18"/>
              </w:rPr>
              <w:t xml:space="preserve">2W </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安装方式：墙面、内嵌</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人脸检测率</w:t>
            </w:r>
            <w:r w:rsidRPr="00484F9E">
              <w:rPr>
                <w:rFonts w:ascii="宋体" w:hAnsi="宋体" w:cs="宋体"/>
                <w:kern w:val="0"/>
                <w:sz w:val="18"/>
                <w:szCs w:val="18"/>
              </w:rPr>
              <w:t>:</w:t>
            </w:r>
            <w:r w:rsidRPr="00484F9E">
              <w:rPr>
                <w:rFonts w:ascii="宋体" w:hAnsi="宋体" w:cs="宋体" w:hint="eastAsia"/>
                <w:kern w:val="0"/>
                <w:sz w:val="18"/>
                <w:szCs w:val="18"/>
              </w:rPr>
              <w:t>大于</w:t>
            </w:r>
            <w:r w:rsidRPr="00484F9E">
              <w:rPr>
                <w:rFonts w:ascii="宋体" w:hAnsi="宋体" w:cs="宋体"/>
                <w:kern w:val="0"/>
                <w:sz w:val="18"/>
                <w:szCs w:val="18"/>
              </w:rPr>
              <w:t>99.9%</w:t>
            </w:r>
            <w:r w:rsidRPr="00484F9E">
              <w:rPr>
                <w:rFonts w:ascii="宋体" w:hAnsi="宋体" w:cs="宋体" w:hint="eastAsia"/>
                <w:kern w:val="0"/>
                <w:sz w:val="18"/>
                <w:szCs w:val="18"/>
              </w:rPr>
              <w:t>（距离</w:t>
            </w:r>
            <w:r w:rsidRPr="00484F9E">
              <w:rPr>
                <w:rFonts w:ascii="宋体" w:hAnsi="宋体" w:cs="宋体"/>
                <w:kern w:val="0"/>
                <w:sz w:val="18"/>
                <w:szCs w:val="18"/>
              </w:rPr>
              <w:t>0.3-0.5M</w:t>
            </w:r>
            <w:r w:rsidRPr="00484F9E">
              <w:rPr>
                <w:rFonts w:ascii="宋体" w:hAnsi="宋体" w:cs="宋体" w:hint="eastAsia"/>
                <w:kern w:val="0"/>
                <w:sz w:val="18"/>
                <w:szCs w:val="18"/>
              </w:rPr>
              <w:t>）</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核验时间：小于</w:t>
            </w:r>
            <w:r w:rsidRPr="00484F9E">
              <w:rPr>
                <w:rFonts w:ascii="宋体" w:hAnsi="宋体" w:cs="宋体"/>
                <w:kern w:val="0"/>
                <w:sz w:val="18"/>
                <w:szCs w:val="18"/>
              </w:rPr>
              <w:t>1</w:t>
            </w:r>
            <w:r w:rsidRPr="00484F9E">
              <w:rPr>
                <w:rFonts w:ascii="宋体" w:hAnsi="宋体" w:cs="宋体" w:hint="eastAsia"/>
                <w:kern w:val="0"/>
                <w:sz w:val="18"/>
                <w:szCs w:val="18"/>
              </w:rPr>
              <w:t>秒</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操作系统：</w:t>
            </w:r>
            <w:r w:rsidRPr="00484F9E">
              <w:rPr>
                <w:rFonts w:ascii="宋体" w:hAnsi="宋体" w:cs="宋体"/>
                <w:kern w:val="0"/>
                <w:sz w:val="18"/>
                <w:szCs w:val="18"/>
              </w:rPr>
              <w:t>Android 5.1</w:t>
            </w:r>
            <w:r w:rsidRPr="00484F9E">
              <w:rPr>
                <w:rFonts w:ascii="宋体" w:hAnsi="宋体" w:cs="宋体" w:hint="eastAsia"/>
                <w:kern w:val="0"/>
                <w:sz w:val="18"/>
                <w:szCs w:val="18"/>
              </w:rPr>
              <w:t>及以上</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含配套锁，电源，线，闭门器等</w:t>
            </w:r>
            <w:r w:rsidRPr="00484F9E">
              <w:rPr>
                <w:rFonts w:ascii="宋体" w:hAnsi="宋体" w:cs="宋体"/>
                <w:kern w:val="0"/>
                <w:sz w:val="18"/>
                <w:szCs w:val="18"/>
              </w:rPr>
              <w:t xml:space="preserve"> </w:t>
            </w:r>
          </w:p>
        </w:tc>
        <w:tc>
          <w:tcPr>
            <w:tcW w:w="525"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sz w:val="18"/>
                <w:szCs w:val="18"/>
              </w:rPr>
              <w:t>套</w:t>
            </w:r>
          </w:p>
        </w:tc>
        <w:tc>
          <w:tcPr>
            <w:tcW w:w="501"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kern w:val="0"/>
                <w:sz w:val="18"/>
                <w:szCs w:val="18"/>
              </w:rPr>
              <w:t>1</w:t>
            </w:r>
          </w:p>
        </w:tc>
        <w:tc>
          <w:tcPr>
            <w:tcW w:w="826" w:type="dxa"/>
            <w:vAlign w:val="center"/>
          </w:tcPr>
          <w:p w:rsidR="001A65D4" w:rsidRPr="00484F9E" w:rsidRDefault="001A65D4" w:rsidP="00484F9E">
            <w:pPr>
              <w:jc w:val="center"/>
              <w:rPr>
                <w:rFonts w:ascii="宋体" w:cs="宋体"/>
                <w:sz w:val="18"/>
                <w:szCs w:val="18"/>
              </w:rPr>
            </w:pPr>
          </w:p>
        </w:tc>
      </w:tr>
      <w:tr w:rsidR="001A65D4" w:rsidRPr="00484F9E" w:rsidTr="00484F9E">
        <w:trPr>
          <w:trHeight w:val="280"/>
        </w:trPr>
        <w:tc>
          <w:tcPr>
            <w:tcW w:w="750" w:type="dxa"/>
            <w:vAlign w:val="center"/>
          </w:tcPr>
          <w:p w:rsidR="001A65D4" w:rsidRPr="00484F9E" w:rsidRDefault="001A65D4" w:rsidP="00484F9E">
            <w:pPr>
              <w:widowControl/>
              <w:jc w:val="center"/>
              <w:textAlignment w:val="center"/>
              <w:rPr>
                <w:rFonts w:ascii="宋体" w:cs="宋体"/>
                <w:kern w:val="0"/>
                <w:sz w:val="18"/>
                <w:szCs w:val="18"/>
              </w:rPr>
            </w:pPr>
            <w:r>
              <w:rPr>
                <w:rFonts w:ascii="宋体" w:hAnsi="宋体" w:cs="宋体"/>
                <w:kern w:val="0"/>
                <w:sz w:val="18"/>
                <w:szCs w:val="18"/>
              </w:rPr>
              <w:t>8</w:t>
            </w:r>
          </w:p>
        </w:tc>
        <w:tc>
          <w:tcPr>
            <w:tcW w:w="1500" w:type="dxa"/>
            <w:vAlign w:val="center"/>
          </w:tcPr>
          <w:p w:rsidR="001A65D4" w:rsidRPr="00484F9E" w:rsidRDefault="001A65D4" w:rsidP="00484F9E">
            <w:pPr>
              <w:widowControl/>
              <w:jc w:val="center"/>
              <w:textAlignment w:val="center"/>
              <w:rPr>
                <w:rFonts w:ascii="宋体" w:cs="宋体"/>
                <w:kern w:val="0"/>
                <w:sz w:val="18"/>
                <w:szCs w:val="18"/>
              </w:rPr>
            </w:pPr>
            <w:r w:rsidRPr="00484F9E">
              <w:rPr>
                <w:rFonts w:ascii="宋体" w:hAnsi="宋体" w:cs="宋体" w:hint="eastAsia"/>
                <w:kern w:val="0"/>
                <w:sz w:val="18"/>
                <w:szCs w:val="18"/>
              </w:rPr>
              <w:t>机柜</w:t>
            </w:r>
          </w:p>
        </w:tc>
        <w:tc>
          <w:tcPr>
            <w:tcW w:w="5790" w:type="dxa"/>
          </w:tcPr>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尺寸：</w:t>
            </w:r>
            <w:r w:rsidRPr="00484F9E">
              <w:rPr>
                <w:rFonts w:ascii="宋体" w:hAnsi="宋体" w:cs="宋体"/>
                <w:kern w:val="0"/>
                <w:sz w:val="18"/>
                <w:szCs w:val="18"/>
              </w:rPr>
              <w:t>800*600*1200</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前门玻璃门，后门钢板门，</w:t>
            </w:r>
            <w:r w:rsidRPr="00484F9E">
              <w:rPr>
                <w:rFonts w:ascii="宋体" w:hAnsi="宋体" w:cs="宋体"/>
                <w:kern w:val="0"/>
                <w:sz w:val="18"/>
                <w:szCs w:val="18"/>
              </w:rPr>
              <w:t>8</w:t>
            </w:r>
            <w:r w:rsidRPr="00484F9E">
              <w:rPr>
                <w:rFonts w:ascii="宋体" w:hAnsi="宋体" w:cs="宋体" w:hint="eastAsia"/>
                <w:kern w:val="0"/>
                <w:sz w:val="18"/>
                <w:szCs w:val="18"/>
              </w:rPr>
              <w:t>位国际排插组件</w:t>
            </w:r>
            <w:r w:rsidRPr="00484F9E">
              <w:rPr>
                <w:rFonts w:ascii="宋体" w:hAnsi="宋体" w:cs="宋体"/>
                <w:kern w:val="0"/>
                <w:sz w:val="18"/>
                <w:szCs w:val="18"/>
              </w:rPr>
              <w:t>1</w:t>
            </w:r>
            <w:r w:rsidRPr="00484F9E">
              <w:rPr>
                <w:rFonts w:ascii="宋体" w:hAnsi="宋体" w:cs="宋体" w:hint="eastAsia"/>
                <w:kern w:val="0"/>
                <w:sz w:val="18"/>
                <w:szCs w:val="18"/>
              </w:rPr>
              <w:t>套。固定板</w:t>
            </w:r>
            <w:r w:rsidRPr="00484F9E">
              <w:rPr>
                <w:rFonts w:ascii="宋体" w:hAnsi="宋体" w:cs="宋体"/>
                <w:kern w:val="0"/>
                <w:sz w:val="18"/>
                <w:szCs w:val="18"/>
              </w:rPr>
              <w:t>1</w:t>
            </w:r>
            <w:r w:rsidRPr="00484F9E">
              <w:rPr>
                <w:rFonts w:ascii="宋体" w:hAnsi="宋体" w:cs="宋体" w:hint="eastAsia"/>
                <w:kern w:val="0"/>
                <w:sz w:val="18"/>
                <w:szCs w:val="18"/>
              </w:rPr>
              <w:t>块，</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风扇组件</w:t>
            </w:r>
            <w:r w:rsidRPr="00484F9E">
              <w:rPr>
                <w:rFonts w:ascii="宋体" w:hAnsi="宋体" w:cs="宋体"/>
                <w:kern w:val="0"/>
                <w:sz w:val="18"/>
                <w:szCs w:val="18"/>
              </w:rPr>
              <w:t>1</w:t>
            </w:r>
            <w:r w:rsidRPr="00484F9E">
              <w:rPr>
                <w:rFonts w:ascii="宋体" w:hAnsi="宋体" w:cs="宋体" w:hint="eastAsia"/>
                <w:kern w:val="0"/>
                <w:sz w:val="18"/>
                <w:szCs w:val="18"/>
              </w:rPr>
              <w:t>套（除</w:t>
            </w:r>
            <w:r w:rsidRPr="00484F9E">
              <w:rPr>
                <w:rFonts w:ascii="宋体" w:hAnsi="宋体" w:cs="宋体"/>
                <w:kern w:val="0"/>
                <w:sz w:val="18"/>
                <w:szCs w:val="18"/>
              </w:rPr>
              <w:t>600</w:t>
            </w:r>
            <w:r w:rsidRPr="00484F9E">
              <w:rPr>
                <w:rFonts w:ascii="宋体" w:hAnsi="宋体" w:cs="宋体" w:hint="eastAsia"/>
                <w:kern w:val="0"/>
                <w:sz w:val="18"/>
                <w:szCs w:val="18"/>
              </w:rPr>
              <w:t>深机柜配</w:t>
            </w:r>
            <w:r w:rsidRPr="00484F9E">
              <w:rPr>
                <w:rFonts w:ascii="宋体" w:hAnsi="宋体" w:cs="宋体"/>
                <w:kern w:val="0"/>
                <w:sz w:val="18"/>
                <w:szCs w:val="18"/>
              </w:rPr>
              <w:t>2</w:t>
            </w:r>
            <w:r w:rsidRPr="00484F9E">
              <w:rPr>
                <w:rFonts w:ascii="宋体" w:hAnsi="宋体" w:cs="宋体" w:hint="eastAsia"/>
                <w:kern w:val="0"/>
                <w:sz w:val="18"/>
                <w:szCs w:val="18"/>
              </w:rPr>
              <w:t>只风扇外，其余配</w:t>
            </w:r>
            <w:r w:rsidRPr="00484F9E">
              <w:rPr>
                <w:rFonts w:ascii="宋体" w:hAnsi="宋体" w:cs="宋体"/>
                <w:kern w:val="0"/>
                <w:sz w:val="18"/>
                <w:szCs w:val="18"/>
              </w:rPr>
              <w:t>4</w:t>
            </w:r>
            <w:r w:rsidRPr="00484F9E">
              <w:rPr>
                <w:rFonts w:ascii="宋体" w:hAnsi="宋体" w:cs="宋体" w:hint="eastAsia"/>
                <w:kern w:val="0"/>
                <w:sz w:val="18"/>
                <w:szCs w:val="18"/>
              </w:rPr>
              <w:t>只），重型</w:t>
            </w:r>
            <w:r w:rsidRPr="00484F9E">
              <w:rPr>
                <w:rFonts w:ascii="宋体" w:hAnsi="宋体" w:cs="宋体"/>
                <w:kern w:val="0"/>
                <w:sz w:val="18"/>
                <w:szCs w:val="18"/>
              </w:rPr>
              <w:t xml:space="preserve"> </w:t>
            </w:r>
            <w:r w:rsidRPr="00484F9E">
              <w:rPr>
                <w:rFonts w:ascii="宋体" w:hAnsi="宋体" w:cs="宋体" w:hint="eastAsia"/>
                <w:kern w:val="0"/>
                <w:sz w:val="18"/>
                <w:szCs w:val="18"/>
              </w:rPr>
              <w:t>脚轮</w:t>
            </w:r>
            <w:r w:rsidRPr="00484F9E">
              <w:rPr>
                <w:rFonts w:ascii="宋体" w:hAnsi="宋体" w:cs="宋体"/>
                <w:kern w:val="0"/>
                <w:sz w:val="18"/>
                <w:szCs w:val="18"/>
              </w:rPr>
              <w:t>4</w:t>
            </w:r>
            <w:r w:rsidRPr="00484F9E">
              <w:rPr>
                <w:rFonts w:ascii="宋体" w:hAnsi="宋体" w:cs="宋体" w:hint="eastAsia"/>
                <w:kern w:val="0"/>
                <w:sz w:val="18"/>
                <w:szCs w:val="18"/>
              </w:rPr>
              <w:t>只，方螺母钉</w:t>
            </w:r>
            <w:r w:rsidRPr="00484F9E">
              <w:rPr>
                <w:rFonts w:ascii="宋体" w:hAnsi="宋体" w:cs="宋体"/>
                <w:kern w:val="0"/>
                <w:sz w:val="18"/>
                <w:szCs w:val="18"/>
              </w:rPr>
              <w:t>20</w:t>
            </w:r>
            <w:r w:rsidRPr="00484F9E">
              <w:rPr>
                <w:rFonts w:ascii="宋体" w:hAnsi="宋体" w:cs="宋体" w:hint="eastAsia"/>
                <w:kern w:val="0"/>
                <w:sz w:val="18"/>
                <w:szCs w:val="18"/>
              </w:rPr>
              <w:t>套，支脚</w:t>
            </w:r>
            <w:r w:rsidRPr="00484F9E">
              <w:rPr>
                <w:rFonts w:ascii="宋体" w:hAnsi="宋体" w:cs="宋体"/>
                <w:kern w:val="0"/>
                <w:sz w:val="18"/>
                <w:szCs w:val="18"/>
              </w:rPr>
              <w:t>4</w:t>
            </w:r>
            <w:r w:rsidRPr="00484F9E">
              <w:rPr>
                <w:rFonts w:ascii="宋体" w:hAnsi="宋体" w:cs="宋体" w:hint="eastAsia"/>
                <w:kern w:val="0"/>
                <w:sz w:val="18"/>
                <w:szCs w:val="18"/>
              </w:rPr>
              <w:t>只，内六扳手</w:t>
            </w:r>
            <w:r w:rsidRPr="00484F9E">
              <w:rPr>
                <w:rFonts w:ascii="宋体" w:hAnsi="宋体" w:cs="宋体"/>
                <w:kern w:val="0"/>
                <w:sz w:val="18"/>
                <w:szCs w:val="18"/>
              </w:rPr>
              <w:t>1</w:t>
            </w:r>
            <w:r w:rsidRPr="00484F9E">
              <w:rPr>
                <w:rFonts w:ascii="宋体" w:hAnsi="宋体" w:cs="宋体" w:hint="eastAsia"/>
                <w:kern w:val="0"/>
                <w:sz w:val="18"/>
                <w:szCs w:val="18"/>
              </w:rPr>
              <w:t>只</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hint="eastAsia"/>
                <w:kern w:val="0"/>
                <w:sz w:val="18"/>
                <w:szCs w:val="18"/>
              </w:rPr>
              <w:t>符合</w:t>
            </w:r>
            <w:r w:rsidRPr="00484F9E">
              <w:rPr>
                <w:rFonts w:ascii="宋体" w:hAnsi="宋体" w:cs="宋体"/>
                <w:kern w:val="0"/>
                <w:sz w:val="18"/>
                <w:szCs w:val="18"/>
              </w:rPr>
              <w:t>ANSI/EIARS-310-D</w:t>
            </w:r>
            <w:r w:rsidRPr="00484F9E">
              <w:rPr>
                <w:rFonts w:ascii="宋体" w:hAnsi="宋体" w:cs="宋体" w:hint="eastAsia"/>
                <w:kern w:val="0"/>
                <w:sz w:val="18"/>
                <w:szCs w:val="18"/>
              </w:rPr>
              <w:t>、</w:t>
            </w:r>
            <w:r w:rsidRPr="00484F9E">
              <w:rPr>
                <w:rFonts w:ascii="宋体" w:hAnsi="宋体" w:cs="宋体"/>
                <w:kern w:val="0"/>
                <w:sz w:val="18"/>
                <w:szCs w:val="18"/>
              </w:rPr>
              <w:t>IEC297-2' DIN41491;PART1</w:t>
            </w:r>
            <w:r w:rsidRPr="00484F9E">
              <w:rPr>
                <w:rFonts w:ascii="宋体" w:hAnsi="宋体" w:cs="宋体" w:hint="eastAsia"/>
                <w:kern w:val="0"/>
                <w:sz w:val="18"/>
                <w:szCs w:val="18"/>
              </w:rPr>
              <w:t>、</w:t>
            </w:r>
            <w:r w:rsidRPr="00484F9E">
              <w:rPr>
                <w:rFonts w:ascii="宋体" w:hAnsi="宋体" w:cs="宋体"/>
                <w:kern w:val="0"/>
                <w:sz w:val="18"/>
                <w:szCs w:val="18"/>
              </w:rPr>
              <w:t xml:space="preserve"> DIN41494;PART7</w:t>
            </w:r>
            <w:r w:rsidRPr="00484F9E">
              <w:rPr>
                <w:rFonts w:ascii="宋体" w:hAnsi="宋体" w:cs="宋体" w:hint="eastAsia"/>
                <w:kern w:val="0"/>
                <w:sz w:val="18"/>
                <w:szCs w:val="18"/>
              </w:rPr>
              <w:t>、</w:t>
            </w:r>
            <w:r w:rsidRPr="00484F9E">
              <w:rPr>
                <w:rFonts w:ascii="宋体" w:hAnsi="宋体" w:cs="宋体"/>
                <w:kern w:val="0"/>
                <w:sz w:val="18"/>
                <w:szCs w:val="18"/>
              </w:rPr>
              <w:t>GB/T3047.2-92;</w:t>
            </w:r>
            <w:r w:rsidRPr="00484F9E">
              <w:rPr>
                <w:rFonts w:ascii="宋体" w:hAnsi="宋体" w:cs="宋体" w:hint="eastAsia"/>
                <w:kern w:val="0"/>
                <w:sz w:val="18"/>
                <w:szCs w:val="18"/>
              </w:rPr>
              <w:t>兼容</w:t>
            </w:r>
            <w:r w:rsidRPr="00484F9E">
              <w:rPr>
                <w:rFonts w:ascii="宋体" w:hAnsi="宋体" w:cs="宋体"/>
                <w:kern w:val="0"/>
                <w:sz w:val="18"/>
                <w:szCs w:val="18"/>
              </w:rPr>
              <w:t>STSI</w:t>
            </w:r>
            <w:r w:rsidRPr="00484F9E">
              <w:rPr>
                <w:rFonts w:ascii="宋体" w:hAnsi="宋体" w:cs="宋体" w:hint="eastAsia"/>
                <w:kern w:val="0"/>
                <w:sz w:val="18"/>
                <w:szCs w:val="18"/>
              </w:rPr>
              <w:t>标准</w:t>
            </w:r>
          </w:p>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kern w:val="0"/>
                <w:sz w:val="18"/>
                <w:szCs w:val="18"/>
              </w:rPr>
              <w:t>SPCC</w:t>
            </w:r>
            <w:r w:rsidRPr="00484F9E">
              <w:rPr>
                <w:rFonts w:ascii="宋体" w:hAnsi="宋体" w:cs="宋体" w:hint="eastAsia"/>
                <w:kern w:val="0"/>
                <w:sz w:val="18"/>
                <w:szCs w:val="18"/>
              </w:rPr>
              <w:t>优质冷轧钢板制作；厚度：方孔条</w:t>
            </w:r>
            <w:r w:rsidRPr="00484F9E">
              <w:rPr>
                <w:rFonts w:ascii="宋体" w:hAnsi="宋体" w:cs="宋体"/>
                <w:kern w:val="0"/>
                <w:sz w:val="18"/>
                <w:szCs w:val="18"/>
              </w:rPr>
              <w:t>2.0mm,</w:t>
            </w:r>
            <w:r w:rsidRPr="00484F9E">
              <w:rPr>
                <w:rFonts w:ascii="宋体" w:hAnsi="宋体" w:cs="宋体" w:hint="eastAsia"/>
                <w:kern w:val="0"/>
                <w:sz w:val="18"/>
                <w:szCs w:val="18"/>
              </w:rPr>
              <w:t>安装梁</w:t>
            </w:r>
            <w:r w:rsidRPr="00484F9E">
              <w:rPr>
                <w:rFonts w:ascii="宋体" w:hAnsi="宋体" w:cs="宋体"/>
                <w:kern w:val="0"/>
                <w:sz w:val="18"/>
                <w:szCs w:val="18"/>
              </w:rPr>
              <w:t xml:space="preserve">1.5mm, </w:t>
            </w:r>
            <w:r w:rsidRPr="00484F9E">
              <w:rPr>
                <w:rFonts w:ascii="宋体" w:hAnsi="宋体" w:cs="宋体" w:hint="eastAsia"/>
                <w:kern w:val="0"/>
                <w:sz w:val="18"/>
                <w:szCs w:val="18"/>
              </w:rPr>
              <w:t>其他</w:t>
            </w:r>
            <w:r w:rsidRPr="00484F9E">
              <w:rPr>
                <w:rFonts w:ascii="宋体" w:hAnsi="宋体" w:cs="宋体"/>
                <w:kern w:val="0"/>
                <w:sz w:val="18"/>
                <w:szCs w:val="18"/>
              </w:rPr>
              <w:t>1.2mm</w:t>
            </w:r>
          </w:p>
        </w:tc>
        <w:tc>
          <w:tcPr>
            <w:tcW w:w="525"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sz w:val="18"/>
                <w:szCs w:val="18"/>
              </w:rPr>
              <w:t>台</w:t>
            </w:r>
          </w:p>
        </w:tc>
        <w:tc>
          <w:tcPr>
            <w:tcW w:w="501" w:type="dxa"/>
            <w:vAlign w:val="center"/>
          </w:tcPr>
          <w:p w:rsidR="001A65D4" w:rsidRPr="00484F9E" w:rsidRDefault="001A65D4" w:rsidP="00484F9E">
            <w:pPr>
              <w:widowControl/>
              <w:jc w:val="center"/>
              <w:textAlignment w:val="center"/>
              <w:rPr>
                <w:rFonts w:ascii="宋体" w:cs="宋体"/>
                <w:kern w:val="0"/>
                <w:sz w:val="18"/>
                <w:szCs w:val="18"/>
              </w:rPr>
            </w:pPr>
            <w:r w:rsidRPr="00484F9E">
              <w:rPr>
                <w:rFonts w:ascii="宋体" w:hAnsi="宋体" w:cs="宋体"/>
                <w:kern w:val="0"/>
                <w:sz w:val="18"/>
                <w:szCs w:val="18"/>
              </w:rPr>
              <w:t>1</w:t>
            </w:r>
          </w:p>
        </w:tc>
        <w:tc>
          <w:tcPr>
            <w:tcW w:w="826" w:type="dxa"/>
            <w:vAlign w:val="center"/>
          </w:tcPr>
          <w:p w:rsidR="001A65D4" w:rsidRPr="00484F9E" w:rsidRDefault="001A65D4" w:rsidP="00484F9E">
            <w:pPr>
              <w:jc w:val="center"/>
              <w:rPr>
                <w:rFonts w:ascii="宋体" w:cs="宋体"/>
                <w:sz w:val="18"/>
                <w:szCs w:val="18"/>
              </w:rPr>
            </w:pPr>
          </w:p>
        </w:tc>
      </w:tr>
      <w:tr w:rsidR="001A65D4" w:rsidRPr="00484F9E" w:rsidTr="00484F9E">
        <w:trPr>
          <w:trHeight w:val="280"/>
        </w:trPr>
        <w:tc>
          <w:tcPr>
            <w:tcW w:w="750" w:type="dxa"/>
            <w:vAlign w:val="center"/>
          </w:tcPr>
          <w:p w:rsidR="001A65D4" w:rsidRPr="00484F9E" w:rsidRDefault="001A65D4" w:rsidP="00484F9E">
            <w:pPr>
              <w:widowControl/>
              <w:jc w:val="center"/>
              <w:textAlignment w:val="center"/>
              <w:rPr>
                <w:rFonts w:ascii="宋体" w:cs="宋体"/>
                <w:kern w:val="0"/>
                <w:sz w:val="18"/>
                <w:szCs w:val="18"/>
              </w:rPr>
            </w:pPr>
            <w:r>
              <w:rPr>
                <w:rFonts w:ascii="宋体" w:hAnsi="宋体" w:cs="宋体"/>
                <w:kern w:val="0"/>
                <w:sz w:val="18"/>
                <w:szCs w:val="18"/>
              </w:rPr>
              <w:t>9</w:t>
            </w:r>
          </w:p>
        </w:tc>
        <w:tc>
          <w:tcPr>
            <w:tcW w:w="1500" w:type="dxa"/>
            <w:vAlign w:val="center"/>
          </w:tcPr>
          <w:p w:rsidR="001A65D4" w:rsidRPr="00484F9E" w:rsidRDefault="001A65D4" w:rsidP="00484F9E">
            <w:pPr>
              <w:widowControl/>
              <w:jc w:val="center"/>
              <w:textAlignment w:val="center"/>
              <w:rPr>
                <w:rFonts w:ascii="宋体" w:cs="宋体"/>
                <w:kern w:val="0"/>
                <w:sz w:val="18"/>
                <w:szCs w:val="18"/>
              </w:rPr>
            </w:pPr>
            <w:r w:rsidRPr="00484F9E">
              <w:rPr>
                <w:rFonts w:ascii="宋体" w:hAnsi="宋体" w:cs="宋体"/>
                <w:kern w:val="0"/>
                <w:sz w:val="18"/>
                <w:szCs w:val="18"/>
              </w:rPr>
              <w:t>UPS</w:t>
            </w:r>
          </w:p>
        </w:tc>
        <w:tc>
          <w:tcPr>
            <w:tcW w:w="5790" w:type="dxa"/>
          </w:tcPr>
          <w:p w:rsidR="001A65D4" w:rsidRPr="00484F9E" w:rsidRDefault="001A65D4" w:rsidP="00484F9E">
            <w:pPr>
              <w:widowControl/>
              <w:jc w:val="left"/>
              <w:textAlignment w:val="top"/>
              <w:rPr>
                <w:rFonts w:ascii="宋体" w:cs="宋体"/>
                <w:kern w:val="0"/>
                <w:sz w:val="18"/>
                <w:szCs w:val="18"/>
              </w:rPr>
            </w:pPr>
            <w:r w:rsidRPr="00484F9E">
              <w:rPr>
                <w:rFonts w:ascii="宋体" w:hAnsi="宋体" w:cs="宋体"/>
                <w:kern w:val="0"/>
                <w:sz w:val="18"/>
                <w:szCs w:val="18"/>
              </w:rPr>
              <w:t>10KVA</w:t>
            </w:r>
            <w:r w:rsidRPr="00484F9E">
              <w:rPr>
                <w:rFonts w:ascii="宋体" w:hAnsi="宋体" w:cs="宋体" w:hint="eastAsia"/>
                <w:kern w:val="0"/>
                <w:sz w:val="18"/>
                <w:szCs w:val="18"/>
              </w:rPr>
              <w:t>主机</w:t>
            </w:r>
            <w:r w:rsidRPr="00484F9E">
              <w:rPr>
                <w:rFonts w:ascii="宋体" w:hAnsi="宋体" w:cs="宋体"/>
                <w:kern w:val="0"/>
                <w:sz w:val="18"/>
                <w:szCs w:val="18"/>
              </w:rPr>
              <w:t xml:space="preserve"> 16</w:t>
            </w:r>
            <w:r w:rsidRPr="00484F9E">
              <w:rPr>
                <w:rFonts w:ascii="宋体" w:hAnsi="宋体" w:cs="宋体" w:hint="eastAsia"/>
                <w:kern w:val="0"/>
                <w:sz w:val="18"/>
                <w:szCs w:val="18"/>
              </w:rPr>
              <w:t>节</w:t>
            </w:r>
            <w:r w:rsidRPr="00484F9E">
              <w:rPr>
                <w:rFonts w:ascii="宋体" w:hAnsi="宋体" w:cs="宋体"/>
                <w:kern w:val="0"/>
                <w:sz w:val="18"/>
                <w:szCs w:val="18"/>
              </w:rPr>
              <w:t>12V100A</w:t>
            </w:r>
            <w:r w:rsidRPr="00484F9E">
              <w:rPr>
                <w:rFonts w:ascii="宋体" w:hAnsi="宋体" w:cs="宋体" w:hint="eastAsia"/>
                <w:kern w:val="0"/>
                <w:sz w:val="18"/>
                <w:szCs w:val="18"/>
              </w:rPr>
              <w:t>电池</w:t>
            </w:r>
            <w:r w:rsidRPr="00484F9E">
              <w:rPr>
                <w:rFonts w:ascii="宋体" w:hAnsi="宋体" w:cs="宋体"/>
                <w:kern w:val="0"/>
                <w:sz w:val="18"/>
                <w:szCs w:val="18"/>
              </w:rPr>
              <w:t xml:space="preserve"> </w:t>
            </w:r>
          </w:p>
        </w:tc>
        <w:tc>
          <w:tcPr>
            <w:tcW w:w="525"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sz w:val="18"/>
                <w:szCs w:val="18"/>
              </w:rPr>
              <w:t>套</w:t>
            </w:r>
          </w:p>
        </w:tc>
        <w:tc>
          <w:tcPr>
            <w:tcW w:w="501" w:type="dxa"/>
            <w:vAlign w:val="center"/>
          </w:tcPr>
          <w:p w:rsidR="001A65D4" w:rsidRPr="00484F9E" w:rsidRDefault="001A65D4" w:rsidP="00484F9E">
            <w:pPr>
              <w:widowControl/>
              <w:jc w:val="center"/>
              <w:textAlignment w:val="center"/>
              <w:rPr>
                <w:rFonts w:ascii="宋体" w:cs="宋体"/>
                <w:kern w:val="0"/>
                <w:sz w:val="18"/>
                <w:szCs w:val="18"/>
              </w:rPr>
            </w:pPr>
            <w:r w:rsidRPr="00484F9E">
              <w:rPr>
                <w:rFonts w:ascii="宋体" w:hAnsi="宋体" w:cs="宋体"/>
                <w:kern w:val="0"/>
                <w:sz w:val="18"/>
                <w:szCs w:val="18"/>
              </w:rPr>
              <w:t>1</w:t>
            </w:r>
          </w:p>
        </w:tc>
        <w:tc>
          <w:tcPr>
            <w:tcW w:w="826" w:type="dxa"/>
            <w:vAlign w:val="center"/>
          </w:tcPr>
          <w:p w:rsidR="001A65D4" w:rsidRPr="00484F9E" w:rsidRDefault="001A65D4" w:rsidP="00484F9E">
            <w:pPr>
              <w:jc w:val="center"/>
              <w:rPr>
                <w:rFonts w:ascii="宋体" w:cs="宋体"/>
                <w:sz w:val="18"/>
                <w:szCs w:val="18"/>
              </w:rPr>
            </w:pPr>
          </w:p>
        </w:tc>
      </w:tr>
      <w:tr w:rsidR="001A65D4" w:rsidRPr="00484F9E" w:rsidTr="00484F9E">
        <w:trPr>
          <w:trHeight w:val="294"/>
        </w:trPr>
        <w:tc>
          <w:tcPr>
            <w:tcW w:w="750" w:type="dxa"/>
            <w:vAlign w:val="center"/>
          </w:tcPr>
          <w:p w:rsidR="001A65D4" w:rsidRPr="00484F9E" w:rsidRDefault="001A65D4" w:rsidP="00484F9E">
            <w:pPr>
              <w:widowControl/>
              <w:jc w:val="center"/>
              <w:textAlignment w:val="center"/>
              <w:rPr>
                <w:rFonts w:ascii="宋体" w:cs="宋体"/>
                <w:sz w:val="18"/>
                <w:szCs w:val="18"/>
              </w:rPr>
            </w:pPr>
            <w:r>
              <w:rPr>
                <w:rFonts w:ascii="宋体" w:hAnsi="宋体" w:cs="宋体"/>
                <w:kern w:val="0"/>
                <w:sz w:val="18"/>
                <w:szCs w:val="18"/>
              </w:rPr>
              <w:t>10</w:t>
            </w:r>
          </w:p>
        </w:tc>
        <w:tc>
          <w:tcPr>
            <w:tcW w:w="1500"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sz w:val="18"/>
                <w:szCs w:val="18"/>
              </w:rPr>
              <w:t>辅材</w:t>
            </w:r>
          </w:p>
        </w:tc>
        <w:tc>
          <w:tcPr>
            <w:tcW w:w="5790" w:type="dxa"/>
          </w:tcPr>
          <w:p w:rsidR="001A65D4" w:rsidRPr="00484F9E" w:rsidRDefault="001A65D4" w:rsidP="00484F9E">
            <w:pPr>
              <w:widowControl/>
              <w:jc w:val="left"/>
              <w:textAlignment w:val="top"/>
              <w:rPr>
                <w:rFonts w:ascii="宋体" w:cs="宋体"/>
                <w:sz w:val="18"/>
                <w:szCs w:val="18"/>
              </w:rPr>
            </w:pPr>
            <w:r w:rsidRPr="00484F9E">
              <w:rPr>
                <w:rFonts w:ascii="宋体" w:hAnsi="宋体" w:cs="宋体" w:hint="eastAsia"/>
                <w:kern w:val="0"/>
                <w:sz w:val="18"/>
                <w:szCs w:val="18"/>
              </w:rPr>
              <w:t>室内光纤、六类网线，电源线、施工及其他</w:t>
            </w:r>
          </w:p>
        </w:tc>
        <w:tc>
          <w:tcPr>
            <w:tcW w:w="525"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hint="eastAsia"/>
                <w:sz w:val="18"/>
                <w:szCs w:val="18"/>
              </w:rPr>
              <w:t>套</w:t>
            </w:r>
          </w:p>
        </w:tc>
        <w:tc>
          <w:tcPr>
            <w:tcW w:w="501" w:type="dxa"/>
            <w:vAlign w:val="center"/>
          </w:tcPr>
          <w:p w:rsidR="001A65D4" w:rsidRPr="00484F9E" w:rsidRDefault="001A65D4" w:rsidP="00484F9E">
            <w:pPr>
              <w:widowControl/>
              <w:jc w:val="center"/>
              <w:textAlignment w:val="center"/>
              <w:rPr>
                <w:rFonts w:ascii="宋体" w:cs="宋体"/>
                <w:sz w:val="18"/>
                <w:szCs w:val="18"/>
              </w:rPr>
            </w:pPr>
            <w:r w:rsidRPr="00484F9E">
              <w:rPr>
                <w:rFonts w:ascii="宋体" w:hAnsi="宋体" w:cs="宋体"/>
                <w:kern w:val="0"/>
                <w:sz w:val="18"/>
                <w:szCs w:val="18"/>
              </w:rPr>
              <w:t>1</w:t>
            </w:r>
          </w:p>
        </w:tc>
        <w:tc>
          <w:tcPr>
            <w:tcW w:w="826" w:type="dxa"/>
            <w:vAlign w:val="center"/>
          </w:tcPr>
          <w:p w:rsidR="001A65D4" w:rsidRPr="00484F9E" w:rsidRDefault="001A65D4" w:rsidP="00484F9E">
            <w:pPr>
              <w:jc w:val="center"/>
              <w:rPr>
                <w:rFonts w:ascii="宋体" w:cs="宋体"/>
                <w:sz w:val="18"/>
                <w:szCs w:val="18"/>
              </w:rPr>
            </w:pPr>
          </w:p>
        </w:tc>
      </w:tr>
    </w:tbl>
    <w:p w:rsidR="001A65D4" w:rsidRPr="004A3B53" w:rsidRDefault="001A65D4" w:rsidP="004A3B53">
      <w:pPr>
        <w:widowControl/>
        <w:shd w:val="clear" w:color="auto" w:fill="FFFFFF"/>
        <w:spacing w:line="320" w:lineRule="exact"/>
        <w:jc w:val="left"/>
        <w:rPr>
          <w:rFonts w:ascii="宋体" w:cs="宋体"/>
          <w:b/>
          <w:color w:val="FF0000"/>
          <w:kern w:val="0"/>
          <w:sz w:val="24"/>
          <w:szCs w:val="24"/>
          <w:u w:val="single"/>
        </w:rPr>
      </w:pPr>
      <w:r w:rsidRPr="004A3B53">
        <w:rPr>
          <w:rFonts w:ascii="宋体" w:hAnsi="宋体" w:cs="宋体" w:hint="eastAsia"/>
          <w:b/>
          <w:color w:val="FF0000"/>
          <w:kern w:val="0"/>
          <w:sz w:val="24"/>
          <w:szCs w:val="24"/>
          <w:u w:val="single"/>
        </w:rPr>
        <w:t>注：</w:t>
      </w:r>
      <w:r w:rsidRPr="004A3B53">
        <w:rPr>
          <w:rFonts w:ascii="宋体" w:hAnsi="宋体" w:cs="宋体"/>
          <w:b/>
          <w:color w:val="FF0000"/>
          <w:kern w:val="0"/>
          <w:sz w:val="24"/>
          <w:szCs w:val="24"/>
          <w:u w:val="single"/>
        </w:rPr>
        <w:t>1</w:t>
      </w:r>
      <w:r w:rsidRPr="004A3B53">
        <w:rPr>
          <w:rFonts w:ascii="宋体" w:cs="宋体"/>
          <w:b/>
          <w:color w:val="FF0000"/>
          <w:kern w:val="0"/>
          <w:sz w:val="24"/>
          <w:szCs w:val="24"/>
          <w:u w:val="single"/>
        </w:rPr>
        <w:t>.</w:t>
      </w:r>
      <w:r w:rsidRPr="004A3B53">
        <w:rPr>
          <w:rFonts w:ascii="宋体" w:hAnsi="宋体" w:cs="宋体" w:hint="eastAsia"/>
          <w:b/>
          <w:color w:val="FF0000"/>
          <w:kern w:val="0"/>
          <w:sz w:val="24"/>
          <w:szCs w:val="24"/>
          <w:u w:val="single"/>
        </w:rPr>
        <w:t>中标单位必须考察现场，并配合保密室土建改造施工单位预埋强弱电管道。</w:t>
      </w:r>
    </w:p>
    <w:p w:rsidR="001A65D4" w:rsidRPr="004A3B53" w:rsidRDefault="001A65D4" w:rsidP="004A3B53">
      <w:pPr>
        <w:widowControl/>
        <w:shd w:val="clear" w:color="auto" w:fill="FFFFFF"/>
        <w:spacing w:line="320" w:lineRule="exact"/>
        <w:ind w:firstLineChars="200" w:firstLine="482"/>
        <w:jc w:val="left"/>
        <w:rPr>
          <w:rFonts w:ascii="宋体" w:cs="宋体"/>
          <w:b/>
          <w:color w:val="FF0000"/>
          <w:kern w:val="0"/>
          <w:sz w:val="24"/>
          <w:szCs w:val="24"/>
          <w:u w:val="single"/>
        </w:rPr>
      </w:pPr>
      <w:r w:rsidRPr="004A3B53">
        <w:rPr>
          <w:rFonts w:ascii="宋体" w:hAnsi="宋体" w:cs="宋体"/>
          <w:b/>
          <w:color w:val="FF0000"/>
          <w:kern w:val="0"/>
          <w:sz w:val="24"/>
          <w:szCs w:val="24"/>
          <w:u w:val="single"/>
        </w:rPr>
        <w:t>2.</w:t>
      </w:r>
      <w:r w:rsidRPr="004A3B53">
        <w:rPr>
          <w:rFonts w:ascii="宋体" w:hAnsi="宋体" w:cs="宋体" w:hint="eastAsia"/>
          <w:b/>
          <w:color w:val="FF0000"/>
          <w:kern w:val="0"/>
          <w:sz w:val="24"/>
          <w:szCs w:val="24"/>
          <w:u w:val="single"/>
        </w:rPr>
        <w:t>以上技术参数条款必须全部满足</w:t>
      </w:r>
      <w:r w:rsidRPr="004A3B53">
        <w:rPr>
          <w:rFonts w:ascii="宋体" w:hAnsi="宋体" w:cs="宋体"/>
          <w:b/>
          <w:color w:val="FF0000"/>
          <w:kern w:val="0"/>
          <w:sz w:val="24"/>
          <w:szCs w:val="24"/>
          <w:u w:val="single"/>
        </w:rPr>
        <w:t xml:space="preserve"> </w:t>
      </w:r>
      <w:r w:rsidRPr="004A3B53">
        <w:rPr>
          <w:rFonts w:ascii="宋体" w:hAnsi="宋体" w:cs="宋体" w:hint="eastAsia"/>
          <w:b/>
          <w:color w:val="FF0000"/>
          <w:kern w:val="0"/>
          <w:sz w:val="24"/>
          <w:szCs w:val="24"/>
          <w:u w:val="single"/>
        </w:rPr>
        <w:t>。</w:t>
      </w:r>
    </w:p>
    <w:p w:rsidR="001A65D4" w:rsidRPr="004A3B53" w:rsidRDefault="001A65D4" w:rsidP="004A3B53">
      <w:pPr>
        <w:widowControl/>
        <w:shd w:val="clear" w:color="auto" w:fill="FFFFFF"/>
        <w:spacing w:line="320" w:lineRule="exact"/>
        <w:ind w:firstLineChars="200" w:firstLine="482"/>
        <w:jc w:val="left"/>
        <w:rPr>
          <w:rFonts w:ascii="宋体" w:cs="宋体"/>
          <w:b/>
          <w:color w:val="FF0000"/>
          <w:kern w:val="0"/>
          <w:sz w:val="24"/>
          <w:szCs w:val="24"/>
          <w:u w:val="single"/>
        </w:rPr>
      </w:pPr>
      <w:r w:rsidRPr="004A3B53">
        <w:rPr>
          <w:rFonts w:ascii="宋体" w:hAnsi="宋体" w:cs="宋体"/>
          <w:b/>
          <w:color w:val="FF0000"/>
          <w:kern w:val="0"/>
          <w:sz w:val="24"/>
          <w:szCs w:val="24"/>
          <w:u w:val="single"/>
        </w:rPr>
        <w:t>3</w:t>
      </w:r>
      <w:r w:rsidRPr="004A3B53">
        <w:rPr>
          <w:rFonts w:ascii="宋体" w:cs="宋体"/>
          <w:b/>
          <w:color w:val="FF0000"/>
          <w:kern w:val="0"/>
          <w:sz w:val="24"/>
          <w:szCs w:val="24"/>
          <w:u w:val="single"/>
        </w:rPr>
        <w:t>.</w:t>
      </w:r>
      <w:r w:rsidRPr="004A3B53">
        <w:rPr>
          <w:rFonts w:ascii="宋体" w:hAnsi="宋体" w:cs="宋体" w:hint="eastAsia"/>
          <w:b/>
          <w:color w:val="FF0000"/>
          <w:kern w:val="0"/>
          <w:sz w:val="24"/>
          <w:szCs w:val="24"/>
          <w:u w:val="single"/>
        </w:rPr>
        <w:t>重大考试前必须安排技术人员检查，并在考试过程参与技术保障。</w:t>
      </w:r>
    </w:p>
    <w:p w:rsidR="001A65D4" w:rsidRPr="004A3B53" w:rsidRDefault="001A65D4" w:rsidP="004A3B53">
      <w:pPr>
        <w:widowControl/>
        <w:shd w:val="clear" w:color="auto" w:fill="FFFFFF"/>
        <w:spacing w:line="320" w:lineRule="exact"/>
        <w:ind w:firstLineChars="200" w:firstLine="482"/>
        <w:jc w:val="left"/>
        <w:rPr>
          <w:rFonts w:ascii="宋体" w:cs="宋体"/>
          <w:b/>
          <w:color w:val="FF0000"/>
          <w:kern w:val="0"/>
          <w:sz w:val="24"/>
          <w:szCs w:val="24"/>
          <w:u w:val="single"/>
        </w:rPr>
      </w:pPr>
      <w:r w:rsidRPr="004A3B53">
        <w:rPr>
          <w:rFonts w:ascii="宋体" w:hAnsi="宋体" w:cs="宋体"/>
          <w:b/>
          <w:color w:val="FF0000"/>
          <w:kern w:val="0"/>
          <w:sz w:val="24"/>
          <w:szCs w:val="24"/>
          <w:u w:val="single"/>
        </w:rPr>
        <w:t>4.</w:t>
      </w:r>
      <w:r w:rsidRPr="004A3B53">
        <w:rPr>
          <w:rFonts w:ascii="宋体" w:hAnsi="宋体" w:cs="宋体" w:hint="eastAsia"/>
          <w:b/>
          <w:color w:val="FF0000"/>
          <w:kern w:val="0"/>
          <w:sz w:val="24"/>
          <w:szCs w:val="24"/>
          <w:u w:val="single"/>
        </w:rPr>
        <w:t>与标准化考场对接，省市联网。</w:t>
      </w:r>
    </w:p>
    <w:p w:rsidR="001A65D4" w:rsidRDefault="001A65D4" w:rsidP="00484F9E">
      <w:pPr>
        <w:rPr>
          <w:rFonts w:eastAsia="仿宋_GB2312"/>
        </w:rPr>
      </w:pPr>
    </w:p>
    <w:p w:rsidR="001A65D4" w:rsidRDefault="001A65D4">
      <w:pPr>
        <w:rPr>
          <w:rFonts w:eastAsia="仿宋_GB2312"/>
        </w:rPr>
      </w:pPr>
    </w:p>
    <w:p w:rsidR="001A65D4" w:rsidRDefault="001A65D4">
      <w:pPr>
        <w:rPr>
          <w:rFonts w:eastAsia="仿宋_GB2312"/>
        </w:rPr>
      </w:pPr>
    </w:p>
    <w:p w:rsidR="001A65D4" w:rsidRDefault="001A65D4">
      <w:pPr>
        <w:rPr>
          <w:rFonts w:eastAsia="仿宋_GB2312"/>
        </w:rPr>
      </w:pPr>
    </w:p>
    <w:p w:rsidR="001A65D4" w:rsidRDefault="001A65D4">
      <w:pPr>
        <w:rPr>
          <w:rFonts w:eastAsia="仿宋_GB2312"/>
        </w:rPr>
      </w:pPr>
    </w:p>
    <w:p w:rsidR="001A65D4" w:rsidRDefault="001A65D4">
      <w:pPr>
        <w:rPr>
          <w:rFonts w:eastAsia="仿宋_GB2312"/>
        </w:rPr>
      </w:pPr>
    </w:p>
    <w:p w:rsidR="001A65D4" w:rsidRDefault="001A65D4">
      <w:pPr>
        <w:rPr>
          <w:rFonts w:eastAsia="仿宋_GB2312"/>
        </w:rPr>
      </w:pPr>
    </w:p>
    <w:p w:rsidR="001A65D4" w:rsidRDefault="001A65D4">
      <w:pPr>
        <w:rPr>
          <w:rFonts w:eastAsia="仿宋_GB2312"/>
        </w:rPr>
      </w:pPr>
    </w:p>
    <w:p w:rsidR="001A65D4" w:rsidRDefault="001A65D4">
      <w:pPr>
        <w:rPr>
          <w:rFonts w:eastAsia="仿宋_GB2312"/>
        </w:rPr>
      </w:pPr>
    </w:p>
    <w:p w:rsidR="001A65D4" w:rsidRDefault="001A65D4">
      <w:pPr>
        <w:pStyle w:val="Heading1"/>
        <w:spacing w:before="120" w:after="120"/>
        <w:rPr>
          <w:b w:val="0"/>
          <w:sz w:val="32"/>
          <w:szCs w:val="32"/>
        </w:rPr>
      </w:pPr>
      <w:bookmarkStart w:id="1" w:name="_Toc70698514"/>
      <w:r>
        <w:rPr>
          <w:rFonts w:hint="eastAsia"/>
          <w:b w:val="0"/>
          <w:sz w:val="32"/>
          <w:szCs w:val="32"/>
        </w:rPr>
        <w:t>附件二：投标函样式</w:t>
      </w:r>
      <w:bookmarkEnd w:id="1"/>
    </w:p>
    <w:p w:rsidR="001A65D4" w:rsidRDefault="001A65D4">
      <w:pPr>
        <w:pStyle w:val="Heading2"/>
        <w:spacing w:before="120" w:after="120" w:line="240" w:lineRule="auto"/>
        <w:jc w:val="center"/>
        <w:rPr>
          <w:rFonts w:ascii="仿宋_GB2312" w:eastAsia="仿宋_GB2312" w:hAnsi="宋体"/>
          <w:b w:val="0"/>
        </w:rPr>
      </w:pPr>
      <w:bookmarkStart w:id="2" w:name="_Toc70698515"/>
      <w:bookmarkStart w:id="3" w:name="_Toc526499588"/>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1A65D4" w:rsidRDefault="001A65D4"/>
    <w:p w:rsidR="001A65D4" w:rsidRDefault="001A65D4">
      <w:pPr>
        <w:spacing w:line="348" w:lineRule="auto"/>
        <w:rPr>
          <w:rFonts w:ascii="宋体"/>
          <w:szCs w:val="21"/>
        </w:rPr>
      </w:pPr>
      <w:r>
        <w:rPr>
          <w:rFonts w:ascii="宋体" w:hAnsi="宋体" w:hint="eastAsia"/>
          <w:szCs w:val="21"/>
        </w:rPr>
        <w:t>致：宿迁学院</w:t>
      </w:r>
    </w:p>
    <w:p w:rsidR="001A65D4" w:rsidRDefault="001A65D4" w:rsidP="005B6E32">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1A65D4" w:rsidRDefault="001A65D4">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1A65D4" w:rsidRDefault="001A65D4">
      <w:pPr>
        <w:numPr>
          <w:ilvl w:val="0"/>
          <w:numId w:val="2"/>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1A65D4" w:rsidRDefault="001A65D4">
      <w:pPr>
        <w:numPr>
          <w:ilvl w:val="0"/>
          <w:numId w:val="2"/>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1A65D4" w:rsidRDefault="001A65D4">
      <w:pPr>
        <w:numPr>
          <w:ilvl w:val="0"/>
          <w:numId w:val="2"/>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1A65D4" w:rsidRDefault="001A65D4">
      <w:pPr>
        <w:numPr>
          <w:ilvl w:val="0"/>
          <w:numId w:val="2"/>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1A65D4" w:rsidRDefault="001A65D4">
      <w:pPr>
        <w:numPr>
          <w:ilvl w:val="0"/>
          <w:numId w:val="2"/>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1A65D4" w:rsidRDefault="001A65D4">
      <w:pPr>
        <w:numPr>
          <w:ilvl w:val="0"/>
          <w:numId w:val="2"/>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1A65D4" w:rsidRDefault="001A65D4">
      <w:pPr>
        <w:numPr>
          <w:ilvl w:val="0"/>
          <w:numId w:val="2"/>
        </w:numPr>
        <w:tabs>
          <w:tab w:val="left" w:pos="540"/>
        </w:tabs>
        <w:spacing w:line="348" w:lineRule="auto"/>
        <w:ind w:left="540" w:hanging="540"/>
        <w:rPr>
          <w:rFonts w:ascii="宋体"/>
          <w:szCs w:val="21"/>
        </w:rPr>
      </w:pPr>
      <w:r>
        <w:rPr>
          <w:rFonts w:ascii="宋体" w:hAnsi="宋体" w:hint="eastAsia"/>
          <w:szCs w:val="21"/>
        </w:rPr>
        <w:t>投标单位：</w:t>
      </w:r>
    </w:p>
    <w:p w:rsidR="001A65D4" w:rsidRDefault="001A65D4">
      <w:pPr>
        <w:tabs>
          <w:tab w:val="left" w:pos="540"/>
        </w:tabs>
        <w:spacing w:line="348" w:lineRule="auto"/>
        <w:ind w:firstLineChars="200" w:firstLine="420"/>
        <w:rPr>
          <w:rFonts w:ascii="宋体"/>
          <w:szCs w:val="21"/>
        </w:rPr>
      </w:pPr>
      <w:r>
        <w:rPr>
          <w:rFonts w:ascii="宋体" w:hAnsi="宋体" w:hint="eastAsia"/>
          <w:szCs w:val="21"/>
        </w:rPr>
        <w:t>投标单位名称（公章）：</w:t>
      </w:r>
    </w:p>
    <w:p w:rsidR="001A65D4" w:rsidRDefault="001A65D4">
      <w:pPr>
        <w:tabs>
          <w:tab w:val="left" w:pos="540"/>
        </w:tabs>
        <w:spacing w:line="348" w:lineRule="auto"/>
        <w:ind w:firstLineChars="200" w:firstLine="420"/>
        <w:rPr>
          <w:rFonts w:ascii="宋体"/>
          <w:szCs w:val="21"/>
        </w:rPr>
      </w:pPr>
      <w:r>
        <w:rPr>
          <w:rFonts w:ascii="宋体" w:hAnsi="宋体" w:hint="eastAsia"/>
          <w:szCs w:val="21"/>
        </w:rPr>
        <w:t>法定代表人（签字）：</w:t>
      </w:r>
    </w:p>
    <w:p w:rsidR="001A65D4" w:rsidRDefault="001A65D4">
      <w:pPr>
        <w:spacing w:line="348" w:lineRule="auto"/>
        <w:ind w:firstLine="420"/>
        <w:rPr>
          <w:rFonts w:ascii="宋体"/>
          <w:szCs w:val="21"/>
          <w:u w:val="single"/>
        </w:rPr>
      </w:pPr>
      <w:r>
        <w:rPr>
          <w:rFonts w:ascii="宋体" w:hAnsi="宋体" w:hint="eastAsia"/>
          <w:szCs w:val="21"/>
        </w:rPr>
        <w:t>被授权人（签字）：</w:t>
      </w:r>
    </w:p>
    <w:p w:rsidR="001A65D4" w:rsidRDefault="001A65D4">
      <w:pPr>
        <w:tabs>
          <w:tab w:val="left" w:pos="540"/>
        </w:tabs>
        <w:spacing w:line="348" w:lineRule="auto"/>
        <w:ind w:firstLineChars="200" w:firstLine="420"/>
        <w:rPr>
          <w:rFonts w:ascii="宋体"/>
          <w:szCs w:val="21"/>
        </w:rPr>
      </w:pPr>
    </w:p>
    <w:p w:rsidR="001A65D4" w:rsidRDefault="001A65D4">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1A65D4" w:rsidRDefault="001A65D4">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1A65D4" w:rsidRDefault="001A65D4">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1A65D4" w:rsidRDefault="001A65D4">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1A65D4" w:rsidRDefault="001A65D4">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1A65D4" w:rsidRDefault="001A65D4">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1A65D4" w:rsidRDefault="001A65D4">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1A65D4" w:rsidRPr="00CB4C6F">
        <w:trPr>
          <w:trHeight w:val="454"/>
        </w:trPr>
        <w:tc>
          <w:tcPr>
            <w:tcW w:w="1368" w:type="dxa"/>
            <w:vAlign w:val="center"/>
          </w:tcPr>
          <w:p w:rsidR="001A65D4" w:rsidRPr="00CB4C6F" w:rsidRDefault="001A65D4">
            <w:pPr>
              <w:jc w:val="center"/>
            </w:pPr>
            <w:r w:rsidRPr="00CB4C6F">
              <w:rPr>
                <w:rFonts w:hint="eastAsia"/>
              </w:rPr>
              <w:t>投标保证金</w:t>
            </w:r>
          </w:p>
        </w:tc>
        <w:tc>
          <w:tcPr>
            <w:tcW w:w="8460" w:type="dxa"/>
            <w:gridSpan w:val="8"/>
            <w:vAlign w:val="center"/>
          </w:tcPr>
          <w:p w:rsidR="001A65D4" w:rsidRPr="00CB4C6F" w:rsidRDefault="001A65D4">
            <w:r w:rsidRPr="00CB4C6F">
              <w:rPr>
                <w:rFonts w:hint="eastAsia"/>
              </w:rPr>
              <w:t>金额（大写）：</w:t>
            </w:r>
            <w:r w:rsidRPr="00CB4C6F">
              <w:t>XXX</w:t>
            </w:r>
            <w:r w:rsidRPr="00CB4C6F">
              <w:rPr>
                <w:rFonts w:hint="eastAsia"/>
              </w:rPr>
              <w:t>元整</w:t>
            </w:r>
          </w:p>
          <w:p w:rsidR="001A65D4" w:rsidRPr="00CB4C6F" w:rsidRDefault="001A65D4">
            <w:r w:rsidRPr="00CB4C6F">
              <w:rPr>
                <w:rFonts w:hint="eastAsia"/>
              </w:rPr>
              <w:t>形式：</w:t>
            </w:r>
          </w:p>
        </w:tc>
      </w:tr>
      <w:tr w:rsidR="001A65D4" w:rsidRPr="00CB4C6F">
        <w:trPr>
          <w:trHeight w:val="454"/>
        </w:trPr>
        <w:tc>
          <w:tcPr>
            <w:tcW w:w="1368" w:type="dxa"/>
            <w:vAlign w:val="center"/>
          </w:tcPr>
          <w:p w:rsidR="001A65D4" w:rsidRPr="00CB4C6F" w:rsidRDefault="001A65D4">
            <w:pPr>
              <w:jc w:val="center"/>
            </w:pPr>
            <w:r w:rsidRPr="00CB4C6F">
              <w:rPr>
                <w:rFonts w:hint="eastAsia"/>
              </w:rPr>
              <w:t>投标总报价</w:t>
            </w:r>
          </w:p>
          <w:p w:rsidR="001A65D4" w:rsidRPr="00CB4C6F" w:rsidRDefault="001A65D4">
            <w:pPr>
              <w:jc w:val="center"/>
            </w:pPr>
            <w:r w:rsidRPr="00CB4C6F">
              <w:rPr>
                <w:rFonts w:hint="eastAsia"/>
              </w:rPr>
              <w:t>（人民币）</w:t>
            </w:r>
          </w:p>
        </w:tc>
        <w:tc>
          <w:tcPr>
            <w:tcW w:w="8460" w:type="dxa"/>
            <w:gridSpan w:val="8"/>
            <w:vAlign w:val="center"/>
          </w:tcPr>
          <w:p w:rsidR="001A65D4" w:rsidRPr="00CB4C6F" w:rsidRDefault="001A65D4">
            <w:r w:rsidRPr="00CB4C6F">
              <w:rPr>
                <w:rFonts w:hint="eastAsia"/>
              </w:rPr>
              <w:t>大写：</w:t>
            </w:r>
          </w:p>
          <w:p w:rsidR="001A65D4" w:rsidRPr="00CB4C6F" w:rsidRDefault="001A65D4">
            <w:r w:rsidRPr="00CB4C6F">
              <w:rPr>
                <w:rFonts w:hint="eastAsia"/>
              </w:rPr>
              <w:t>小写：</w:t>
            </w:r>
            <w:r w:rsidRPr="00CB4C6F">
              <w:rPr>
                <w:rFonts w:hint="eastAsia"/>
                <w:u w:val="single"/>
              </w:rPr>
              <w:t xml:space="preserve">　　　　　　　</w:t>
            </w:r>
            <w:r w:rsidRPr="00CB4C6F">
              <w:rPr>
                <w:rFonts w:hint="eastAsia"/>
              </w:rPr>
              <w:t>元</w:t>
            </w:r>
          </w:p>
        </w:tc>
      </w:tr>
      <w:tr w:rsidR="001A65D4" w:rsidRPr="00CB4C6F">
        <w:trPr>
          <w:cantSplit/>
          <w:trHeight w:val="397"/>
        </w:trPr>
        <w:tc>
          <w:tcPr>
            <w:tcW w:w="1368" w:type="dxa"/>
            <w:vMerge w:val="restart"/>
            <w:vAlign w:val="center"/>
          </w:tcPr>
          <w:p w:rsidR="001A65D4" w:rsidRPr="00CB4C6F" w:rsidRDefault="001A65D4">
            <w:pPr>
              <w:jc w:val="center"/>
            </w:pPr>
            <w:r w:rsidRPr="00CB4C6F">
              <w:rPr>
                <w:rFonts w:hint="eastAsia"/>
              </w:rPr>
              <w:t>投标分项报价</w:t>
            </w:r>
          </w:p>
          <w:p w:rsidR="001A65D4" w:rsidRPr="00CB4C6F" w:rsidRDefault="001A65D4">
            <w:pPr>
              <w:jc w:val="center"/>
            </w:pPr>
            <w:r w:rsidRPr="00CB4C6F">
              <w:rPr>
                <w:rFonts w:hint="eastAsia"/>
              </w:rPr>
              <w:t>（人民币）</w:t>
            </w:r>
          </w:p>
        </w:tc>
        <w:tc>
          <w:tcPr>
            <w:tcW w:w="1080" w:type="dxa"/>
            <w:vAlign w:val="center"/>
          </w:tcPr>
          <w:p w:rsidR="001A65D4" w:rsidRPr="00CB4C6F" w:rsidRDefault="001A65D4">
            <w:pPr>
              <w:jc w:val="center"/>
            </w:pPr>
            <w:r w:rsidRPr="00CB4C6F">
              <w:rPr>
                <w:rFonts w:hint="eastAsia"/>
              </w:rPr>
              <w:t>项目名称</w:t>
            </w:r>
          </w:p>
        </w:tc>
        <w:tc>
          <w:tcPr>
            <w:tcW w:w="816" w:type="dxa"/>
            <w:vAlign w:val="center"/>
          </w:tcPr>
          <w:p w:rsidR="001A65D4" w:rsidRPr="00CB4C6F" w:rsidRDefault="001A65D4">
            <w:pPr>
              <w:jc w:val="center"/>
            </w:pPr>
            <w:r w:rsidRPr="00CB4C6F">
              <w:rPr>
                <w:rFonts w:hint="eastAsia"/>
              </w:rPr>
              <w:t>规格</w:t>
            </w:r>
          </w:p>
        </w:tc>
        <w:tc>
          <w:tcPr>
            <w:tcW w:w="804" w:type="dxa"/>
            <w:vAlign w:val="center"/>
          </w:tcPr>
          <w:p w:rsidR="001A65D4" w:rsidRPr="00CB4C6F" w:rsidRDefault="001A65D4">
            <w:pPr>
              <w:jc w:val="center"/>
            </w:pPr>
            <w:r w:rsidRPr="00CB4C6F">
              <w:rPr>
                <w:rFonts w:hint="eastAsia"/>
              </w:rPr>
              <w:t>型号</w:t>
            </w:r>
          </w:p>
        </w:tc>
        <w:tc>
          <w:tcPr>
            <w:tcW w:w="1176" w:type="dxa"/>
            <w:vAlign w:val="center"/>
          </w:tcPr>
          <w:p w:rsidR="001A65D4" w:rsidRPr="00CB4C6F" w:rsidRDefault="001A65D4">
            <w:pPr>
              <w:jc w:val="center"/>
            </w:pPr>
            <w:r w:rsidRPr="00CB4C6F">
              <w:rPr>
                <w:rFonts w:hint="eastAsia"/>
              </w:rPr>
              <w:t>品牌</w:t>
            </w:r>
          </w:p>
        </w:tc>
        <w:tc>
          <w:tcPr>
            <w:tcW w:w="1080" w:type="dxa"/>
            <w:vAlign w:val="center"/>
          </w:tcPr>
          <w:p w:rsidR="001A65D4" w:rsidRPr="00CB4C6F" w:rsidRDefault="001A65D4">
            <w:pPr>
              <w:jc w:val="center"/>
            </w:pPr>
            <w:r w:rsidRPr="00CB4C6F">
              <w:rPr>
                <w:rFonts w:hint="eastAsia"/>
              </w:rPr>
              <w:t>单价（元）</w:t>
            </w:r>
          </w:p>
        </w:tc>
        <w:tc>
          <w:tcPr>
            <w:tcW w:w="720" w:type="dxa"/>
            <w:vAlign w:val="center"/>
          </w:tcPr>
          <w:p w:rsidR="001A65D4" w:rsidRPr="00CB4C6F" w:rsidRDefault="001A65D4">
            <w:pPr>
              <w:jc w:val="center"/>
            </w:pPr>
            <w:r w:rsidRPr="00CB4C6F">
              <w:rPr>
                <w:rFonts w:hint="eastAsia"/>
              </w:rPr>
              <w:t>数量</w:t>
            </w:r>
          </w:p>
        </w:tc>
        <w:tc>
          <w:tcPr>
            <w:tcW w:w="1164" w:type="dxa"/>
            <w:vAlign w:val="center"/>
          </w:tcPr>
          <w:p w:rsidR="001A65D4" w:rsidRPr="00CB4C6F" w:rsidRDefault="001A65D4">
            <w:pPr>
              <w:jc w:val="center"/>
            </w:pPr>
            <w:r w:rsidRPr="00CB4C6F">
              <w:rPr>
                <w:rFonts w:hint="eastAsia"/>
              </w:rPr>
              <w:t>金额（元）</w:t>
            </w:r>
          </w:p>
        </w:tc>
        <w:tc>
          <w:tcPr>
            <w:tcW w:w="1620" w:type="dxa"/>
            <w:vAlign w:val="center"/>
          </w:tcPr>
          <w:p w:rsidR="001A65D4" w:rsidRPr="00CB4C6F" w:rsidRDefault="001A65D4">
            <w:pPr>
              <w:jc w:val="center"/>
            </w:pPr>
            <w:r w:rsidRPr="00CB4C6F">
              <w:rPr>
                <w:rFonts w:hint="eastAsia"/>
              </w:rPr>
              <w:t>生产厂家</w:t>
            </w:r>
          </w:p>
        </w:tc>
      </w:tr>
      <w:tr w:rsidR="001A65D4" w:rsidRPr="00CB4C6F">
        <w:trPr>
          <w:cantSplit/>
          <w:trHeight w:val="397"/>
        </w:trPr>
        <w:tc>
          <w:tcPr>
            <w:tcW w:w="1368" w:type="dxa"/>
            <w:vMerge/>
            <w:vAlign w:val="center"/>
          </w:tcPr>
          <w:p w:rsidR="001A65D4" w:rsidRPr="00CB4C6F" w:rsidRDefault="001A65D4">
            <w:pPr>
              <w:jc w:val="center"/>
            </w:pPr>
          </w:p>
        </w:tc>
        <w:tc>
          <w:tcPr>
            <w:tcW w:w="1080" w:type="dxa"/>
            <w:vAlign w:val="center"/>
          </w:tcPr>
          <w:p w:rsidR="001A65D4" w:rsidRPr="00CB4C6F" w:rsidRDefault="001A65D4">
            <w:pPr>
              <w:jc w:val="center"/>
            </w:pPr>
          </w:p>
        </w:tc>
        <w:tc>
          <w:tcPr>
            <w:tcW w:w="816" w:type="dxa"/>
            <w:vAlign w:val="center"/>
          </w:tcPr>
          <w:p w:rsidR="001A65D4" w:rsidRPr="00CB4C6F" w:rsidRDefault="001A65D4">
            <w:pPr>
              <w:ind w:leftChars="-257" w:left="-540"/>
              <w:jc w:val="center"/>
            </w:pPr>
          </w:p>
        </w:tc>
        <w:tc>
          <w:tcPr>
            <w:tcW w:w="804" w:type="dxa"/>
            <w:vAlign w:val="center"/>
          </w:tcPr>
          <w:p w:rsidR="001A65D4" w:rsidRPr="00CB4C6F" w:rsidRDefault="001A65D4">
            <w:pPr>
              <w:ind w:leftChars="-257" w:left="-540"/>
              <w:jc w:val="center"/>
            </w:pPr>
          </w:p>
        </w:tc>
        <w:tc>
          <w:tcPr>
            <w:tcW w:w="1176" w:type="dxa"/>
            <w:vAlign w:val="center"/>
          </w:tcPr>
          <w:p w:rsidR="001A65D4" w:rsidRPr="00CB4C6F" w:rsidRDefault="001A65D4">
            <w:pPr>
              <w:ind w:leftChars="-257" w:left="-540"/>
              <w:jc w:val="center"/>
            </w:pPr>
          </w:p>
        </w:tc>
        <w:tc>
          <w:tcPr>
            <w:tcW w:w="1080" w:type="dxa"/>
            <w:vAlign w:val="center"/>
          </w:tcPr>
          <w:p w:rsidR="001A65D4" w:rsidRPr="00CB4C6F" w:rsidRDefault="001A65D4"/>
        </w:tc>
        <w:tc>
          <w:tcPr>
            <w:tcW w:w="720" w:type="dxa"/>
            <w:vAlign w:val="center"/>
          </w:tcPr>
          <w:p w:rsidR="001A65D4" w:rsidRPr="00CB4C6F" w:rsidRDefault="001A65D4">
            <w:pPr>
              <w:jc w:val="center"/>
            </w:pPr>
          </w:p>
        </w:tc>
        <w:tc>
          <w:tcPr>
            <w:tcW w:w="1164" w:type="dxa"/>
            <w:vAlign w:val="center"/>
          </w:tcPr>
          <w:p w:rsidR="001A65D4" w:rsidRPr="00CB4C6F" w:rsidRDefault="001A65D4">
            <w:pPr>
              <w:jc w:val="center"/>
            </w:pPr>
          </w:p>
        </w:tc>
        <w:tc>
          <w:tcPr>
            <w:tcW w:w="1620" w:type="dxa"/>
            <w:vAlign w:val="center"/>
          </w:tcPr>
          <w:p w:rsidR="001A65D4" w:rsidRPr="00CB4C6F" w:rsidRDefault="001A65D4">
            <w:pPr>
              <w:jc w:val="center"/>
            </w:pPr>
          </w:p>
        </w:tc>
      </w:tr>
      <w:tr w:rsidR="001A65D4" w:rsidRPr="00CB4C6F">
        <w:trPr>
          <w:cantSplit/>
          <w:trHeight w:val="397"/>
        </w:trPr>
        <w:tc>
          <w:tcPr>
            <w:tcW w:w="1368" w:type="dxa"/>
            <w:vMerge/>
            <w:vAlign w:val="center"/>
          </w:tcPr>
          <w:p w:rsidR="001A65D4" w:rsidRPr="00CB4C6F" w:rsidRDefault="001A65D4">
            <w:pPr>
              <w:jc w:val="center"/>
            </w:pPr>
          </w:p>
        </w:tc>
        <w:tc>
          <w:tcPr>
            <w:tcW w:w="1080" w:type="dxa"/>
            <w:vAlign w:val="center"/>
          </w:tcPr>
          <w:p w:rsidR="001A65D4" w:rsidRPr="00CB4C6F" w:rsidRDefault="001A65D4">
            <w:pPr>
              <w:jc w:val="center"/>
            </w:pPr>
          </w:p>
        </w:tc>
        <w:tc>
          <w:tcPr>
            <w:tcW w:w="816" w:type="dxa"/>
            <w:vAlign w:val="center"/>
          </w:tcPr>
          <w:p w:rsidR="001A65D4" w:rsidRPr="00CB4C6F" w:rsidRDefault="001A65D4">
            <w:pPr>
              <w:ind w:leftChars="-257" w:left="-540"/>
              <w:jc w:val="center"/>
            </w:pPr>
          </w:p>
        </w:tc>
        <w:tc>
          <w:tcPr>
            <w:tcW w:w="804" w:type="dxa"/>
            <w:vAlign w:val="center"/>
          </w:tcPr>
          <w:p w:rsidR="001A65D4" w:rsidRPr="00CB4C6F" w:rsidRDefault="001A65D4">
            <w:pPr>
              <w:ind w:leftChars="-257" w:left="-540"/>
              <w:jc w:val="center"/>
            </w:pPr>
          </w:p>
        </w:tc>
        <w:tc>
          <w:tcPr>
            <w:tcW w:w="1176" w:type="dxa"/>
            <w:vAlign w:val="center"/>
          </w:tcPr>
          <w:p w:rsidR="001A65D4" w:rsidRPr="00CB4C6F" w:rsidRDefault="001A65D4">
            <w:pPr>
              <w:ind w:leftChars="-257" w:left="-540"/>
              <w:jc w:val="center"/>
            </w:pPr>
          </w:p>
        </w:tc>
        <w:tc>
          <w:tcPr>
            <w:tcW w:w="1080" w:type="dxa"/>
            <w:vAlign w:val="center"/>
          </w:tcPr>
          <w:p w:rsidR="001A65D4" w:rsidRPr="00CB4C6F" w:rsidRDefault="001A65D4"/>
        </w:tc>
        <w:tc>
          <w:tcPr>
            <w:tcW w:w="720" w:type="dxa"/>
            <w:vAlign w:val="center"/>
          </w:tcPr>
          <w:p w:rsidR="001A65D4" w:rsidRPr="00CB4C6F" w:rsidRDefault="001A65D4">
            <w:pPr>
              <w:jc w:val="center"/>
            </w:pPr>
          </w:p>
        </w:tc>
        <w:tc>
          <w:tcPr>
            <w:tcW w:w="1164" w:type="dxa"/>
            <w:vAlign w:val="center"/>
          </w:tcPr>
          <w:p w:rsidR="001A65D4" w:rsidRPr="00CB4C6F" w:rsidRDefault="001A65D4">
            <w:pPr>
              <w:jc w:val="center"/>
            </w:pPr>
          </w:p>
        </w:tc>
        <w:tc>
          <w:tcPr>
            <w:tcW w:w="1620" w:type="dxa"/>
            <w:vAlign w:val="center"/>
          </w:tcPr>
          <w:p w:rsidR="001A65D4" w:rsidRPr="00CB4C6F" w:rsidRDefault="001A65D4">
            <w:pPr>
              <w:jc w:val="center"/>
            </w:pPr>
          </w:p>
        </w:tc>
      </w:tr>
      <w:tr w:rsidR="001A65D4" w:rsidRPr="00CB4C6F">
        <w:trPr>
          <w:cantSplit/>
          <w:trHeight w:val="397"/>
        </w:trPr>
        <w:tc>
          <w:tcPr>
            <w:tcW w:w="1368" w:type="dxa"/>
            <w:vMerge/>
            <w:vAlign w:val="center"/>
          </w:tcPr>
          <w:p w:rsidR="001A65D4" w:rsidRPr="00CB4C6F" w:rsidRDefault="001A65D4">
            <w:pPr>
              <w:jc w:val="center"/>
            </w:pPr>
          </w:p>
        </w:tc>
        <w:tc>
          <w:tcPr>
            <w:tcW w:w="1080" w:type="dxa"/>
            <w:vAlign w:val="center"/>
          </w:tcPr>
          <w:p w:rsidR="001A65D4" w:rsidRPr="00CB4C6F" w:rsidRDefault="001A65D4">
            <w:pPr>
              <w:jc w:val="center"/>
            </w:pPr>
          </w:p>
        </w:tc>
        <w:tc>
          <w:tcPr>
            <w:tcW w:w="816" w:type="dxa"/>
            <w:vAlign w:val="center"/>
          </w:tcPr>
          <w:p w:rsidR="001A65D4" w:rsidRPr="00CB4C6F" w:rsidRDefault="001A65D4"/>
        </w:tc>
        <w:tc>
          <w:tcPr>
            <w:tcW w:w="804" w:type="dxa"/>
            <w:vAlign w:val="center"/>
          </w:tcPr>
          <w:p w:rsidR="001A65D4" w:rsidRPr="00CB4C6F" w:rsidRDefault="001A65D4"/>
        </w:tc>
        <w:tc>
          <w:tcPr>
            <w:tcW w:w="1176" w:type="dxa"/>
            <w:vAlign w:val="center"/>
          </w:tcPr>
          <w:p w:rsidR="001A65D4" w:rsidRPr="00CB4C6F" w:rsidRDefault="001A65D4"/>
        </w:tc>
        <w:tc>
          <w:tcPr>
            <w:tcW w:w="1080" w:type="dxa"/>
            <w:vAlign w:val="center"/>
          </w:tcPr>
          <w:p w:rsidR="001A65D4" w:rsidRPr="00CB4C6F" w:rsidRDefault="001A65D4"/>
        </w:tc>
        <w:tc>
          <w:tcPr>
            <w:tcW w:w="720" w:type="dxa"/>
            <w:vAlign w:val="center"/>
          </w:tcPr>
          <w:p w:rsidR="001A65D4" w:rsidRPr="00CB4C6F" w:rsidRDefault="001A65D4"/>
        </w:tc>
        <w:tc>
          <w:tcPr>
            <w:tcW w:w="1164" w:type="dxa"/>
            <w:vAlign w:val="center"/>
          </w:tcPr>
          <w:p w:rsidR="001A65D4" w:rsidRPr="00CB4C6F" w:rsidRDefault="001A65D4"/>
        </w:tc>
        <w:tc>
          <w:tcPr>
            <w:tcW w:w="1620" w:type="dxa"/>
            <w:vAlign w:val="center"/>
          </w:tcPr>
          <w:p w:rsidR="001A65D4" w:rsidRPr="00CB4C6F" w:rsidRDefault="001A65D4"/>
        </w:tc>
      </w:tr>
      <w:tr w:rsidR="001A65D4" w:rsidRPr="00CB4C6F">
        <w:trPr>
          <w:trHeight w:val="397"/>
        </w:trPr>
        <w:tc>
          <w:tcPr>
            <w:tcW w:w="1368" w:type="dxa"/>
            <w:vAlign w:val="center"/>
          </w:tcPr>
          <w:p w:rsidR="001A65D4" w:rsidRPr="00CB4C6F" w:rsidRDefault="001A65D4">
            <w:pPr>
              <w:jc w:val="center"/>
            </w:pPr>
            <w:r w:rsidRPr="00CB4C6F">
              <w:rPr>
                <w:rFonts w:hint="eastAsia"/>
              </w:rPr>
              <w:t>售后服务</w:t>
            </w:r>
          </w:p>
        </w:tc>
        <w:tc>
          <w:tcPr>
            <w:tcW w:w="8460" w:type="dxa"/>
            <w:gridSpan w:val="8"/>
            <w:vAlign w:val="center"/>
          </w:tcPr>
          <w:p w:rsidR="001A65D4" w:rsidRPr="00CB4C6F" w:rsidRDefault="001A65D4">
            <w:pPr>
              <w:jc w:val="center"/>
            </w:pPr>
          </w:p>
        </w:tc>
      </w:tr>
      <w:tr w:rsidR="001A65D4" w:rsidRPr="00CB4C6F">
        <w:trPr>
          <w:trHeight w:val="397"/>
        </w:trPr>
        <w:tc>
          <w:tcPr>
            <w:tcW w:w="1368" w:type="dxa"/>
            <w:vAlign w:val="center"/>
          </w:tcPr>
          <w:p w:rsidR="001A65D4" w:rsidRPr="00CB4C6F" w:rsidRDefault="001A65D4">
            <w:pPr>
              <w:jc w:val="center"/>
            </w:pPr>
            <w:r w:rsidRPr="00CB4C6F">
              <w:rPr>
                <w:rFonts w:hint="eastAsia"/>
              </w:rPr>
              <w:t>付款方式</w:t>
            </w:r>
          </w:p>
        </w:tc>
        <w:tc>
          <w:tcPr>
            <w:tcW w:w="8460" w:type="dxa"/>
            <w:gridSpan w:val="8"/>
            <w:vAlign w:val="center"/>
          </w:tcPr>
          <w:p w:rsidR="001A65D4" w:rsidRPr="00CB4C6F" w:rsidRDefault="001A65D4">
            <w:pPr>
              <w:jc w:val="center"/>
            </w:pPr>
          </w:p>
        </w:tc>
      </w:tr>
      <w:tr w:rsidR="001A65D4" w:rsidRPr="00CB4C6F">
        <w:trPr>
          <w:trHeight w:val="397"/>
        </w:trPr>
        <w:tc>
          <w:tcPr>
            <w:tcW w:w="1368" w:type="dxa"/>
            <w:vAlign w:val="center"/>
          </w:tcPr>
          <w:p w:rsidR="001A65D4" w:rsidRPr="00CB4C6F" w:rsidRDefault="001A65D4">
            <w:pPr>
              <w:jc w:val="center"/>
            </w:pPr>
            <w:r w:rsidRPr="00CB4C6F">
              <w:rPr>
                <w:rFonts w:hint="eastAsia"/>
              </w:rPr>
              <w:t>备注</w:t>
            </w:r>
          </w:p>
        </w:tc>
        <w:tc>
          <w:tcPr>
            <w:tcW w:w="8460" w:type="dxa"/>
            <w:gridSpan w:val="8"/>
            <w:vAlign w:val="center"/>
          </w:tcPr>
          <w:p w:rsidR="001A65D4" w:rsidRPr="00CB4C6F" w:rsidRDefault="001A65D4">
            <w:pPr>
              <w:jc w:val="center"/>
            </w:pPr>
          </w:p>
        </w:tc>
      </w:tr>
    </w:tbl>
    <w:p w:rsidR="001A65D4" w:rsidRDefault="001A65D4"/>
    <w:p w:rsidR="001A65D4" w:rsidRDefault="001A65D4">
      <w:pPr>
        <w:wordWrap w:val="0"/>
        <w:jc w:val="right"/>
      </w:pPr>
    </w:p>
    <w:p w:rsidR="001A65D4" w:rsidRDefault="001A65D4">
      <w:pPr>
        <w:jc w:val="right"/>
      </w:pPr>
      <w:r>
        <w:rPr>
          <w:rFonts w:hint="eastAsia"/>
        </w:rPr>
        <w:t xml:space="preserve">投标人（签章）　</w:t>
      </w:r>
    </w:p>
    <w:p w:rsidR="001A65D4" w:rsidRDefault="001A65D4">
      <w:pPr>
        <w:jc w:val="right"/>
      </w:pPr>
      <w:r>
        <w:rPr>
          <w:rFonts w:hint="eastAsia"/>
        </w:rPr>
        <w:t>代表人（签章）</w:t>
      </w:r>
    </w:p>
    <w:p w:rsidR="001A65D4" w:rsidRDefault="001A65D4">
      <w:pPr>
        <w:jc w:val="right"/>
      </w:pPr>
    </w:p>
    <w:p w:rsidR="001A65D4" w:rsidRDefault="001A65D4">
      <w:pPr>
        <w:wordWrap w:val="0"/>
        <w:jc w:val="right"/>
      </w:pPr>
      <w:r>
        <w:t xml:space="preserve">201  </w:t>
      </w:r>
      <w:r>
        <w:rPr>
          <w:rFonts w:hint="eastAsia"/>
        </w:rPr>
        <w:t>年　　月　　日</w:t>
      </w:r>
    </w:p>
    <w:p w:rsidR="001A65D4" w:rsidRDefault="001A65D4">
      <w:pPr>
        <w:wordWrap w:val="0"/>
        <w:ind w:right="420"/>
      </w:pPr>
    </w:p>
    <w:p w:rsidR="001A65D4" w:rsidRDefault="001A65D4">
      <w:pPr>
        <w:wordWrap w:val="0"/>
        <w:ind w:right="420"/>
      </w:pPr>
    </w:p>
    <w:p w:rsidR="001A65D4" w:rsidRDefault="001A65D4">
      <w:pPr>
        <w:wordWrap w:val="0"/>
        <w:ind w:right="420"/>
      </w:pPr>
    </w:p>
    <w:p w:rsidR="001A65D4" w:rsidRDefault="001A65D4">
      <w:pPr>
        <w:wordWrap w:val="0"/>
        <w:ind w:right="420"/>
      </w:pPr>
    </w:p>
    <w:p w:rsidR="001A65D4" w:rsidRDefault="001A65D4">
      <w:pPr>
        <w:wordWrap w:val="0"/>
        <w:ind w:right="420"/>
      </w:pPr>
    </w:p>
    <w:p w:rsidR="001A65D4" w:rsidRDefault="001A65D4">
      <w:pPr>
        <w:wordWrap w:val="0"/>
        <w:ind w:right="420"/>
      </w:pPr>
    </w:p>
    <w:p w:rsidR="001A65D4" w:rsidRDefault="001A65D4">
      <w:pPr>
        <w:wordWrap w:val="0"/>
        <w:ind w:right="420"/>
      </w:pPr>
    </w:p>
    <w:p w:rsidR="001A65D4" w:rsidRDefault="001A65D4">
      <w:pPr>
        <w:wordWrap w:val="0"/>
        <w:ind w:right="420"/>
      </w:pPr>
    </w:p>
    <w:p w:rsidR="001A65D4" w:rsidRDefault="001A65D4">
      <w:pPr>
        <w:wordWrap w:val="0"/>
        <w:ind w:right="420"/>
      </w:pPr>
    </w:p>
    <w:p w:rsidR="001A65D4" w:rsidRDefault="001A65D4">
      <w:pPr>
        <w:wordWrap w:val="0"/>
        <w:ind w:right="420"/>
      </w:pPr>
    </w:p>
    <w:p w:rsidR="001A65D4" w:rsidRDefault="001A65D4">
      <w:pPr>
        <w:wordWrap w:val="0"/>
        <w:ind w:right="420"/>
      </w:pPr>
    </w:p>
    <w:p w:rsidR="001A65D4" w:rsidRDefault="001A65D4">
      <w:pPr>
        <w:wordWrap w:val="0"/>
        <w:ind w:right="420"/>
      </w:pPr>
    </w:p>
    <w:p w:rsidR="001A65D4" w:rsidRDefault="001A65D4">
      <w:pPr>
        <w:wordWrap w:val="0"/>
        <w:ind w:right="420"/>
      </w:pPr>
    </w:p>
    <w:p w:rsidR="001A65D4" w:rsidRDefault="001A65D4">
      <w:pPr>
        <w:wordWrap w:val="0"/>
        <w:ind w:right="420"/>
      </w:pPr>
    </w:p>
    <w:sectPr w:rsidR="001A65D4" w:rsidSect="00826904">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D4" w:rsidRDefault="001A65D4" w:rsidP="00164492">
      <w:r>
        <w:separator/>
      </w:r>
    </w:p>
  </w:endnote>
  <w:endnote w:type="continuationSeparator" w:id="0">
    <w:p w:rsidR="001A65D4" w:rsidRDefault="001A65D4" w:rsidP="00164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D4" w:rsidRDefault="001A65D4" w:rsidP="00164492">
      <w:r>
        <w:separator/>
      </w:r>
    </w:p>
  </w:footnote>
  <w:footnote w:type="continuationSeparator" w:id="0">
    <w:p w:rsidR="001A65D4" w:rsidRDefault="001A65D4" w:rsidP="00164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abstractNum w:abstractNumId="1">
    <w:nsid w:val="753225F1"/>
    <w:multiLevelType w:val="singleLevel"/>
    <w:tmpl w:val="753225F1"/>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40F22"/>
    <w:rsid w:val="0009046D"/>
    <w:rsid w:val="000A52B7"/>
    <w:rsid w:val="000B0CD0"/>
    <w:rsid w:val="000C2BBE"/>
    <w:rsid w:val="000C6048"/>
    <w:rsid w:val="00107DB5"/>
    <w:rsid w:val="00112154"/>
    <w:rsid w:val="00143219"/>
    <w:rsid w:val="0014328F"/>
    <w:rsid w:val="00146B2A"/>
    <w:rsid w:val="00150DAD"/>
    <w:rsid w:val="00164492"/>
    <w:rsid w:val="00186FE3"/>
    <w:rsid w:val="00196674"/>
    <w:rsid w:val="00196943"/>
    <w:rsid w:val="00197411"/>
    <w:rsid w:val="001A2381"/>
    <w:rsid w:val="001A2C86"/>
    <w:rsid w:val="001A65D4"/>
    <w:rsid w:val="001C79BE"/>
    <w:rsid w:val="001D0C6A"/>
    <w:rsid w:val="001D475B"/>
    <w:rsid w:val="001D47BD"/>
    <w:rsid w:val="001F55D7"/>
    <w:rsid w:val="00202718"/>
    <w:rsid w:val="002035DD"/>
    <w:rsid w:val="00205BEA"/>
    <w:rsid w:val="0020624F"/>
    <w:rsid w:val="00216DF9"/>
    <w:rsid w:val="002212DB"/>
    <w:rsid w:val="00223581"/>
    <w:rsid w:val="00233868"/>
    <w:rsid w:val="002758A6"/>
    <w:rsid w:val="002805B1"/>
    <w:rsid w:val="00296B35"/>
    <w:rsid w:val="002C5BF9"/>
    <w:rsid w:val="002E16EE"/>
    <w:rsid w:val="00301A3B"/>
    <w:rsid w:val="00301FC1"/>
    <w:rsid w:val="003307CF"/>
    <w:rsid w:val="003412A1"/>
    <w:rsid w:val="003453F1"/>
    <w:rsid w:val="003550F5"/>
    <w:rsid w:val="00370568"/>
    <w:rsid w:val="003706C3"/>
    <w:rsid w:val="003D7CC2"/>
    <w:rsid w:val="004164F7"/>
    <w:rsid w:val="004169AB"/>
    <w:rsid w:val="00422E27"/>
    <w:rsid w:val="00423CBA"/>
    <w:rsid w:val="0044305D"/>
    <w:rsid w:val="00452E78"/>
    <w:rsid w:val="004654D8"/>
    <w:rsid w:val="00480639"/>
    <w:rsid w:val="00484F9E"/>
    <w:rsid w:val="00485584"/>
    <w:rsid w:val="00490EE7"/>
    <w:rsid w:val="00492FD7"/>
    <w:rsid w:val="00494EFB"/>
    <w:rsid w:val="004A0C7A"/>
    <w:rsid w:val="004A3B53"/>
    <w:rsid w:val="004C45F1"/>
    <w:rsid w:val="004C69FE"/>
    <w:rsid w:val="004D24D0"/>
    <w:rsid w:val="004D3129"/>
    <w:rsid w:val="004E4A2F"/>
    <w:rsid w:val="004F5B79"/>
    <w:rsid w:val="004F6661"/>
    <w:rsid w:val="00501B34"/>
    <w:rsid w:val="00525088"/>
    <w:rsid w:val="0055017B"/>
    <w:rsid w:val="00550226"/>
    <w:rsid w:val="005604E8"/>
    <w:rsid w:val="00594BD8"/>
    <w:rsid w:val="005B6E32"/>
    <w:rsid w:val="005B76E0"/>
    <w:rsid w:val="005C15CC"/>
    <w:rsid w:val="005D3509"/>
    <w:rsid w:val="005F49C2"/>
    <w:rsid w:val="00641718"/>
    <w:rsid w:val="006B170A"/>
    <w:rsid w:val="006C42B4"/>
    <w:rsid w:val="006E32D0"/>
    <w:rsid w:val="006F5D57"/>
    <w:rsid w:val="00791E6F"/>
    <w:rsid w:val="0079613B"/>
    <w:rsid w:val="0079710B"/>
    <w:rsid w:val="007B189C"/>
    <w:rsid w:val="007B2DC5"/>
    <w:rsid w:val="007B4EFD"/>
    <w:rsid w:val="007C4029"/>
    <w:rsid w:val="007C5DA9"/>
    <w:rsid w:val="007D2126"/>
    <w:rsid w:val="007E73B5"/>
    <w:rsid w:val="008016CD"/>
    <w:rsid w:val="00826904"/>
    <w:rsid w:val="00845255"/>
    <w:rsid w:val="00857BBE"/>
    <w:rsid w:val="008765A0"/>
    <w:rsid w:val="008809BB"/>
    <w:rsid w:val="00895CC6"/>
    <w:rsid w:val="00897D74"/>
    <w:rsid w:val="008D271E"/>
    <w:rsid w:val="008E25F6"/>
    <w:rsid w:val="00900079"/>
    <w:rsid w:val="00904D15"/>
    <w:rsid w:val="00916825"/>
    <w:rsid w:val="00923041"/>
    <w:rsid w:val="009521A1"/>
    <w:rsid w:val="00955B02"/>
    <w:rsid w:val="00962010"/>
    <w:rsid w:val="00963451"/>
    <w:rsid w:val="009666FE"/>
    <w:rsid w:val="00972175"/>
    <w:rsid w:val="00990607"/>
    <w:rsid w:val="009912C4"/>
    <w:rsid w:val="00992050"/>
    <w:rsid w:val="009A53BD"/>
    <w:rsid w:val="009A5542"/>
    <w:rsid w:val="009A6DF0"/>
    <w:rsid w:val="009C76C0"/>
    <w:rsid w:val="009D5AED"/>
    <w:rsid w:val="009D683D"/>
    <w:rsid w:val="009F4FD5"/>
    <w:rsid w:val="00A037AB"/>
    <w:rsid w:val="00A24986"/>
    <w:rsid w:val="00A32ADD"/>
    <w:rsid w:val="00A4628E"/>
    <w:rsid w:val="00A47F94"/>
    <w:rsid w:val="00A56600"/>
    <w:rsid w:val="00A75A7E"/>
    <w:rsid w:val="00A76DD1"/>
    <w:rsid w:val="00A80712"/>
    <w:rsid w:val="00A84DC2"/>
    <w:rsid w:val="00AA1322"/>
    <w:rsid w:val="00B00D91"/>
    <w:rsid w:val="00B11642"/>
    <w:rsid w:val="00B47201"/>
    <w:rsid w:val="00B548A9"/>
    <w:rsid w:val="00B82362"/>
    <w:rsid w:val="00BB50FC"/>
    <w:rsid w:val="00BB5862"/>
    <w:rsid w:val="00BF2FBC"/>
    <w:rsid w:val="00C17AEF"/>
    <w:rsid w:val="00C37E69"/>
    <w:rsid w:val="00C45A98"/>
    <w:rsid w:val="00C472F6"/>
    <w:rsid w:val="00C51604"/>
    <w:rsid w:val="00C648BB"/>
    <w:rsid w:val="00C729C6"/>
    <w:rsid w:val="00C812F3"/>
    <w:rsid w:val="00C919B1"/>
    <w:rsid w:val="00CB261F"/>
    <w:rsid w:val="00CB4C6F"/>
    <w:rsid w:val="00D003B8"/>
    <w:rsid w:val="00D019E4"/>
    <w:rsid w:val="00D3403E"/>
    <w:rsid w:val="00D45970"/>
    <w:rsid w:val="00D56144"/>
    <w:rsid w:val="00D6198F"/>
    <w:rsid w:val="00D637CE"/>
    <w:rsid w:val="00D91B22"/>
    <w:rsid w:val="00DA0B48"/>
    <w:rsid w:val="00DA46F8"/>
    <w:rsid w:val="00DB19BF"/>
    <w:rsid w:val="00DC5730"/>
    <w:rsid w:val="00DF7E31"/>
    <w:rsid w:val="00E30AC0"/>
    <w:rsid w:val="00E41703"/>
    <w:rsid w:val="00E43A32"/>
    <w:rsid w:val="00E80245"/>
    <w:rsid w:val="00E82429"/>
    <w:rsid w:val="00E840FF"/>
    <w:rsid w:val="00E84DB2"/>
    <w:rsid w:val="00E91D3F"/>
    <w:rsid w:val="00E9610F"/>
    <w:rsid w:val="00E97A34"/>
    <w:rsid w:val="00EA02D3"/>
    <w:rsid w:val="00EA60D5"/>
    <w:rsid w:val="00EB24AB"/>
    <w:rsid w:val="00EB2D0D"/>
    <w:rsid w:val="00EC25E5"/>
    <w:rsid w:val="00ED3778"/>
    <w:rsid w:val="00EF037A"/>
    <w:rsid w:val="00EF12E1"/>
    <w:rsid w:val="00F063A2"/>
    <w:rsid w:val="00F430ED"/>
    <w:rsid w:val="00F7406A"/>
    <w:rsid w:val="00F74472"/>
    <w:rsid w:val="00FB2A19"/>
    <w:rsid w:val="00FB3800"/>
    <w:rsid w:val="00FE5167"/>
    <w:rsid w:val="239C5D10"/>
    <w:rsid w:val="4A577097"/>
    <w:rsid w:val="5C284BE2"/>
    <w:rsid w:val="68A97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26904"/>
    <w:pPr>
      <w:widowControl w:val="0"/>
      <w:jc w:val="both"/>
    </w:pPr>
    <w:rPr>
      <w:rFonts w:ascii="Calibri" w:hAnsi="Calibri"/>
    </w:rPr>
  </w:style>
  <w:style w:type="paragraph" w:styleId="Heading1">
    <w:name w:val="heading 1"/>
    <w:basedOn w:val="Normal"/>
    <w:next w:val="Normal"/>
    <w:link w:val="Heading1Char"/>
    <w:uiPriority w:val="99"/>
    <w:qFormat/>
    <w:rsid w:val="00826904"/>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826904"/>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826904"/>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904"/>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826904"/>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826904"/>
    <w:rPr>
      <w:rFonts w:ascii="Times New Roman" w:eastAsia="宋体" w:hAnsi="Times New Roman" w:cs="Times New Roman"/>
      <w:b/>
      <w:bCs/>
      <w:sz w:val="32"/>
      <w:szCs w:val="32"/>
    </w:rPr>
  </w:style>
  <w:style w:type="paragraph" w:styleId="PlainText">
    <w:name w:val="Plain Text"/>
    <w:basedOn w:val="Normal"/>
    <w:link w:val="PlainTextChar"/>
    <w:uiPriority w:val="99"/>
    <w:rsid w:val="00826904"/>
    <w:rPr>
      <w:rFonts w:ascii="宋体" w:hAnsi="Courier New"/>
      <w:szCs w:val="21"/>
    </w:rPr>
  </w:style>
  <w:style w:type="character" w:customStyle="1" w:styleId="PlainTextChar">
    <w:name w:val="Plain Text Char"/>
    <w:basedOn w:val="DefaultParagraphFont"/>
    <w:link w:val="PlainText"/>
    <w:uiPriority w:val="99"/>
    <w:locked/>
    <w:rsid w:val="00826904"/>
    <w:rPr>
      <w:rFonts w:ascii="宋体" w:eastAsia="宋体" w:hAnsi="Courier New" w:cs="Times New Roman"/>
      <w:sz w:val="21"/>
      <w:szCs w:val="21"/>
    </w:rPr>
  </w:style>
  <w:style w:type="paragraph" w:styleId="Date">
    <w:name w:val="Date"/>
    <w:basedOn w:val="Normal"/>
    <w:next w:val="Normal"/>
    <w:link w:val="DateChar"/>
    <w:uiPriority w:val="99"/>
    <w:rsid w:val="00826904"/>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826904"/>
    <w:rPr>
      <w:rFonts w:ascii="宋体" w:eastAsia="宋体" w:hAnsi="宋体" w:cs="Times New Roman"/>
      <w:bCs/>
      <w:sz w:val="28"/>
      <w:szCs w:val="28"/>
    </w:rPr>
  </w:style>
  <w:style w:type="paragraph" w:styleId="BalloonText">
    <w:name w:val="Balloon Text"/>
    <w:basedOn w:val="Normal"/>
    <w:link w:val="BalloonTextChar"/>
    <w:uiPriority w:val="99"/>
    <w:semiHidden/>
    <w:rsid w:val="00826904"/>
    <w:rPr>
      <w:sz w:val="18"/>
      <w:szCs w:val="18"/>
    </w:rPr>
  </w:style>
  <w:style w:type="character" w:customStyle="1" w:styleId="BalloonTextChar">
    <w:name w:val="Balloon Text Char"/>
    <w:basedOn w:val="DefaultParagraphFont"/>
    <w:link w:val="BalloonText"/>
    <w:uiPriority w:val="99"/>
    <w:semiHidden/>
    <w:locked/>
    <w:rsid w:val="00826904"/>
    <w:rPr>
      <w:rFonts w:cs="Times New Roman"/>
      <w:sz w:val="18"/>
      <w:szCs w:val="18"/>
    </w:rPr>
  </w:style>
  <w:style w:type="paragraph" w:styleId="Footer">
    <w:name w:val="footer"/>
    <w:basedOn w:val="Normal"/>
    <w:link w:val="FooterChar"/>
    <w:uiPriority w:val="99"/>
    <w:rsid w:val="008269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6904"/>
    <w:rPr>
      <w:rFonts w:cs="Times New Roman"/>
      <w:sz w:val="18"/>
      <w:szCs w:val="18"/>
    </w:rPr>
  </w:style>
  <w:style w:type="paragraph" w:styleId="Header">
    <w:name w:val="header"/>
    <w:basedOn w:val="Normal"/>
    <w:link w:val="HeaderChar"/>
    <w:uiPriority w:val="99"/>
    <w:rsid w:val="008269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6904"/>
    <w:rPr>
      <w:rFonts w:cs="Times New Roman"/>
      <w:sz w:val="18"/>
      <w:szCs w:val="18"/>
    </w:rPr>
  </w:style>
  <w:style w:type="paragraph" w:styleId="NormalWeb">
    <w:name w:val="Normal (Web)"/>
    <w:basedOn w:val="Normal"/>
    <w:uiPriority w:val="99"/>
    <w:rsid w:val="0082690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26904"/>
    <w:rPr>
      <w:rFonts w:cs="Times New Roman"/>
      <w:b/>
      <w:bCs/>
    </w:rPr>
  </w:style>
  <w:style w:type="character" w:styleId="Hyperlink">
    <w:name w:val="Hyperlink"/>
    <w:basedOn w:val="DefaultParagraphFont"/>
    <w:uiPriority w:val="99"/>
    <w:rsid w:val="00826904"/>
    <w:rPr>
      <w:rFonts w:cs="Times New Roman"/>
      <w:color w:val="000000"/>
      <w:sz w:val="18"/>
      <w:u w:val="single"/>
    </w:rPr>
  </w:style>
  <w:style w:type="paragraph" w:styleId="ListParagraph">
    <w:name w:val="List Paragraph"/>
    <w:basedOn w:val="Normal"/>
    <w:uiPriority w:val="99"/>
    <w:qFormat/>
    <w:rsid w:val="00826904"/>
    <w:pPr>
      <w:ind w:firstLineChars="200" w:firstLine="420"/>
    </w:pPr>
  </w:style>
  <w:style w:type="paragraph" w:customStyle="1" w:styleId="1">
    <w:name w:val="标题1"/>
    <w:basedOn w:val="Normal"/>
    <w:uiPriority w:val="99"/>
    <w:rsid w:val="00826904"/>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826904"/>
    <w:rPr>
      <w:rFonts w:cs="Times New Roman"/>
    </w:rPr>
  </w:style>
  <w:style w:type="character" w:customStyle="1" w:styleId="05Char">
    <w:name w:val="05二级正文 Char"/>
    <w:link w:val="05"/>
    <w:uiPriority w:val="99"/>
    <w:locked/>
    <w:rsid w:val="00826904"/>
    <w:rPr>
      <w:rFonts w:ascii="Calibri" w:hAnsi="Calibri"/>
      <w:kern w:val="2"/>
      <w:sz w:val="22"/>
      <w:lang w:val="en-US" w:eastAsia="zh-CN"/>
    </w:rPr>
  </w:style>
  <w:style w:type="paragraph" w:customStyle="1" w:styleId="05">
    <w:name w:val="05二级正文"/>
    <w:link w:val="05Char"/>
    <w:uiPriority w:val="99"/>
    <w:rsid w:val="00826904"/>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826904"/>
    <w:rPr>
      <w:rFonts w:eastAsia="宋体"/>
      <w:b/>
      <w:kern w:val="44"/>
      <w:sz w:val="24"/>
      <w:lang w:val="en-US" w:eastAsia="zh-CN"/>
    </w:rPr>
  </w:style>
  <w:style w:type="character" w:customStyle="1" w:styleId="04Char">
    <w:name w:val="04二级标题 Char"/>
    <w:link w:val="04"/>
    <w:uiPriority w:val="99"/>
    <w:locked/>
    <w:rsid w:val="00826904"/>
    <w:rPr>
      <w:rFonts w:ascii="宋体" w:eastAsia="宋体"/>
      <w:kern w:val="2"/>
      <w:sz w:val="32"/>
      <w:lang w:val="en-US" w:eastAsia="zh-CN"/>
    </w:rPr>
  </w:style>
  <w:style w:type="paragraph" w:customStyle="1" w:styleId="04">
    <w:name w:val="04二级标题"/>
    <w:link w:val="04Char"/>
    <w:uiPriority w:val="99"/>
    <w:rsid w:val="00826904"/>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8</Pages>
  <Words>997</Words>
  <Characters>5688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2018-12-11T08:40:00Z</dcterms:created>
  <dc:creator>微软用户</dc:creator>
  <lastModifiedBy>User</lastModifiedBy>
  <lastPrinted>2018-12-11T08:40:00Z</lastPrinted>
  <dcterms:modified xsi:type="dcterms:W3CDTF">2019-07-14T07:36:00Z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